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CE" w:rsidRPr="00150820" w:rsidRDefault="001F1E82" w:rsidP="00150820">
      <w:pPr>
        <w:pStyle w:val="Heading1"/>
        <w:spacing w:before="240"/>
      </w:pPr>
      <w:bookmarkStart w:id="0" w:name="_GoBack"/>
      <w:bookmarkEnd w:id="0"/>
      <w:r w:rsidRPr="00150820">
        <w:t xml:space="preserve">Sample </w:t>
      </w:r>
      <w:r w:rsidR="000118AE" w:rsidRPr="00150820">
        <w:t>Formal Assessment Task Notification</w:t>
      </w:r>
      <w:r w:rsidR="006D0321" w:rsidRPr="00150820">
        <w:t xml:space="preserve"> </w:t>
      </w:r>
    </w:p>
    <w:p w:rsidR="00624654" w:rsidRPr="00150820" w:rsidRDefault="00EC10EA" w:rsidP="00150820">
      <w:pPr>
        <w:pStyle w:val="Heading1"/>
        <w:spacing w:before="240"/>
      </w:pPr>
      <w:r>
        <w:t xml:space="preserve">Year 12 </w:t>
      </w:r>
      <w:r w:rsidR="007C7406" w:rsidRPr="00150820">
        <w:t>English Advanced</w:t>
      </w:r>
      <w:r>
        <w:t xml:space="preserve"> </w:t>
      </w:r>
    </w:p>
    <w:p w:rsidR="001F1AF6" w:rsidRPr="00150820" w:rsidRDefault="00EC10EA" w:rsidP="00150820">
      <w:pPr>
        <w:pStyle w:val="Heading1"/>
        <w:spacing w:before="240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Common m</w:t>
      </w:r>
      <w:r w:rsidR="00B4053D" w:rsidRPr="00150820">
        <w:rPr>
          <w:rStyle w:val="SubtleEmphasis"/>
          <w:i w:val="0"/>
          <w:color w:val="auto"/>
        </w:rPr>
        <w:t>odule: Texts and Human Experiences</w:t>
      </w:r>
    </w:p>
    <w:p w:rsidR="00624654" w:rsidRDefault="00624654" w:rsidP="00150820">
      <w:pPr>
        <w:pStyle w:val="Normal1"/>
        <w:spacing w:after="0" w:line="240" w:lineRule="auto"/>
        <w:rPr>
          <w:rFonts w:eastAsia="SimSun" w:cs="Calibri"/>
          <w:sz w:val="22"/>
          <w:szCs w:val="22"/>
          <w:lang w:eastAsia="zh-CN"/>
        </w:rPr>
      </w:pPr>
      <w:r w:rsidRPr="00E13F2C">
        <w:rPr>
          <w:b/>
          <w:sz w:val="22"/>
          <w:szCs w:val="22"/>
        </w:rPr>
        <w:t>Context</w:t>
      </w:r>
      <w:r w:rsidR="00150820">
        <w:rPr>
          <w:b/>
          <w:sz w:val="22"/>
          <w:szCs w:val="22"/>
        </w:rPr>
        <w:t xml:space="preserve">: </w:t>
      </w:r>
      <w:r w:rsidRPr="007657AE">
        <w:rPr>
          <w:rFonts w:eastAsia="SimSun" w:cs="Calibri"/>
          <w:sz w:val="22"/>
          <w:szCs w:val="22"/>
          <w:lang w:eastAsia="zh-CN"/>
        </w:rPr>
        <w:t xml:space="preserve">In </w:t>
      </w:r>
      <w:r w:rsidR="00EC10EA">
        <w:rPr>
          <w:rFonts w:eastAsia="SimSun" w:cs="Calibri"/>
          <w:sz w:val="22"/>
          <w:szCs w:val="22"/>
          <w:lang w:eastAsia="zh-CN"/>
        </w:rPr>
        <w:t>this unit,</w:t>
      </w:r>
      <w:r w:rsidRPr="007657AE">
        <w:rPr>
          <w:rFonts w:eastAsia="SimSun"/>
          <w:sz w:val="22"/>
          <w:szCs w:val="22"/>
          <w:lang w:eastAsia="zh-CN"/>
        </w:rPr>
        <w:t xml:space="preserve"> </w:t>
      </w:r>
      <w:r w:rsidRPr="007657AE">
        <w:rPr>
          <w:rFonts w:eastAsia="SimSun" w:cs="Calibri"/>
          <w:sz w:val="22"/>
          <w:szCs w:val="22"/>
          <w:lang w:eastAsia="zh-CN"/>
        </w:rPr>
        <w:t>students</w:t>
      </w:r>
      <w:r>
        <w:rPr>
          <w:rFonts w:eastAsia="SimSun" w:cs="Calibri"/>
          <w:sz w:val="22"/>
          <w:szCs w:val="22"/>
          <w:lang w:eastAsia="zh-CN"/>
        </w:rPr>
        <w:t xml:space="preserve"> have</w:t>
      </w:r>
      <w:r w:rsidRPr="007657AE">
        <w:rPr>
          <w:rFonts w:eastAsia="SimSun" w:cs="Calibri"/>
          <w:sz w:val="22"/>
          <w:szCs w:val="22"/>
          <w:lang w:eastAsia="zh-CN"/>
        </w:rPr>
        <w:t xml:space="preserve"> develop</w:t>
      </w:r>
      <w:r>
        <w:rPr>
          <w:rFonts w:eastAsia="SimSun" w:cs="Calibri"/>
          <w:sz w:val="22"/>
          <w:szCs w:val="22"/>
          <w:lang w:eastAsia="zh-CN"/>
        </w:rPr>
        <w:t>ed</w:t>
      </w:r>
      <w:r w:rsidRPr="007657AE">
        <w:rPr>
          <w:rFonts w:eastAsia="SimSun" w:cs="Calibri"/>
          <w:sz w:val="22"/>
          <w:szCs w:val="22"/>
          <w:lang w:eastAsia="zh-CN"/>
        </w:rPr>
        <w:t xml:space="preserve"> the skills and knowledge to appreciate, </w:t>
      </w:r>
      <w:r>
        <w:rPr>
          <w:rFonts w:eastAsia="SimSun" w:cs="Calibri"/>
          <w:sz w:val="22"/>
          <w:szCs w:val="22"/>
          <w:lang w:eastAsia="zh-CN"/>
        </w:rPr>
        <w:t>explore, interpret</w:t>
      </w:r>
      <w:r w:rsidRPr="007657AE">
        <w:rPr>
          <w:rFonts w:eastAsia="SimSun" w:cs="Calibri"/>
          <w:sz w:val="22"/>
          <w:szCs w:val="22"/>
          <w:lang w:eastAsia="zh-CN"/>
        </w:rPr>
        <w:t>, analyse and evaluate texts. Students have studied and reflected on a variety of texts around the idea</w:t>
      </w:r>
      <w:r>
        <w:rPr>
          <w:rFonts w:eastAsia="SimSun" w:cs="Calibri"/>
          <w:sz w:val="22"/>
          <w:szCs w:val="22"/>
          <w:lang w:eastAsia="zh-CN"/>
        </w:rPr>
        <w:t>s</w:t>
      </w:r>
      <w:r w:rsidRPr="007657AE">
        <w:rPr>
          <w:rFonts w:eastAsia="SimSun" w:cs="Calibri"/>
          <w:sz w:val="22"/>
          <w:szCs w:val="22"/>
          <w:lang w:eastAsia="zh-CN"/>
        </w:rPr>
        <w:t xml:space="preserve"> of </w:t>
      </w:r>
      <w:r>
        <w:rPr>
          <w:rFonts w:eastAsia="SimSun" w:cs="Calibri"/>
          <w:sz w:val="22"/>
          <w:szCs w:val="22"/>
          <w:lang w:eastAsia="zh-CN"/>
        </w:rPr>
        <w:t xml:space="preserve">power and justice, transgression and </w:t>
      </w:r>
      <w:r w:rsidR="000E497E">
        <w:rPr>
          <w:rFonts w:eastAsia="SimSun" w:cs="Calibri"/>
          <w:sz w:val="22"/>
          <w:szCs w:val="22"/>
          <w:lang w:eastAsia="zh-CN"/>
        </w:rPr>
        <w:t>redemption and</w:t>
      </w:r>
      <w:r>
        <w:rPr>
          <w:rFonts w:eastAsia="SimSun" w:cs="Calibri"/>
          <w:sz w:val="22"/>
          <w:szCs w:val="22"/>
          <w:lang w:eastAsia="zh-CN"/>
        </w:rPr>
        <w:t xml:space="preserve"> ‘wit</w:t>
      </w:r>
      <w:r w:rsidR="00685F82">
        <w:rPr>
          <w:rFonts w:eastAsia="SimSun" w:cs="Calibri"/>
          <w:sz w:val="22"/>
          <w:szCs w:val="22"/>
          <w:lang w:eastAsia="zh-CN"/>
        </w:rPr>
        <w:t>c</w:t>
      </w:r>
      <w:r>
        <w:rPr>
          <w:rFonts w:eastAsia="SimSun" w:cs="Calibri"/>
          <w:sz w:val="22"/>
          <w:szCs w:val="22"/>
          <w:lang w:eastAsia="zh-CN"/>
        </w:rPr>
        <w:t>h-hunt</w:t>
      </w:r>
      <w:r w:rsidR="000E497E">
        <w:rPr>
          <w:rFonts w:eastAsia="SimSun" w:cs="Calibri"/>
          <w:sz w:val="22"/>
          <w:szCs w:val="22"/>
          <w:lang w:eastAsia="zh-CN"/>
        </w:rPr>
        <w:t>ing</w:t>
      </w:r>
      <w:r>
        <w:rPr>
          <w:rFonts w:eastAsia="SimSun" w:cs="Calibri"/>
          <w:sz w:val="22"/>
          <w:szCs w:val="22"/>
          <w:lang w:eastAsia="zh-CN"/>
        </w:rPr>
        <w:t>’.</w:t>
      </w:r>
      <w:r w:rsidRPr="007657AE">
        <w:rPr>
          <w:rFonts w:eastAsia="SimSun" w:cs="Calibri"/>
          <w:sz w:val="22"/>
          <w:szCs w:val="22"/>
          <w:lang w:eastAsia="zh-CN"/>
        </w:rPr>
        <w:t xml:space="preserve"> The focus text for this unit is </w:t>
      </w:r>
      <w:r>
        <w:rPr>
          <w:rFonts w:eastAsia="SimSun" w:cs="Calibri"/>
          <w:sz w:val="22"/>
          <w:szCs w:val="22"/>
          <w:lang w:eastAsia="zh-CN"/>
        </w:rPr>
        <w:t>Arthur Miller’s play</w:t>
      </w:r>
      <w:r w:rsidR="00685F82">
        <w:rPr>
          <w:rFonts w:eastAsia="SimSun" w:cs="Calibri"/>
          <w:sz w:val="22"/>
          <w:szCs w:val="22"/>
          <w:lang w:eastAsia="zh-CN"/>
        </w:rPr>
        <w:t>,</w:t>
      </w:r>
      <w:r>
        <w:rPr>
          <w:rFonts w:eastAsia="SimSun" w:cs="Calibri"/>
          <w:sz w:val="22"/>
          <w:szCs w:val="22"/>
          <w:lang w:eastAsia="zh-CN"/>
        </w:rPr>
        <w:t xml:space="preserve"> </w:t>
      </w:r>
      <w:r>
        <w:rPr>
          <w:rFonts w:eastAsia="SimSun" w:cs="Calibri"/>
          <w:i/>
          <w:sz w:val="22"/>
          <w:szCs w:val="22"/>
          <w:lang w:eastAsia="zh-CN"/>
        </w:rPr>
        <w:t>The Cru</w:t>
      </w:r>
      <w:r w:rsidRPr="00624654">
        <w:rPr>
          <w:rFonts w:eastAsia="SimSun" w:cs="Calibri"/>
          <w:i/>
          <w:sz w:val="22"/>
          <w:szCs w:val="22"/>
          <w:lang w:eastAsia="zh-CN"/>
        </w:rPr>
        <w:t>cible</w:t>
      </w:r>
      <w:r w:rsidRPr="007657AE">
        <w:rPr>
          <w:rFonts w:eastAsia="SimSun" w:cs="Calibri"/>
          <w:sz w:val="22"/>
          <w:szCs w:val="22"/>
          <w:lang w:eastAsia="zh-CN"/>
        </w:rPr>
        <w:t>. Students have also read and responded to a range of other texts</w:t>
      </w:r>
      <w:r w:rsidR="00301832">
        <w:rPr>
          <w:rFonts w:eastAsia="SimSun" w:cs="Calibri"/>
          <w:sz w:val="22"/>
          <w:szCs w:val="22"/>
          <w:lang w:eastAsia="zh-CN"/>
        </w:rPr>
        <w:t xml:space="preserve"> in a variety of forms</w:t>
      </w:r>
      <w:r w:rsidRPr="007657AE">
        <w:rPr>
          <w:rFonts w:eastAsia="SimSun" w:cs="Calibri"/>
          <w:sz w:val="22"/>
          <w:szCs w:val="22"/>
          <w:lang w:eastAsia="zh-CN"/>
        </w:rPr>
        <w:t xml:space="preserve">, </w:t>
      </w:r>
      <w:r w:rsidRPr="00D32006">
        <w:rPr>
          <w:sz w:val="22"/>
          <w:szCs w:val="22"/>
        </w:rPr>
        <w:t xml:space="preserve">including </w:t>
      </w:r>
      <w:r w:rsidRPr="00624654">
        <w:rPr>
          <w:sz w:val="22"/>
          <w:szCs w:val="22"/>
        </w:rPr>
        <w:t>poems, an extract of a novel, an essay, an animated documentary, a television documentary, podcasts and speeches</w:t>
      </w:r>
      <w:r w:rsidR="00150820">
        <w:rPr>
          <w:rFonts w:eastAsia="SimSun" w:cs="Calibri"/>
          <w:sz w:val="22"/>
          <w:szCs w:val="22"/>
          <w:lang w:eastAsia="zh-CN"/>
        </w:rPr>
        <w:t>.</w:t>
      </w:r>
    </w:p>
    <w:p w:rsidR="000E497E" w:rsidRDefault="000E497E" w:rsidP="00624654">
      <w:pPr>
        <w:pStyle w:val="Normal1"/>
        <w:spacing w:after="0" w:line="240" w:lineRule="auto"/>
        <w:rPr>
          <w:rFonts w:eastAsia="SimSun" w:cs="Calibri"/>
          <w:sz w:val="22"/>
          <w:szCs w:val="22"/>
          <w:lang w:eastAsia="zh-CN"/>
        </w:rPr>
      </w:pPr>
    </w:p>
    <w:tbl>
      <w:tblPr>
        <w:tblStyle w:val="TableGrid"/>
        <w:tblW w:w="10467" w:type="dxa"/>
        <w:tblInd w:w="57" w:type="dxa"/>
        <w:tblLook w:val="04A0" w:firstRow="1" w:lastRow="0" w:firstColumn="1" w:lastColumn="0" w:noHBand="0" w:noVBand="1"/>
        <w:tblCaption w:val="Assessment Task Notification table"/>
        <w:tblDescription w:val="Assessment Task Notification table including Task Number - which corresponds to the task number in an Assessment Schedule, Weighting - reflects the syllabus and is expressed as a percentage, and Timing - the due date for students (row 1); Outcomes Assessed from the syllabus (row 2); Nature of the task - description of what students need to do (row 3); Marking critiera - description of how students can achieve the outcomes (row 4); and Feedback provided - description of how teachers intend to give information about the student's performance (row5)"/>
      </w:tblPr>
      <w:tblGrid>
        <w:gridCol w:w="3489"/>
        <w:gridCol w:w="3489"/>
        <w:gridCol w:w="3489"/>
      </w:tblGrid>
      <w:tr w:rsidR="001F1AF6" w:rsidRPr="00680E11" w:rsidTr="00624654">
        <w:trPr>
          <w:cantSplit/>
          <w:tblHeader/>
        </w:trPr>
        <w:tc>
          <w:tcPr>
            <w:tcW w:w="3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Pr="00680E11" w:rsidRDefault="001F1AF6" w:rsidP="00BC1DCD">
            <w:pPr>
              <w:rPr>
                <w:sz w:val="22"/>
                <w:szCs w:val="22"/>
              </w:rPr>
            </w:pPr>
            <w:r w:rsidRPr="00680E11">
              <w:rPr>
                <w:b/>
                <w:sz w:val="22"/>
                <w:szCs w:val="22"/>
              </w:rPr>
              <w:t>Task</w:t>
            </w:r>
            <w:r w:rsidR="003A227D" w:rsidRPr="00680E11">
              <w:rPr>
                <w:b/>
                <w:sz w:val="22"/>
                <w:szCs w:val="22"/>
              </w:rPr>
              <w:t xml:space="preserve"> number</w:t>
            </w:r>
            <w:r w:rsidRPr="00680E11">
              <w:rPr>
                <w:b/>
                <w:sz w:val="22"/>
                <w:szCs w:val="22"/>
              </w:rPr>
              <w:t>:</w:t>
            </w:r>
            <w:r w:rsidR="002256A5" w:rsidRPr="00680E11">
              <w:rPr>
                <w:sz w:val="22"/>
                <w:szCs w:val="22"/>
              </w:rPr>
              <w:t xml:space="preserve"> </w:t>
            </w:r>
            <w:r w:rsidR="00B4053D" w:rsidRPr="00680E11">
              <w:rPr>
                <w:sz w:val="22"/>
                <w:szCs w:val="22"/>
              </w:rPr>
              <w:t>1</w:t>
            </w:r>
          </w:p>
        </w:tc>
        <w:tc>
          <w:tcPr>
            <w:tcW w:w="3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Pr="00680E11" w:rsidRDefault="001F1AF6" w:rsidP="00BC1DCD">
            <w:pPr>
              <w:rPr>
                <w:sz w:val="22"/>
                <w:szCs w:val="22"/>
              </w:rPr>
            </w:pPr>
            <w:r w:rsidRPr="00680E11">
              <w:rPr>
                <w:b/>
                <w:sz w:val="22"/>
                <w:szCs w:val="22"/>
              </w:rPr>
              <w:t>Weighting:</w:t>
            </w:r>
            <w:r w:rsidR="002256A5" w:rsidRPr="00680E11">
              <w:rPr>
                <w:sz w:val="22"/>
                <w:szCs w:val="22"/>
              </w:rPr>
              <w:t xml:space="preserve"> </w:t>
            </w:r>
            <w:r w:rsidR="00B4053D" w:rsidRPr="00680E11">
              <w:rPr>
                <w:sz w:val="22"/>
                <w:szCs w:val="22"/>
              </w:rPr>
              <w:t>25</w:t>
            </w:r>
            <w:r w:rsidR="007C7406" w:rsidRPr="00680E11">
              <w:rPr>
                <w:sz w:val="22"/>
                <w:szCs w:val="22"/>
              </w:rPr>
              <w:t>%</w:t>
            </w:r>
          </w:p>
        </w:tc>
        <w:tc>
          <w:tcPr>
            <w:tcW w:w="3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Pr="00680E11" w:rsidRDefault="001F1AF6" w:rsidP="00EC10EA">
            <w:pPr>
              <w:rPr>
                <w:sz w:val="22"/>
                <w:szCs w:val="22"/>
              </w:rPr>
            </w:pPr>
            <w:r w:rsidRPr="00680E11">
              <w:rPr>
                <w:b/>
                <w:sz w:val="22"/>
                <w:szCs w:val="22"/>
              </w:rPr>
              <w:t>Timing:</w:t>
            </w:r>
            <w:r w:rsidR="002256A5" w:rsidRPr="00680E11">
              <w:rPr>
                <w:sz w:val="22"/>
                <w:szCs w:val="22"/>
              </w:rPr>
              <w:t xml:space="preserve"> </w:t>
            </w:r>
            <w:r w:rsidR="00B4053D" w:rsidRPr="00680E11">
              <w:rPr>
                <w:sz w:val="22"/>
                <w:szCs w:val="22"/>
              </w:rPr>
              <w:t xml:space="preserve">Term </w:t>
            </w:r>
            <w:r w:rsidR="00EC10EA">
              <w:rPr>
                <w:sz w:val="22"/>
                <w:szCs w:val="22"/>
              </w:rPr>
              <w:t>4</w:t>
            </w:r>
          </w:p>
        </w:tc>
      </w:tr>
      <w:tr w:rsidR="001F1AF6" w:rsidRPr="00680E11" w:rsidTr="00624654">
        <w:trPr>
          <w:cantSplit/>
        </w:trPr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Pr="00680E11" w:rsidRDefault="001F1AF6" w:rsidP="00BC1DCD">
            <w:pPr>
              <w:rPr>
                <w:rFonts w:cs="Arial"/>
                <w:sz w:val="22"/>
                <w:szCs w:val="22"/>
              </w:rPr>
            </w:pPr>
            <w:r w:rsidRPr="00680E11">
              <w:rPr>
                <w:rFonts w:cs="Arial"/>
                <w:b/>
                <w:sz w:val="22"/>
                <w:szCs w:val="22"/>
              </w:rPr>
              <w:t>Outcomes assessed</w:t>
            </w:r>
          </w:p>
          <w:p w:rsidR="00E7229F" w:rsidRPr="00680E11" w:rsidRDefault="00E7229F" w:rsidP="00E722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0E11">
              <w:rPr>
                <w:b/>
                <w:sz w:val="22"/>
                <w:szCs w:val="22"/>
              </w:rPr>
              <w:t>EA1</w:t>
            </w:r>
            <w:r w:rsidR="00B4053D" w:rsidRPr="00680E11">
              <w:rPr>
                <w:b/>
                <w:sz w:val="22"/>
                <w:szCs w:val="22"/>
              </w:rPr>
              <w:t>2</w:t>
            </w:r>
            <w:r w:rsidRPr="00680E11">
              <w:rPr>
                <w:b/>
                <w:sz w:val="22"/>
                <w:szCs w:val="22"/>
              </w:rPr>
              <w:t>-</w:t>
            </w:r>
            <w:r w:rsidR="00B4053D" w:rsidRPr="00680E11">
              <w:rPr>
                <w:b/>
                <w:sz w:val="22"/>
                <w:szCs w:val="22"/>
              </w:rPr>
              <w:t>1</w:t>
            </w:r>
            <w:r w:rsidRPr="00680E11">
              <w:rPr>
                <w:b/>
                <w:sz w:val="22"/>
                <w:szCs w:val="22"/>
              </w:rPr>
              <w:t xml:space="preserve"> </w:t>
            </w:r>
            <w:r w:rsidR="00B4053D" w:rsidRPr="00680E11">
              <w:rPr>
                <w:sz w:val="22"/>
                <w:szCs w:val="22"/>
              </w:rPr>
              <w:t>independently responds to, composes and evaluates a range of complex texts for understanding, interpretation, critical analysis, imaginative expression and pleasure</w:t>
            </w:r>
          </w:p>
          <w:p w:rsidR="00B4053D" w:rsidRDefault="007C7406" w:rsidP="008D7DB1">
            <w:pPr>
              <w:rPr>
                <w:sz w:val="22"/>
                <w:szCs w:val="22"/>
              </w:rPr>
            </w:pPr>
            <w:r w:rsidRPr="00680E11">
              <w:rPr>
                <w:b/>
                <w:sz w:val="22"/>
                <w:szCs w:val="22"/>
              </w:rPr>
              <w:t>EA1</w:t>
            </w:r>
            <w:r w:rsidR="00B4053D" w:rsidRPr="00680E11">
              <w:rPr>
                <w:b/>
                <w:sz w:val="22"/>
                <w:szCs w:val="22"/>
              </w:rPr>
              <w:t>2</w:t>
            </w:r>
            <w:r w:rsidRPr="00680E11">
              <w:rPr>
                <w:b/>
                <w:sz w:val="22"/>
                <w:szCs w:val="22"/>
              </w:rPr>
              <w:t>-</w:t>
            </w:r>
            <w:r w:rsidR="00B4053D" w:rsidRPr="00680E11">
              <w:rPr>
                <w:b/>
                <w:sz w:val="22"/>
                <w:szCs w:val="22"/>
              </w:rPr>
              <w:t>3</w:t>
            </w:r>
            <w:r w:rsidR="00E7229F" w:rsidRPr="00680E11">
              <w:rPr>
                <w:b/>
                <w:sz w:val="22"/>
                <w:szCs w:val="22"/>
              </w:rPr>
              <w:t xml:space="preserve"> </w:t>
            </w:r>
            <w:r w:rsidR="00B4053D" w:rsidRPr="00680E11">
              <w:rPr>
                <w:sz w:val="22"/>
                <w:szCs w:val="22"/>
              </w:rPr>
              <w:t xml:space="preserve">critically analyses and uses language forms, features and structures of texts justifying appropriateness for specific purposes, audiences and contexts and evaluates their effects on meaning </w:t>
            </w:r>
          </w:p>
          <w:p w:rsidR="00D75EFD" w:rsidRDefault="00D75EFD" w:rsidP="00B4053D">
            <w:pPr>
              <w:rPr>
                <w:sz w:val="22"/>
                <w:szCs w:val="22"/>
              </w:rPr>
            </w:pPr>
            <w:r w:rsidRPr="00D75EFD">
              <w:rPr>
                <w:b/>
                <w:sz w:val="22"/>
                <w:szCs w:val="22"/>
              </w:rPr>
              <w:t>EA12-</w:t>
            </w:r>
            <w:r>
              <w:rPr>
                <w:b/>
                <w:sz w:val="22"/>
                <w:szCs w:val="22"/>
              </w:rPr>
              <w:t>5</w:t>
            </w:r>
            <w:r w:rsidRPr="00D75EFD">
              <w:rPr>
                <w:b/>
                <w:sz w:val="22"/>
                <w:szCs w:val="22"/>
              </w:rPr>
              <w:t xml:space="preserve"> </w:t>
            </w:r>
            <w:r w:rsidRPr="00D75EFD">
              <w:rPr>
                <w:sz w:val="22"/>
                <w:szCs w:val="22"/>
              </w:rPr>
              <w:t>thinks imaginatively, creatively, interpretively, critically and discerningly to respond to, evaluate and compose texts that synthesise complex information, ideas and arguments</w:t>
            </w:r>
          </w:p>
          <w:p w:rsidR="00E3090C" w:rsidRDefault="00B4053D" w:rsidP="00B4053D">
            <w:pPr>
              <w:rPr>
                <w:sz w:val="22"/>
                <w:szCs w:val="22"/>
              </w:rPr>
            </w:pPr>
            <w:r w:rsidRPr="00680E11">
              <w:rPr>
                <w:b/>
                <w:bCs/>
                <w:sz w:val="22"/>
                <w:szCs w:val="22"/>
              </w:rPr>
              <w:t>EA12</w:t>
            </w:r>
            <w:r w:rsidR="008D7DB1" w:rsidRPr="00680E11">
              <w:rPr>
                <w:b/>
                <w:bCs/>
                <w:sz w:val="22"/>
                <w:szCs w:val="22"/>
              </w:rPr>
              <w:t xml:space="preserve">-6 </w:t>
            </w:r>
            <w:r w:rsidRPr="00680E11">
              <w:rPr>
                <w:sz w:val="22"/>
                <w:szCs w:val="22"/>
              </w:rPr>
              <w:t>investigates and evaluates the relationships between texts</w:t>
            </w:r>
          </w:p>
          <w:p w:rsidR="000E497E" w:rsidRPr="000E497E" w:rsidRDefault="000E497E" w:rsidP="000E497E">
            <w:pPr>
              <w:rPr>
                <w:sz w:val="22"/>
                <w:szCs w:val="22"/>
              </w:rPr>
            </w:pPr>
            <w:r w:rsidRPr="000E497E">
              <w:rPr>
                <w:b/>
                <w:bCs/>
                <w:sz w:val="22"/>
                <w:szCs w:val="22"/>
              </w:rPr>
              <w:t xml:space="preserve">EA12-7 </w:t>
            </w:r>
            <w:r w:rsidRPr="000E497E">
              <w:rPr>
                <w:bCs/>
                <w:sz w:val="22"/>
                <w:szCs w:val="22"/>
              </w:rPr>
              <w:t>evaluates the diverse ways texts can represent personal and public worlds and recognises how they are valued</w:t>
            </w:r>
          </w:p>
        </w:tc>
      </w:tr>
      <w:tr w:rsidR="001F1AF6" w:rsidRPr="00680E11" w:rsidTr="00624654">
        <w:trPr>
          <w:cantSplit/>
        </w:trPr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Default="00BB003D" w:rsidP="00BC1DCD">
            <w:pPr>
              <w:rPr>
                <w:b/>
                <w:sz w:val="22"/>
                <w:szCs w:val="22"/>
              </w:rPr>
            </w:pPr>
            <w:r w:rsidRPr="00680E11">
              <w:rPr>
                <w:b/>
                <w:sz w:val="22"/>
                <w:szCs w:val="22"/>
              </w:rPr>
              <w:t>Nature of the task</w:t>
            </w:r>
          </w:p>
          <w:p w:rsidR="00D75EFD" w:rsidRPr="00D75EFD" w:rsidRDefault="00D75EFD" w:rsidP="00BC1DCD">
            <w:pPr>
              <w:rPr>
                <w:b/>
                <w:sz w:val="22"/>
                <w:szCs w:val="22"/>
              </w:rPr>
            </w:pPr>
            <w:r w:rsidRPr="00D75EFD">
              <w:rPr>
                <w:b/>
                <w:sz w:val="22"/>
                <w:szCs w:val="22"/>
              </w:rPr>
              <w:t>Part A</w:t>
            </w:r>
          </w:p>
          <w:p w:rsidR="00EC0A58" w:rsidRDefault="00D87AEA" w:rsidP="00BC1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Compose</w:t>
            </w:r>
            <w:r w:rsidR="00D75E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 imaginative text</w:t>
            </w:r>
            <w:r w:rsidR="00EC0A58">
              <w:rPr>
                <w:sz w:val="22"/>
                <w:szCs w:val="22"/>
              </w:rPr>
              <w:t xml:space="preserve"> </w:t>
            </w:r>
            <w:r w:rsidR="00567674">
              <w:rPr>
                <w:sz w:val="22"/>
                <w:szCs w:val="22"/>
              </w:rPr>
              <w:t xml:space="preserve">of no more than 700 words </w:t>
            </w:r>
            <w:r w:rsidR="00EC0A58">
              <w:rPr>
                <w:sz w:val="22"/>
                <w:szCs w:val="22"/>
              </w:rPr>
              <w:t>to reflect your understanding of human experiences related to one of the following three areas that you have focused on in class:</w:t>
            </w:r>
          </w:p>
          <w:p w:rsidR="00301832" w:rsidRDefault="00301832" w:rsidP="00301832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Pr="00680E11">
              <w:rPr>
                <w:rFonts w:cs="Arial"/>
                <w:sz w:val="22"/>
                <w:szCs w:val="22"/>
              </w:rPr>
              <w:t>ower and justice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301832" w:rsidRDefault="00EC0A58" w:rsidP="00301832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Pr="00680E11">
              <w:rPr>
                <w:rFonts w:cs="Arial"/>
                <w:sz w:val="22"/>
                <w:szCs w:val="22"/>
              </w:rPr>
              <w:t>ransgression and redemption</w:t>
            </w:r>
          </w:p>
          <w:p w:rsidR="00EC0A58" w:rsidRPr="00301832" w:rsidRDefault="00301832" w:rsidP="00301832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‘</w:t>
            </w:r>
            <w:proofErr w:type="gramStart"/>
            <w:r>
              <w:rPr>
                <w:rFonts w:cs="Arial"/>
                <w:sz w:val="22"/>
                <w:szCs w:val="22"/>
              </w:rPr>
              <w:t>w</w:t>
            </w:r>
            <w:r w:rsidRPr="00680E11">
              <w:rPr>
                <w:rFonts w:cs="Arial"/>
                <w:sz w:val="22"/>
                <w:szCs w:val="22"/>
              </w:rPr>
              <w:t>itch-hunting</w:t>
            </w:r>
            <w:proofErr w:type="gramEnd"/>
            <w:r>
              <w:rPr>
                <w:rFonts w:cs="Arial"/>
                <w:sz w:val="22"/>
                <w:szCs w:val="22"/>
              </w:rPr>
              <w:t>’</w:t>
            </w:r>
            <w:r w:rsidR="00EC10EA">
              <w:rPr>
                <w:rFonts w:cs="Arial"/>
                <w:sz w:val="22"/>
                <w:szCs w:val="22"/>
              </w:rPr>
              <w:t>.</w:t>
            </w:r>
          </w:p>
          <w:p w:rsidR="00EC0A58" w:rsidRDefault="00EC0A58" w:rsidP="004D2C76">
            <w:pPr>
              <w:rPr>
                <w:rFonts w:cs="Arial"/>
                <w:sz w:val="22"/>
                <w:szCs w:val="22"/>
              </w:rPr>
            </w:pPr>
          </w:p>
          <w:p w:rsidR="002360B7" w:rsidRPr="004D2C76" w:rsidRDefault="00EC0A58" w:rsidP="00567674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type of text you choose may be</w:t>
            </w:r>
            <w:r w:rsidR="00567674">
              <w:rPr>
                <w:rFonts w:cs="Arial"/>
                <w:sz w:val="22"/>
                <w:szCs w:val="22"/>
              </w:rPr>
              <w:t xml:space="preserve"> a </w:t>
            </w:r>
            <w:r w:rsidRPr="004D2C76">
              <w:rPr>
                <w:rFonts w:cs="Arial"/>
                <w:sz w:val="22"/>
                <w:szCs w:val="22"/>
              </w:rPr>
              <w:t>short story</w:t>
            </w:r>
            <w:r w:rsidR="00567674">
              <w:rPr>
                <w:rFonts w:cs="Arial"/>
                <w:sz w:val="22"/>
                <w:szCs w:val="22"/>
              </w:rPr>
              <w:t xml:space="preserve">, </w:t>
            </w:r>
            <w:r w:rsidR="00D87AEA">
              <w:rPr>
                <w:rFonts w:cs="Arial"/>
                <w:sz w:val="22"/>
                <w:szCs w:val="22"/>
              </w:rPr>
              <w:t xml:space="preserve">a script, </w:t>
            </w:r>
            <w:r w:rsidRPr="004D2C76">
              <w:rPr>
                <w:rFonts w:cs="Arial"/>
                <w:sz w:val="22"/>
                <w:szCs w:val="22"/>
              </w:rPr>
              <w:t>a performance poem</w:t>
            </w:r>
            <w:r w:rsidR="00B6430F">
              <w:rPr>
                <w:rFonts w:cs="Arial"/>
                <w:sz w:val="22"/>
                <w:szCs w:val="22"/>
              </w:rPr>
              <w:t>,</w:t>
            </w:r>
            <w:r w:rsidR="00567674">
              <w:rPr>
                <w:rFonts w:cs="Arial"/>
                <w:sz w:val="22"/>
                <w:szCs w:val="22"/>
              </w:rPr>
              <w:t xml:space="preserve"> or a</w:t>
            </w:r>
            <w:r w:rsidR="00567674" w:rsidRPr="00567674">
              <w:rPr>
                <w:sz w:val="22"/>
                <w:szCs w:val="22"/>
              </w:rPr>
              <w:t xml:space="preserve">nother </w:t>
            </w:r>
            <w:r w:rsidRPr="004D2C76">
              <w:rPr>
                <w:sz w:val="22"/>
                <w:szCs w:val="22"/>
              </w:rPr>
              <w:t>type of text approved by your teacher</w:t>
            </w:r>
            <w:r w:rsidR="00567674">
              <w:rPr>
                <w:sz w:val="22"/>
                <w:szCs w:val="22"/>
              </w:rPr>
              <w:t>.</w:t>
            </w:r>
            <w:r w:rsidR="00A75BFA">
              <w:rPr>
                <w:sz w:val="22"/>
                <w:szCs w:val="22"/>
              </w:rPr>
              <w:t xml:space="preserve"> </w:t>
            </w:r>
            <w:r w:rsidR="00A75BFA" w:rsidRPr="00231F46">
              <w:rPr>
                <w:sz w:val="22"/>
                <w:szCs w:val="22"/>
              </w:rPr>
              <w:t xml:space="preserve">Your teacher will provide </w:t>
            </w:r>
            <w:r w:rsidR="00471A6A">
              <w:rPr>
                <w:sz w:val="22"/>
                <w:szCs w:val="22"/>
              </w:rPr>
              <w:t>three</w:t>
            </w:r>
            <w:r w:rsidR="00471A6A" w:rsidRPr="00231F46">
              <w:rPr>
                <w:sz w:val="22"/>
                <w:szCs w:val="22"/>
              </w:rPr>
              <w:t xml:space="preserve"> </w:t>
            </w:r>
            <w:r w:rsidR="00A75BFA" w:rsidRPr="00231F46">
              <w:rPr>
                <w:sz w:val="22"/>
                <w:szCs w:val="22"/>
              </w:rPr>
              <w:t xml:space="preserve">lessons in class for you to </w:t>
            </w:r>
            <w:r w:rsidR="00816876" w:rsidRPr="00231F46">
              <w:rPr>
                <w:sz w:val="22"/>
                <w:szCs w:val="22"/>
              </w:rPr>
              <w:t>write</w:t>
            </w:r>
            <w:r w:rsidR="00E4679C">
              <w:rPr>
                <w:sz w:val="22"/>
                <w:szCs w:val="22"/>
              </w:rPr>
              <w:t xml:space="preserve">, </w:t>
            </w:r>
            <w:r w:rsidR="00816876" w:rsidRPr="00231F46">
              <w:rPr>
                <w:sz w:val="22"/>
                <w:szCs w:val="22"/>
              </w:rPr>
              <w:t>conference</w:t>
            </w:r>
            <w:r w:rsidR="00D75EFD" w:rsidRPr="00231F46">
              <w:rPr>
                <w:sz w:val="22"/>
                <w:szCs w:val="22"/>
              </w:rPr>
              <w:t xml:space="preserve"> and/or edit your work and the final version will be submitted on the due date.</w:t>
            </w:r>
          </w:p>
          <w:p w:rsidR="00EC0A58" w:rsidRDefault="00EC0A58" w:rsidP="00BC1DCD">
            <w:pPr>
              <w:rPr>
                <w:b/>
                <w:sz w:val="22"/>
                <w:szCs w:val="22"/>
              </w:rPr>
            </w:pPr>
          </w:p>
          <w:p w:rsidR="00D75EFD" w:rsidRPr="00D75EFD" w:rsidRDefault="00D75EFD" w:rsidP="00BC1DCD">
            <w:pPr>
              <w:rPr>
                <w:b/>
                <w:sz w:val="22"/>
                <w:szCs w:val="22"/>
              </w:rPr>
            </w:pPr>
            <w:r w:rsidRPr="00D75EFD">
              <w:rPr>
                <w:b/>
                <w:sz w:val="22"/>
                <w:szCs w:val="22"/>
              </w:rPr>
              <w:t>Part B</w:t>
            </w:r>
          </w:p>
          <w:p w:rsidR="00567674" w:rsidRDefault="00567674" w:rsidP="00BC1DCD">
            <w:pPr>
              <w:rPr>
                <w:sz w:val="22"/>
                <w:szCs w:val="22"/>
              </w:rPr>
            </w:pPr>
            <w:r w:rsidRPr="004D2C76">
              <w:rPr>
                <w:sz w:val="22"/>
                <w:szCs w:val="22"/>
              </w:rPr>
              <w:t>In class</w:t>
            </w:r>
            <w:r>
              <w:rPr>
                <w:sz w:val="22"/>
                <w:szCs w:val="22"/>
              </w:rPr>
              <w:t>, on the due date,</w:t>
            </w:r>
            <w:r w:rsidRPr="004D2C76">
              <w:rPr>
                <w:sz w:val="22"/>
                <w:szCs w:val="22"/>
              </w:rPr>
              <w:t xml:space="preserve"> </w:t>
            </w:r>
            <w:r w:rsidR="00816876">
              <w:rPr>
                <w:sz w:val="22"/>
                <w:szCs w:val="22"/>
              </w:rPr>
              <w:t xml:space="preserve">you </w:t>
            </w:r>
            <w:r w:rsidRPr="004D2C76">
              <w:rPr>
                <w:sz w:val="22"/>
                <w:szCs w:val="22"/>
              </w:rPr>
              <w:t>will</w:t>
            </w:r>
            <w:r w:rsidR="00D75E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explain</w:t>
            </w:r>
            <w:r w:rsidR="000E497E">
              <w:rPr>
                <w:sz w:val="22"/>
                <w:szCs w:val="22"/>
              </w:rPr>
              <w:t xml:space="preserve"> and evaluate</w:t>
            </w:r>
            <w:r>
              <w:rPr>
                <w:sz w:val="22"/>
                <w:szCs w:val="22"/>
              </w:rPr>
              <w:t xml:space="preserve"> how your </w:t>
            </w:r>
            <w:r w:rsidR="00D75EFD">
              <w:rPr>
                <w:sz w:val="22"/>
                <w:szCs w:val="22"/>
              </w:rPr>
              <w:t>composition</w:t>
            </w:r>
            <w:r>
              <w:rPr>
                <w:sz w:val="22"/>
                <w:szCs w:val="22"/>
              </w:rPr>
              <w:t xml:space="preserve"> represents your understanding of human experiences and how this understanding </w:t>
            </w:r>
            <w:r w:rsidR="00D75EFD">
              <w:rPr>
                <w:sz w:val="22"/>
                <w:szCs w:val="22"/>
              </w:rPr>
              <w:t>has been</w:t>
            </w:r>
            <w:r w:rsidR="00816876">
              <w:rPr>
                <w:sz w:val="22"/>
                <w:szCs w:val="22"/>
              </w:rPr>
              <w:t xml:space="preserve"> reflected and/or challenged in </w:t>
            </w:r>
            <w:r>
              <w:rPr>
                <w:sz w:val="22"/>
                <w:szCs w:val="22"/>
              </w:rPr>
              <w:t>one piece of self-selected related material.</w:t>
            </w:r>
            <w:r w:rsidR="0050653A">
              <w:rPr>
                <w:sz w:val="22"/>
                <w:szCs w:val="22"/>
              </w:rPr>
              <w:t xml:space="preserve"> The presentation to the class should be no more than three minutes in length.</w:t>
            </w:r>
          </w:p>
          <w:p w:rsidR="001F1AF6" w:rsidRPr="0050653A" w:rsidRDefault="001F1AF6" w:rsidP="0050653A">
            <w:pPr>
              <w:rPr>
                <w:sz w:val="22"/>
                <w:szCs w:val="22"/>
              </w:rPr>
            </w:pPr>
          </w:p>
        </w:tc>
      </w:tr>
      <w:tr w:rsidR="001F1E82" w:rsidRPr="00680E11" w:rsidTr="00624654">
        <w:trPr>
          <w:cantSplit/>
        </w:trPr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E82" w:rsidRPr="00680E11" w:rsidRDefault="00DC19AC" w:rsidP="00BC1DCD">
            <w:pPr>
              <w:rPr>
                <w:b/>
                <w:sz w:val="22"/>
                <w:szCs w:val="22"/>
              </w:rPr>
            </w:pPr>
            <w:r w:rsidRPr="00680E11">
              <w:rPr>
                <w:b/>
                <w:sz w:val="22"/>
                <w:szCs w:val="22"/>
              </w:rPr>
              <w:t>Marking criteria</w:t>
            </w:r>
            <w:r w:rsidR="002256A5" w:rsidRPr="00680E11">
              <w:rPr>
                <w:b/>
                <w:sz w:val="22"/>
                <w:szCs w:val="22"/>
              </w:rPr>
              <w:t xml:space="preserve"> </w:t>
            </w:r>
          </w:p>
          <w:p w:rsidR="0084027A" w:rsidRPr="00CC7782" w:rsidRDefault="00D75EFD" w:rsidP="00BC1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 will be marked on your ability to:</w:t>
            </w:r>
          </w:p>
          <w:p w:rsidR="003B7598" w:rsidRPr="003B7598" w:rsidRDefault="003B7598" w:rsidP="003B7598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compose a text that shows an insightful understanding of a specific aspect of human experience</w:t>
            </w:r>
          </w:p>
          <w:p w:rsidR="003B7598" w:rsidRPr="003B7598" w:rsidRDefault="003B7598" w:rsidP="003B7598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use, </w:t>
            </w:r>
            <w:r w:rsidR="00D75EFD">
              <w:rPr>
                <w:sz w:val="22"/>
                <w:szCs w:val="22"/>
              </w:rPr>
              <w:t>explain and</w:t>
            </w:r>
            <w:r>
              <w:rPr>
                <w:sz w:val="22"/>
                <w:szCs w:val="22"/>
              </w:rPr>
              <w:t xml:space="preserve"> evaluate language forms and features</w:t>
            </w:r>
          </w:p>
          <w:p w:rsidR="003B7598" w:rsidRDefault="00FB2584" w:rsidP="003B7598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draw links between texts and </w:t>
            </w:r>
            <w:r w:rsidR="003B7598">
              <w:rPr>
                <w:rFonts w:cs="Arial"/>
                <w:sz w:val="22"/>
                <w:szCs w:val="22"/>
              </w:rPr>
              <w:t>select relevant textual evidence</w:t>
            </w:r>
          </w:p>
          <w:p w:rsidR="003B7598" w:rsidRPr="002E241D" w:rsidRDefault="00BE59DD" w:rsidP="00BE59DD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communicate </w:t>
            </w:r>
            <w:r w:rsidRPr="00D75EFD">
              <w:rPr>
                <w:rFonts w:cs="Arial"/>
                <w:sz w:val="22"/>
                <w:szCs w:val="22"/>
              </w:rPr>
              <w:t>your</w:t>
            </w:r>
            <w:r>
              <w:rPr>
                <w:rFonts w:cs="Arial"/>
                <w:sz w:val="22"/>
                <w:szCs w:val="22"/>
              </w:rPr>
              <w:t xml:space="preserve"> ideas effectively.</w:t>
            </w:r>
          </w:p>
        </w:tc>
      </w:tr>
      <w:tr w:rsidR="001F1AF6" w:rsidRPr="00680E11" w:rsidTr="00624654">
        <w:trPr>
          <w:cantSplit/>
        </w:trPr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Pr="00680E11" w:rsidRDefault="00DC19AC" w:rsidP="00BC1DCD">
            <w:pPr>
              <w:rPr>
                <w:b/>
                <w:sz w:val="22"/>
                <w:szCs w:val="22"/>
              </w:rPr>
            </w:pPr>
            <w:r w:rsidRPr="00680E11">
              <w:rPr>
                <w:b/>
                <w:sz w:val="22"/>
                <w:szCs w:val="22"/>
              </w:rPr>
              <w:t>Feedback provided</w:t>
            </w:r>
          </w:p>
          <w:p w:rsidR="001F1AF6" w:rsidRPr="00680E11" w:rsidRDefault="00C414C8" w:rsidP="00C414C8">
            <w:pPr>
              <w:rPr>
                <w:rFonts w:cs="Arial"/>
                <w:sz w:val="22"/>
                <w:szCs w:val="22"/>
              </w:rPr>
            </w:pPr>
            <w:r w:rsidRPr="00680E11">
              <w:rPr>
                <w:rFonts w:cs="Arial"/>
                <w:sz w:val="22"/>
                <w:szCs w:val="22"/>
              </w:rPr>
              <w:t>Annotated marking criteria</w:t>
            </w:r>
            <w:r w:rsidR="00EC10EA">
              <w:rPr>
                <w:rFonts w:cs="Arial"/>
                <w:sz w:val="22"/>
                <w:szCs w:val="22"/>
              </w:rPr>
              <w:t xml:space="preserve"> and overall comment outlining strengths and areas for improvement</w:t>
            </w:r>
          </w:p>
        </w:tc>
      </w:tr>
    </w:tbl>
    <w:p w:rsidR="00837015" w:rsidRPr="0066626D" w:rsidRDefault="003A0839" w:rsidP="00150820">
      <w:pPr>
        <w:jc w:val="center"/>
      </w:pPr>
      <w:r>
        <w:br w:type="page"/>
      </w:r>
      <w:r w:rsidRPr="00D12699">
        <w:rPr>
          <w:b/>
          <w:sz w:val="22"/>
          <w:szCs w:val="22"/>
        </w:rPr>
        <w:lastRenderedPageBreak/>
        <w:t xml:space="preserve">Marking </w:t>
      </w:r>
      <w:r w:rsidR="00837015" w:rsidRPr="00D12699">
        <w:rPr>
          <w:b/>
          <w:sz w:val="22"/>
          <w:szCs w:val="22"/>
        </w:rPr>
        <w:t>g</w:t>
      </w:r>
      <w:r w:rsidRPr="00D12699">
        <w:rPr>
          <w:b/>
          <w:sz w:val="22"/>
          <w:szCs w:val="22"/>
        </w:rPr>
        <w:t>uidelines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  <w:gridCol w:w="1643"/>
      </w:tblGrid>
      <w:tr w:rsidR="003A0839" w:rsidRPr="00680E11" w:rsidTr="00D5771E">
        <w:trPr>
          <w:tblHeader/>
        </w:trPr>
        <w:tc>
          <w:tcPr>
            <w:tcW w:w="9039" w:type="dxa"/>
            <w:shd w:val="clear" w:color="auto" w:fill="auto"/>
          </w:tcPr>
          <w:p w:rsidR="002E241D" w:rsidRPr="0066626D" w:rsidRDefault="00645F88" w:rsidP="00645F8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 s</w:t>
            </w:r>
            <w:r w:rsidR="00280A25" w:rsidRPr="0066626D">
              <w:rPr>
                <w:rFonts w:cs="Arial"/>
                <w:b/>
                <w:sz w:val="22"/>
                <w:szCs w:val="22"/>
              </w:rPr>
              <w:t>tudent:</w:t>
            </w:r>
          </w:p>
        </w:tc>
        <w:tc>
          <w:tcPr>
            <w:tcW w:w="1643" w:type="dxa"/>
            <w:shd w:val="clear" w:color="auto" w:fill="auto"/>
          </w:tcPr>
          <w:p w:rsidR="003A0839" w:rsidRPr="0066626D" w:rsidRDefault="003A0839">
            <w:pPr>
              <w:rPr>
                <w:rFonts w:cs="Arial"/>
                <w:b/>
                <w:sz w:val="22"/>
                <w:szCs w:val="22"/>
              </w:rPr>
            </w:pPr>
            <w:r w:rsidRPr="0066626D">
              <w:rPr>
                <w:rFonts w:cs="Arial"/>
                <w:b/>
                <w:sz w:val="22"/>
                <w:szCs w:val="22"/>
              </w:rPr>
              <w:t>Mark range</w:t>
            </w:r>
          </w:p>
        </w:tc>
      </w:tr>
      <w:tr w:rsidR="003A0839" w:rsidRPr="00680E11" w:rsidTr="00381381">
        <w:tc>
          <w:tcPr>
            <w:tcW w:w="9039" w:type="dxa"/>
          </w:tcPr>
          <w:p w:rsidR="00E3090C" w:rsidRPr="00C0582A" w:rsidRDefault="00257D25" w:rsidP="00C0582A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C0582A">
              <w:rPr>
                <w:sz w:val="22"/>
                <w:szCs w:val="22"/>
              </w:rPr>
              <w:t>c</w:t>
            </w:r>
            <w:r w:rsidR="00E65D82" w:rsidRPr="00C0582A">
              <w:rPr>
                <w:sz w:val="22"/>
                <w:szCs w:val="22"/>
              </w:rPr>
              <w:t>ompose</w:t>
            </w:r>
            <w:r w:rsidR="00645F88" w:rsidRPr="00C0582A">
              <w:rPr>
                <w:sz w:val="22"/>
                <w:szCs w:val="22"/>
              </w:rPr>
              <w:t>s</w:t>
            </w:r>
            <w:r w:rsidR="00E65D82" w:rsidRPr="00C0582A">
              <w:rPr>
                <w:sz w:val="22"/>
                <w:szCs w:val="22"/>
              </w:rPr>
              <w:t xml:space="preserve"> a</w:t>
            </w:r>
            <w:r w:rsidR="003817F7" w:rsidRPr="00C0582A">
              <w:rPr>
                <w:sz w:val="22"/>
                <w:szCs w:val="22"/>
              </w:rPr>
              <w:t xml:space="preserve"> </w:t>
            </w:r>
            <w:r w:rsidR="0009321B" w:rsidRPr="00C0582A">
              <w:rPr>
                <w:sz w:val="22"/>
                <w:szCs w:val="22"/>
              </w:rPr>
              <w:t xml:space="preserve">finely </w:t>
            </w:r>
            <w:r w:rsidR="00E935C3" w:rsidRPr="00C0582A">
              <w:rPr>
                <w:sz w:val="22"/>
                <w:szCs w:val="22"/>
              </w:rPr>
              <w:t>crafted</w:t>
            </w:r>
            <w:r w:rsidR="003817F7" w:rsidRPr="00C0582A">
              <w:rPr>
                <w:sz w:val="22"/>
                <w:szCs w:val="22"/>
              </w:rPr>
              <w:t xml:space="preserve"> </w:t>
            </w:r>
            <w:r w:rsidR="00E3090C" w:rsidRPr="00C0582A">
              <w:rPr>
                <w:sz w:val="22"/>
                <w:szCs w:val="22"/>
              </w:rPr>
              <w:t xml:space="preserve">text </w:t>
            </w:r>
            <w:r w:rsidR="00645F88" w:rsidRPr="00C0582A">
              <w:rPr>
                <w:sz w:val="22"/>
                <w:szCs w:val="22"/>
              </w:rPr>
              <w:t>demonstrating</w:t>
            </w:r>
            <w:r w:rsidR="00E3090C" w:rsidRPr="00C0582A">
              <w:rPr>
                <w:sz w:val="22"/>
                <w:szCs w:val="22"/>
              </w:rPr>
              <w:t xml:space="preserve"> an insightful understanding of human experience</w:t>
            </w:r>
            <w:r w:rsidR="00B3240E" w:rsidRPr="00C0582A">
              <w:rPr>
                <w:sz w:val="22"/>
                <w:szCs w:val="22"/>
              </w:rPr>
              <w:t>s</w:t>
            </w:r>
          </w:p>
          <w:p w:rsidR="00E3090C" w:rsidRPr="00C0582A" w:rsidRDefault="0066626D" w:rsidP="00C0582A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C0582A">
              <w:rPr>
                <w:sz w:val="22"/>
                <w:szCs w:val="22"/>
              </w:rPr>
              <w:t>explain</w:t>
            </w:r>
            <w:r w:rsidR="00645F88" w:rsidRPr="00C0582A">
              <w:rPr>
                <w:sz w:val="22"/>
                <w:szCs w:val="22"/>
              </w:rPr>
              <w:t>s</w:t>
            </w:r>
            <w:r w:rsidR="00E3090C" w:rsidRPr="00C0582A">
              <w:rPr>
                <w:sz w:val="22"/>
                <w:szCs w:val="22"/>
              </w:rPr>
              <w:t xml:space="preserve"> </w:t>
            </w:r>
            <w:r w:rsidR="00E935C3" w:rsidRPr="00C0582A">
              <w:rPr>
                <w:sz w:val="22"/>
                <w:szCs w:val="22"/>
              </w:rPr>
              <w:t xml:space="preserve">and </w:t>
            </w:r>
            <w:r w:rsidR="005F51EE">
              <w:rPr>
                <w:sz w:val="22"/>
                <w:szCs w:val="22"/>
              </w:rPr>
              <w:t xml:space="preserve">critically </w:t>
            </w:r>
            <w:r w:rsidR="00E935C3" w:rsidRPr="00C0582A">
              <w:rPr>
                <w:sz w:val="22"/>
                <w:szCs w:val="22"/>
              </w:rPr>
              <w:t>evaluate</w:t>
            </w:r>
            <w:r w:rsidR="00645F88" w:rsidRPr="00C0582A">
              <w:rPr>
                <w:sz w:val="22"/>
                <w:szCs w:val="22"/>
              </w:rPr>
              <w:t>s</w:t>
            </w:r>
            <w:r w:rsidR="00E935C3" w:rsidRPr="00C0582A">
              <w:rPr>
                <w:sz w:val="22"/>
                <w:szCs w:val="22"/>
              </w:rPr>
              <w:t xml:space="preserve"> </w:t>
            </w:r>
            <w:r w:rsidR="00E3090C" w:rsidRPr="00C0582A">
              <w:rPr>
                <w:sz w:val="22"/>
                <w:szCs w:val="22"/>
              </w:rPr>
              <w:t>how texts represent specific aspects of human experience</w:t>
            </w:r>
            <w:r w:rsidR="00B3240E" w:rsidRPr="00C0582A">
              <w:rPr>
                <w:sz w:val="22"/>
                <w:szCs w:val="22"/>
              </w:rPr>
              <w:t>s</w:t>
            </w:r>
            <w:r w:rsidR="00E935C3" w:rsidRPr="00C0582A">
              <w:rPr>
                <w:sz w:val="22"/>
                <w:szCs w:val="22"/>
              </w:rPr>
              <w:t xml:space="preserve"> </w:t>
            </w:r>
            <w:r w:rsidR="00645F88" w:rsidRPr="00C0582A">
              <w:rPr>
                <w:sz w:val="22"/>
                <w:szCs w:val="22"/>
              </w:rPr>
              <w:t xml:space="preserve">using </w:t>
            </w:r>
            <w:r w:rsidR="00E935C3" w:rsidRPr="00C0582A">
              <w:rPr>
                <w:sz w:val="22"/>
                <w:szCs w:val="22"/>
              </w:rPr>
              <w:t xml:space="preserve">detailed and relevant </w:t>
            </w:r>
            <w:r w:rsidR="00E3090C" w:rsidRPr="00C0582A">
              <w:rPr>
                <w:sz w:val="22"/>
                <w:szCs w:val="22"/>
              </w:rPr>
              <w:t>textual evidence</w:t>
            </w:r>
          </w:p>
          <w:p w:rsidR="00E935C3" w:rsidRPr="00C0582A" w:rsidRDefault="00E935C3" w:rsidP="00C0582A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C0582A">
              <w:rPr>
                <w:sz w:val="22"/>
                <w:szCs w:val="22"/>
              </w:rPr>
              <w:t>make</w:t>
            </w:r>
            <w:r w:rsidR="00645F88" w:rsidRPr="00C0582A">
              <w:rPr>
                <w:sz w:val="22"/>
                <w:szCs w:val="22"/>
              </w:rPr>
              <w:t>s</w:t>
            </w:r>
            <w:r w:rsidRPr="00C0582A">
              <w:rPr>
                <w:sz w:val="22"/>
                <w:szCs w:val="22"/>
              </w:rPr>
              <w:t xml:space="preserve"> relevant and insightful connections between their own text</w:t>
            </w:r>
            <w:r w:rsidR="0066626D" w:rsidRPr="00C0582A">
              <w:rPr>
                <w:sz w:val="22"/>
                <w:szCs w:val="22"/>
              </w:rPr>
              <w:t xml:space="preserve"> </w:t>
            </w:r>
            <w:r w:rsidR="00150820" w:rsidRPr="00C0582A">
              <w:rPr>
                <w:sz w:val="22"/>
                <w:szCs w:val="22"/>
              </w:rPr>
              <w:t>and their related text</w:t>
            </w:r>
          </w:p>
          <w:p w:rsidR="003A0839" w:rsidRPr="00BC153D" w:rsidRDefault="00E935C3" w:rsidP="00C0582A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proofErr w:type="gramStart"/>
            <w:r w:rsidRPr="00C0582A">
              <w:rPr>
                <w:sz w:val="22"/>
                <w:szCs w:val="22"/>
              </w:rPr>
              <w:t>communicate</w:t>
            </w:r>
            <w:r w:rsidR="00645F88" w:rsidRPr="00C0582A">
              <w:rPr>
                <w:sz w:val="22"/>
                <w:szCs w:val="22"/>
              </w:rPr>
              <w:t>s</w:t>
            </w:r>
            <w:proofErr w:type="gramEnd"/>
            <w:r w:rsidRPr="00C0582A">
              <w:rPr>
                <w:sz w:val="22"/>
                <w:szCs w:val="22"/>
              </w:rPr>
              <w:t xml:space="preserve"> ideas </w:t>
            </w:r>
            <w:r w:rsidR="00C0582A">
              <w:rPr>
                <w:sz w:val="22"/>
                <w:szCs w:val="22"/>
              </w:rPr>
              <w:t>with</w:t>
            </w:r>
            <w:r w:rsidR="00D001E8" w:rsidRPr="00C0582A">
              <w:rPr>
                <w:sz w:val="22"/>
                <w:szCs w:val="22"/>
              </w:rPr>
              <w:t xml:space="preserve"> highly effective </w:t>
            </w:r>
            <w:r w:rsidR="00C0582A">
              <w:rPr>
                <w:sz w:val="22"/>
                <w:szCs w:val="22"/>
              </w:rPr>
              <w:t>control of voice and body language.</w:t>
            </w:r>
          </w:p>
        </w:tc>
        <w:tc>
          <w:tcPr>
            <w:tcW w:w="1643" w:type="dxa"/>
          </w:tcPr>
          <w:p w:rsidR="003A0839" w:rsidRPr="00680E11" w:rsidRDefault="00566C0D" w:rsidP="0015082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</w:t>
            </w:r>
            <w:r w:rsidR="00685F82">
              <w:rPr>
                <w:rFonts w:cs="Arial"/>
                <w:sz w:val="22"/>
                <w:szCs w:val="22"/>
              </w:rPr>
              <w:t>–</w:t>
            </w:r>
            <w:r>
              <w:rPr>
                <w:rFonts w:cs="Arial"/>
                <w:sz w:val="22"/>
                <w:szCs w:val="22"/>
              </w:rPr>
              <w:t>25</w:t>
            </w:r>
          </w:p>
        </w:tc>
      </w:tr>
      <w:tr w:rsidR="003A0839" w:rsidRPr="00680E11" w:rsidTr="00381381">
        <w:tc>
          <w:tcPr>
            <w:tcW w:w="9039" w:type="dxa"/>
          </w:tcPr>
          <w:p w:rsidR="0009321B" w:rsidRPr="00BE59DD" w:rsidRDefault="0009321B" w:rsidP="00C0582A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BE59DD">
              <w:rPr>
                <w:sz w:val="22"/>
                <w:szCs w:val="22"/>
              </w:rPr>
              <w:t>compose</w:t>
            </w:r>
            <w:r w:rsidR="00645F88">
              <w:rPr>
                <w:sz w:val="22"/>
                <w:szCs w:val="22"/>
              </w:rPr>
              <w:t>s</w:t>
            </w:r>
            <w:r w:rsidRPr="00BE59DD">
              <w:rPr>
                <w:sz w:val="22"/>
                <w:szCs w:val="22"/>
              </w:rPr>
              <w:t xml:space="preserve"> a crafted text </w:t>
            </w:r>
            <w:r w:rsidR="00645F88">
              <w:rPr>
                <w:sz w:val="22"/>
                <w:szCs w:val="22"/>
              </w:rPr>
              <w:t>demonstrating</w:t>
            </w:r>
            <w:r w:rsidRPr="00BE59DD">
              <w:rPr>
                <w:sz w:val="22"/>
                <w:szCs w:val="22"/>
              </w:rPr>
              <w:t xml:space="preserve"> a well-developed understanding of human experience</w:t>
            </w:r>
            <w:r w:rsidR="00B3240E">
              <w:rPr>
                <w:sz w:val="22"/>
                <w:szCs w:val="22"/>
              </w:rPr>
              <w:t>s</w:t>
            </w:r>
            <w:r w:rsidRPr="00BE59DD">
              <w:rPr>
                <w:sz w:val="22"/>
                <w:szCs w:val="22"/>
              </w:rPr>
              <w:t xml:space="preserve"> </w:t>
            </w:r>
          </w:p>
          <w:p w:rsidR="0009321B" w:rsidRPr="00BE59DD" w:rsidRDefault="0066626D" w:rsidP="00C0582A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</w:t>
            </w:r>
            <w:r w:rsidR="00645F88">
              <w:rPr>
                <w:sz w:val="22"/>
                <w:szCs w:val="22"/>
              </w:rPr>
              <w:t>s</w:t>
            </w:r>
            <w:r w:rsidR="0009321B" w:rsidRPr="00BE59DD">
              <w:rPr>
                <w:sz w:val="22"/>
                <w:szCs w:val="22"/>
              </w:rPr>
              <w:t xml:space="preserve"> and evaluate</w:t>
            </w:r>
            <w:r w:rsidR="00645F88">
              <w:rPr>
                <w:sz w:val="22"/>
                <w:szCs w:val="22"/>
              </w:rPr>
              <w:t>s</w:t>
            </w:r>
            <w:r w:rsidR="0009321B" w:rsidRPr="00BE59DD">
              <w:rPr>
                <w:sz w:val="22"/>
                <w:szCs w:val="22"/>
              </w:rPr>
              <w:t xml:space="preserve"> how texts represent specific aspects of human experience</w:t>
            </w:r>
            <w:r w:rsidR="00B3240E">
              <w:rPr>
                <w:sz w:val="22"/>
                <w:szCs w:val="22"/>
              </w:rPr>
              <w:t>s</w:t>
            </w:r>
            <w:r w:rsidR="0009321B" w:rsidRPr="00BE59DD">
              <w:rPr>
                <w:sz w:val="22"/>
                <w:szCs w:val="22"/>
              </w:rPr>
              <w:t xml:space="preserve"> </w:t>
            </w:r>
            <w:r w:rsidR="00645F88">
              <w:rPr>
                <w:sz w:val="22"/>
                <w:szCs w:val="22"/>
              </w:rPr>
              <w:t>using</w:t>
            </w:r>
            <w:r w:rsidR="0009321B" w:rsidRPr="00BE59DD">
              <w:rPr>
                <w:sz w:val="22"/>
                <w:szCs w:val="22"/>
              </w:rPr>
              <w:t xml:space="preserve"> relevant textual evidence</w:t>
            </w:r>
          </w:p>
          <w:p w:rsidR="0009321B" w:rsidRPr="00BE59DD" w:rsidRDefault="0009321B" w:rsidP="00C0582A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BE59DD">
              <w:rPr>
                <w:sz w:val="22"/>
                <w:szCs w:val="22"/>
              </w:rPr>
              <w:t>make</w:t>
            </w:r>
            <w:r w:rsidR="00645F88">
              <w:rPr>
                <w:sz w:val="22"/>
                <w:szCs w:val="22"/>
              </w:rPr>
              <w:t>s</w:t>
            </w:r>
            <w:r w:rsidR="00D001E8" w:rsidRPr="00BE59DD">
              <w:rPr>
                <w:sz w:val="22"/>
                <w:szCs w:val="22"/>
              </w:rPr>
              <w:t xml:space="preserve"> </w:t>
            </w:r>
            <w:r w:rsidRPr="00BE59DD">
              <w:rPr>
                <w:sz w:val="22"/>
                <w:szCs w:val="22"/>
              </w:rPr>
              <w:t xml:space="preserve">relevant and </w:t>
            </w:r>
            <w:r w:rsidR="00D001E8" w:rsidRPr="00BE59DD">
              <w:rPr>
                <w:sz w:val="22"/>
                <w:szCs w:val="22"/>
              </w:rPr>
              <w:t>thoughtful</w:t>
            </w:r>
            <w:r w:rsidRPr="00BE59DD">
              <w:rPr>
                <w:sz w:val="22"/>
                <w:szCs w:val="22"/>
              </w:rPr>
              <w:t xml:space="preserve"> conn</w:t>
            </w:r>
            <w:r w:rsidR="0066626D">
              <w:rPr>
                <w:sz w:val="22"/>
                <w:szCs w:val="22"/>
              </w:rPr>
              <w:t>ections between their own text</w:t>
            </w:r>
            <w:r w:rsidRPr="00BE59DD">
              <w:rPr>
                <w:sz w:val="22"/>
                <w:szCs w:val="22"/>
              </w:rPr>
              <w:t xml:space="preserve"> and their related text</w:t>
            </w:r>
          </w:p>
          <w:p w:rsidR="003A0839" w:rsidRPr="00BE59DD" w:rsidRDefault="00D001E8" w:rsidP="00C0582A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proofErr w:type="gramStart"/>
            <w:r w:rsidRPr="00BE59DD">
              <w:rPr>
                <w:sz w:val="22"/>
                <w:szCs w:val="22"/>
              </w:rPr>
              <w:t>communicate</w:t>
            </w:r>
            <w:r w:rsidR="00645F88">
              <w:rPr>
                <w:sz w:val="22"/>
                <w:szCs w:val="22"/>
              </w:rPr>
              <w:t>s</w:t>
            </w:r>
            <w:proofErr w:type="gramEnd"/>
            <w:r w:rsidRPr="00BE59DD">
              <w:rPr>
                <w:sz w:val="22"/>
                <w:szCs w:val="22"/>
              </w:rPr>
              <w:t xml:space="preserve"> ideas </w:t>
            </w:r>
            <w:r w:rsidR="00C0582A">
              <w:rPr>
                <w:sz w:val="22"/>
                <w:szCs w:val="22"/>
              </w:rPr>
              <w:t>with</w:t>
            </w:r>
            <w:r w:rsidRPr="00BE59DD">
              <w:rPr>
                <w:sz w:val="22"/>
                <w:szCs w:val="22"/>
              </w:rPr>
              <w:t xml:space="preserve"> effective</w:t>
            </w:r>
            <w:r w:rsidR="00C0582A">
              <w:rPr>
                <w:sz w:val="22"/>
                <w:szCs w:val="22"/>
              </w:rPr>
              <w:t xml:space="preserve"> control of voice and body language.</w:t>
            </w:r>
          </w:p>
        </w:tc>
        <w:tc>
          <w:tcPr>
            <w:tcW w:w="1643" w:type="dxa"/>
          </w:tcPr>
          <w:p w:rsidR="003A0839" w:rsidRPr="00680E11" w:rsidRDefault="00566C0D" w:rsidP="0015082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</w:t>
            </w:r>
            <w:r w:rsidR="00685F82">
              <w:rPr>
                <w:rFonts w:cs="Arial"/>
                <w:sz w:val="22"/>
                <w:szCs w:val="22"/>
              </w:rPr>
              <w:t>–</w:t>
            </w:r>
            <w:r>
              <w:rPr>
                <w:rFonts w:cs="Arial"/>
                <w:sz w:val="22"/>
                <w:szCs w:val="22"/>
              </w:rPr>
              <w:t>20</w:t>
            </w:r>
          </w:p>
        </w:tc>
      </w:tr>
      <w:tr w:rsidR="003A0839" w:rsidRPr="00680E11" w:rsidTr="00381381">
        <w:tc>
          <w:tcPr>
            <w:tcW w:w="9039" w:type="dxa"/>
          </w:tcPr>
          <w:p w:rsidR="00D001E8" w:rsidRPr="00BE59DD" w:rsidRDefault="00D001E8" w:rsidP="0015082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BE59DD">
              <w:rPr>
                <w:sz w:val="22"/>
                <w:szCs w:val="22"/>
              </w:rPr>
              <w:t>compose</w:t>
            </w:r>
            <w:r w:rsidR="00645F88">
              <w:rPr>
                <w:sz w:val="22"/>
                <w:szCs w:val="22"/>
              </w:rPr>
              <w:t>s</w:t>
            </w:r>
            <w:r w:rsidRPr="00BE59DD">
              <w:rPr>
                <w:sz w:val="22"/>
                <w:szCs w:val="22"/>
              </w:rPr>
              <w:t xml:space="preserve"> a text </w:t>
            </w:r>
            <w:r w:rsidR="002C1155">
              <w:rPr>
                <w:sz w:val="22"/>
                <w:szCs w:val="22"/>
              </w:rPr>
              <w:t xml:space="preserve">demonstrating </w:t>
            </w:r>
            <w:r w:rsidRPr="00BE59DD">
              <w:rPr>
                <w:sz w:val="22"/>
                <w:szCs w:val="22"/>
              </w:rPr>
              <w:t>a developed understanding of human experience</w:t>
            </w:r>
            <w:r w:rsidR="00B3240E">
              <w:rPr>
                <w:sz w:val="22"/>
                <w:szCs w:val="22"/>
              </w:rPr>
              <w:t>s</w:t>
            </w:r>
            <w:r w:rsidRPr="00BE59DD">
              <w:rPr>
                <w:sz w:val="22"/>
                <w:szCs w:val="22"/>
              </w:rPr>
              <w:t xml:space="preserve"> </w:t>
            </w:r>
          </w:p>
          <w:p w:rsidR="00D001E8" w:rsidRPr="00BE59DD" w:rsidRDefault="0066626D" w:rsidP="0015082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</w:t>
            </w:r>
            <w:r w:rsidR="00645F88">
              <w:rPr>
                <w:sz w:val="22"/>
                <w:szCs w:val="22"/>
              </w:rPr>
              <w:t>s</w:t>
            </w:r>
            <w:r w:rsidR="00D001E8" w:rsidRPr="00BE59DD">
              <w:rPr>
                <w:sz w:val="22"/>
                <w:szCs w:val="22"/>
              </w:rPr>
              <w:t xml:space="preserve"> and attempt</w:t>
            </w:r>
            <w:r w:rsidR="00645F88">
              <w:rPr>
                <w:sz w:val="22"/>
                <w:szCs w:val="22"/>
              </w:rPr>
              <w:t>s</w:t>
            </w:r>
            <w:r w:rsidR="00D001E8" w:rsidRPr="00BE59DD">
              <w:rPr>
                <w:sz w:val="22"/>
                <w:szCs w:val="22"/>
              </w:rPr>
              <w:t xml:space="preserve"> to evaluate how texts represent specific aspects of human experience</w:t>
            </w:r>
            <w:r w:rsidR="00645F88">
              <w:rPr>
                <w:sz w:val="22"/>
                <w:szCs w:val="22"/>
              </w:rPr>
              <w:t>s</w:t>
            </w:r>
            <w:r w:rsidR="00D001E8" w:rsidRPr="00BE59DD">
              <w:rPr>
                <w:sz w:val="22"/>
                <w:szCs w:val="22"/>
              </w:rPr>
              <w:t xml:space="preserve"> </w:t>
            </w:r>
            <w:r w:rsidR="00645F88">
              <w:rPr>
                <w:sz w:val="22"/>
                <w:szCs w:val="22"/>
              </w:rPr>
              <w:t>using</w:t>
            </w:r>
            <w:r w:rsidR="00D001E8" w:rsidRPr="00BE59DD">
              <w:rPr>
                <w:sz w:val="22"/>
                <w:szCs w:val="22"/>
              </w:rPr>
              <w:t xml:space="preserve"> relevant textual evidence</w:t>
            </w:r>
          </w:p>
          <w:p w:rsidR="00D001E8" w:rsidRPr="00BE59DD" w:rsidRDefault="00D001E8" w:rsidP="0015082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BE59DD">
              <w:rPr>
                <w:sz w:val="22"/>
                <w:szCs w:val="22"/>
              </w:rPr>
              <w:t>make</w:t>
            </w:r>
            <w:r w:rsidR="00645F88">
              <w:rPr>
                <w:sz w:val="22"/>
                <w:szCs w:val="22"/>
              </w:rPr>
              <w:t>s</w:t>
            </w:r>
            <w:r w:rsidRPr="00BE59DD">
              <w:rPr>
                <w:sz w:val="22"/>
                <w:szCs w:val="22"/>
              </w:rPr>
              <w:t xml:space="preserve"> </w:t>
            </w:r>
            <w:r w:rsidR="00645F88">
              <w:rPr>
                <w:sz w:val="22"/>
                <w:szCs w:val="22"/>
              </w:rPr>
              <w:t xml:space="preserve">some </w:t>
            </w:r>
            <w:r w:rsidRPr="00BE59DD">
              <w:rPr>
                <w:sz w:val="22"/>
                <w:szCs w:val="22"/>
              </w:rPr>
              <w:t>relevant conn</w:t>
            </w:r>
            <w:r w:rsidR="0066626D">
              <w:rPr>
                <w:sz w:val="22"/>
                <w:szCs w:val="22"/>
              </w:rPr>
              <w:t xml:space="preserve">ections between their own text </w:t>
            </w:r>
            <w:r w:rsidRPr="00BE59DD">
              <w:rPr>
                <w:sz w:val="22"/>
                <w:szCs w:val="22"/>
              </w:rPr>
              <w:t>and their related text</w:t>
            </w:r>
          </w:p>
          <w:p w:rsidR="003A0839" w:rsidRPr="00BE59DD" w:rsidRDefault="00D001E8" w:rsidP="00C0582A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proofErr w:type="gramStart"/>
            <w:r w:rsidRPr="00BE59DD">
              <w:rPr>
                <w:sz w:val="22"/>
                <w:szCs w:val="22"/>
              </w:rPr>
              <w:t>communicat</w:t>
            </w:r>
            <w:r w:rsidR="00645F88">
              <w:rPr>
                <w:sz w:val="22"/>
                <w:szCs w:val="22"/>
              </w:rPr>
              <w:t>es</w:t>
            </w:r>
            <w:proofErr w:type="gramEnd"/>
            <w:r w:rsidRPr="00BE59DD">
              <w:rPr>
                <w:sz w:val="22"/>
                <w:szCs w:val="22"/>
              </w:rPr>
              <w:t xml:space="preserve"> ideas </w:t>
            </w:r>
            <w:r w:rsidR="00C0582A">
              <w:rPr>
                <w:sz w:val="22"/>
                <w:szCs w:val="22"/>
              </w:rPr>
              <w:t xml:space="preserve">with </w:t>
            </w:r>
            <w:r w:rsidRPr="00BE59DD">
              <w:rPr>
                <w:sz w:val="22"/>
                <w:szCs w:val="22"/>
              </w:rPr>
              <w:t xml:space="preserve">some </w:t>
            </w:r>
            <w:r w:rsidR="00C0582A">
              <w:rPr>
                <w:sz w:val="22"/>
                <w:szCs w:val="22"/>
              </w:rPr>
              <w:t>control of voice and body language.</w:t>
            </w:r>
          </w:p>
        </w:tc>
        <w:tc>
          <w:tcPr>
            <w:tcW w:w="1643" w:type="dxa"/>
          </w:tcPr>
          <w:p w:rsidR="003A0839" w:rsidRPr="00680E11" w:rsidRDefault="00566C0D" w:rsidP="0015082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  <w:r w:rsidR="00685F82">
              <w:rPr>
                <w:rFonts w:cs="Arial"/>
                <w:sz w:val="22"/>
                <w:szCs w:val="22"/>
              </w:rPr>
              <w:t>–</w:t>
            </w:r>
            <w:r>
              <w:rPr>
                <w:rFonts w:cs="Arial"/>
                <w:sz w:val="22"/>
                <w:szCs w:val="22"/>
              </w:rPr>
              <w:t>15</w:t>
            </w:r>
          </w:p>
        </w:tc>
      </w:tr>
      <w:tr w:rsidR="003A0839" w:rsidRPr="00680E11" w:rsidTr="00381381">
        <w:tc>
          <w:tcPr>
            <w:tcW w:w="9039" w:type="dxa"/>
          </w:tcPr>
          <w:p w:rsidR="00D001E8" w:rsidRPr="00BE59DD" w:rsidRDefault="00D001E8" w:rsidP="0015082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BE59DD">
              <w:rPr>
                <w:sz w:val="22"/>
                <w:szCs w:val="22"/>
              </w:rPr>
              <w:t>compose</w:t>
            </w:r>
            <w:r w:rsidR="00645F88">
              <w:rPr>
                <w:sz w:val="22"/>
                <w:szCs w:val="22"/>
              </w:rPr>
              <w:t>s</w:t>
            </w:r>
            <w:r w:rsidRPr="00BE59DD">
              <w:rPr>
                <w:sz w:val="22"/>
                <w:szCs w:val="22"/>
              </w:rPr>
              <w:t xml:space="preserve"> a basic text </w:t>
            </w:r>
            <w:r w:rsidR="002C1155">
              <w:rPr>
                <w:sz w:val="22"/>
                <w:szCs w:val="22"/>
              </w:rPr>
              <w:t xml:space="preserve">demonstrating </w:t>
            </w:r>
            <w:r w:rsidR="00645F88">
              <w:rPr>
                <w:sz w:val="22"/>
                <w:szCs w:val="22"/>
              </w:rPr>
              <w:t>a developing</w:t>
            </w:r>
            <w:r w:rsidRPr="00BE59DD">
              <w:rPr>
                <w:sz w:val="22"/>
                <w:szCs w:val="22"/>
              </w:rPr>
              <w:t xml:space="preserve"> understanding of human experience</w:t>
            </w:r>
            <w:r w:rsidR="00B3240E">
              <w:rPr>
                <w:sz w:val="22"/>
                <w:szCs w:val="22"/>
              </w:rPr>
              <w:t>s</w:t>
            </w:r>
            <w:r w:rsidRPr="00BE59DD">
              <w:rPr>
                <w:sz w:val="22"/>
                <w:szCs w:val="22"/>
              </w:rPr>
              <w:t xml:space="preserve"> </w:t>
            </w:r>
          </w:p>
          <w:p w:rsidR="00D001E8" w:rsidRPr="00BE59DD" w:rsidRDefault="0066626D" w:rsidP="0015082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</w:t>
            </w:r>
            <w:r w:rsidR="00645F88">
              <w:rPr>
                <w:sz w:val="22"/>
                <w:szCs w:val="22"/>
              </w:rPr>
              <w:t>s</w:t>
            </w:r>
            <w:r w:rsidR="00D001E8" w:rsidRPr="00BE59DD">
              <w:rPr>
                <w:sz w:val="22"/>
                <w:szCs w:val="22"/>
              </w:rPr>
              <w:t xml:space="preserve"> how texts represent human experience</w:t>
            </w:r>
            <w:r w:rsidR="00B3240E">
              <w:rPr>
                <w:sz w:val="22"/>
                <w:szCs w:val="22"/>
              </w:rPr>
              <w:t>s</w:t>
            </w:r>
            <w:r w:rsidR="00D001E8" w:rsidRPr="00BE59DD">
              <w:rPr>
                <w:sz w:val="22"/>
                <w:szCs w:val="22"/>
              </w:rPr>
              <w:t xml:space="preserve"> </w:t>
            </w:r>
            <w:r w:rsidR="00645F88">
              <w:rPr>
                <w:sz w:val="22"/>
                <w:szCs w:val="22"/>
              </w:rPr>
              <w:t>using</w:t>
            </w:r>
            <w:r w:rsidR="00D001E8" w:rsidRPr="00BE59DD">
              <w:rPr>
                <w:sz w:val="22"/>
                <w:szCs w:val="22"/>
              </w:rPr>
              <w:t xml:space="preserve"> some relevant textual evidence</w:t>
            </w:r>
          </w:p>
          <w:p w:rsidR="00D001E8" w:rsidRPr="00BE59DD" w:rsidRDefault="0066626D" w:rsidP="0015082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</w:t>
            </w:r>
            <w:r w:rsidR="00645F88">
              <w:rPr>
                <w:sz w:val="22"/>
                <w:szCs w:val="22"/>
              </w:rPr>
              <w:t>s</w:t>
            </w:r>
            <w:r w:rsidR="00D001E8" w:rsidRPr="00BE59DD">
              <w:rPr>
                <w:sz w:val="22"/>
                <w:szCs w:val="22"/>
              </w:rPr>
              <w:t xml:space="preserve"> basic conn</w:t>
            </w:r>
            <w:r>
              <w:rPr>
                <w:sz w:val="22"/>
                <w:szCs w:val="22"/>
              </w:rPr>
              <w:t xml:space="preserve">ections between their own text </w:t>
            </w:r>
            <w:r w:rsidR="00D001E8" w:rsidRPr="00BE59DD">
              <w:rPr>
                <w:sz w:val="22"/>
                <w:szCs w:val="22"/>
              </w:rPr>
              <w:t>and their related text</w:t>
            </w:r>
          </w:p>
          <w:p w:rsidR="003A0839" w:rsidRPr="00BE59DD" w:rsidRDefault="00D001E8" w:rsidP="00C0582A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proofErr w:type="gramStart"/>
            <w:r w:rsidRPr="00BE59DD">
              <w:rPr>
                <w:sz w:val="22"/>
                <w:szCs w:val="22"/>
              </w:rPr>
              <w:t>communicate</w:t>
            </w:r>
            <w:r w:rsidR="00645F88">
              <w:rPr>
                <w:sz w:val="22"/>
                <w:szCs w:val="22"/>
              </w:rPr>
              <w:t>s</w:t>
            </w:r>
            <w:proofErr w:type="gramEnd"/>
            <w:r w:rsidRPr="00BE59DD">
              <w:rPr>
                <w:sz w:val="22"/>
                <w:szCs w:val="22"/>
              </w:rPr>
              <w:t xml:space="preserve"> ideas with </w:t>
            </w:r>
            <w:r w:rsidR="00BE59DD" w:rsidRPr="00BE59DD">
              <w:rPr>
                <w:sz w:val="22"/>
                <w:szCs w:val="22"/>
              </w:rPr>
              <w:t>variable control of</w:t>
            </w:r>
            <w:r w:rsidRPr="00BE59DD">
              <w:rPr>
                <w:sz w:val="22"/>
                <w:szCs w:val="22"/>
              </w:rPr>
              <w:t xml:space="preserve"> </w:t>
            </w:r>
            <w:r w:rsidR="00C0582A">
              <w:rPr>
                <w:sz w:val="22"/>
                <w:szCs w:val="22"/>
              </w:rPr>
              <w:t>voice and body language.</w:t>
            </w:r>
          </w:p>
        </w:tc>
        <w:tc>
          <w:tcPr>
            <w:tcW w:w="1643" w:type="dxa"/>
          </w:tcPr>
          <w:p w:rsidR="003A0839" w:rsidRPr="00680E11" w:rsidRDefault="00566C0D" w:rsidP="0015082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  <w:r w:rsidR="00685F82">
              <w:rPr>
                <w:rFonts w:cs="Arial"/>
                <w:sz w:val="22"/>
                <w:szCs w:val="22"/>
              </w:rPr>
              <w:t>–</w:t>
            </w:r>
            <w:r>
              <w:rPr>
                <w:rFonts w:cs="Arial"/>
                <w:sz w:val="22"/>
                <w:szCs w:val="22"/>
              </w:rPr>
              <w:t>10</w:t>
            </w:r>
          </w:p>
          <w:p w:rsidR="00B40284" w:rsidRPr="00680E11" w:rsidRDefault="00B40284" w:rsidP="0015082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A0839" w:rsidRPr="00680E11" w:rsidTr="00381381">
        <w:tc>
          <w:tcPr>
            <w:tcW w:w="9039" w:type="dxa"/>
          </w:tcPr>
          <w:p w:rsidR="00BE59DD" w:rsidRPr="00BE59DD" w:rsidRDefault="00BE59DD" w:rsidP="0015082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BE59DD">
              <w:rPr>
                <w:sz w:val="22"/>
                <w:szCs w:val="22"/>
              </w:rPr>
              <w:t>compose</w:t>
            </w:r>
            <w:r w:rsidR="00645F88">
              <w:rPr>
                <w:sz w:val="22"/>
                <w:szCs w:val="22"/>
              </w:rPr>
              <w:t>s</w:t>
            </w:r>
            <w:r w:rsidRPr="00BE59DD">
              <w:rPr>
                <w:sz w:val="22"/>
                <w:szCs w:val="22"/>
              </w:rPr>
              <w:t xml:space="preserve"> a limited text </w:t>
            </w:r>
            <w:r w:rsidR="002C1155">
              <w:rPr>
                <w:sz w:val="22"/>
                <w:szCs w:val="22"/>
              </w:rPr>
              <w:t>demonstrating</w:t>
            </w:r>
            <w:r w:rsidRPr="00BE59DD">
              <w:rPr>
                <w:sz w:val="22"/>
                <w:szCs w:val="22"/>
              </w:rPr>
              <w:t xml:space="preserve"> a basic understanding of human experience</w:t>
            </w:r>
            <w:r w:rsidR="00B3240E">
              <w:rPr>
                <w:sz w:val="22"/>
                <w:szCs w:val="22"/>
              </w:rPr>
              <w:t>s</w:t>
            </w:r>
            <w:r w:rsidRPr="00BE59DD">
              <w:rPr>
                <w:sz w:val="22"/>
                <w:szCs w:val="22"/>
              </w:rPr>
              <w:t xml:space="preserve"> </w:t>
            </w:r>
          </w:p>
          <w:p w:rsidR="00BE59DD" w:rsidRPr="00BE59DD" w:rsidRDefault="00BE59DD" w:rsidP="0015082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BE59DD">
              <w:rPr>
                <w:sz w:val="22"/>
                <w:szCs w:val="22"/>
              </w:rPr>
              <w:t>describe</w:t>
            </w:r>
            <w:r w:rsidR="00645F88">
              <w:rPr>
                <w:sz w:val="22"/>
                <w:szCs w:val="22"/>
              </w:rPr>
              <w:t>s</w:t>
            </w:r>
            <w:r w:rsidRPr="00BE59DD">
              <w:rPr>
                <w:sz w:val="22"/>
                <w:szCs w:val="22"/>
              </w:rPr>
              <w:t xml:space="preserve"> how texts represent human experience</w:t>
            </w:r>
            <w:r w:rsidR="00B3240E">
              <w:rPr>
                <w:sz w:val="22"/>
                <w:szCs w:val="22"/>
              </w:rPr>
              <w:t>s</w:t>
            </w:r>
            <w:r w:rsidRPr="00BE59DD">
              <w:rPr>
                <w:sz w:val="22"/>
                <w:szCs w:val="22"/>
              </w:rPr>
              <w:t xml:space="preserve"> </w:t>
            </w:r>
            <w:r w:rsidR="00645F88">
              <w:rPr>
                <w:sz w:val="22"/>
                <w:szCs w:val="22"/>
              </w:rPr>
              <w:t>using</w:t>
            </w:r>
            <w:r w:rsidRPr="00BE59DD">
              <w:rPr>
                <w:sz w:val="22"/>
                <w:szCs w:val="22"/>
              </w:rPr>
              <w:t xml:space="preserve"> limited textual evidence</w:t>
            </w:r>
          </w:p>
          <w:p w:rsidR="003A0839" w:rsidRPr="00BE59DD" w:rsidRDefault="00645F88" w:rsidP="0015082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attempts to communicate ideas</w:t>
            </w:r>
            <w:r w:rsidR="00C0582A">
              <w:rPr>
                <w:sz w:val="22"/>
                <w:szCs w:val="22"/>
              </w:rPr>
              <w:t>.</w:t>
            </w:r>
          </w:p>
        </w:tc>
        <w:tc>
          <w:tcPr>
            <w:tcW w:w="1643" w:type="dxa"/>
          </w:tcPr>
          <w:p w:rsidR="003A0839" w:rsidRPr="00680E11" w:rsidRDefault="00B40284" w:rsidP="00150820">
            <w:pPr>
              <w:jc w:val="center"/>
              <w:rPr>
                <w:rFonts w:cs="Arial"/>
                <w:sz w:val="22"/>
                <w:szCs w:val="22"/>
              </w:rPr>
            </w:pPr>
            <w:r w:rsidRPr="00680E11">
              <w:rPr>
                <w:rFonts w:cs="Arial"/>
                <w:sz w:val="22"/>
                <w:szCs w:val="22"/>
              </w:rPr>
              <w:t>1</w:t>
            </w:r>
            <w:r w:rsidR="002256C7">
              <w:rPr>
                <w:rFonts w:cs="Arial"/>
                <w:sz w:val="22"/>
                <w:szCs w:val="22"/>
              </w:rPr>
              <w:t>–</w:t>
            </w:r>
            <w:r w:rsidR="00566C0D">
              <w:rPr>
                <w:rFonts w:cs="Arial"/>
                <w:sz w:val="22"/>
                <w:szCs w:val="22"/>
              </w:rPr>
              <w:t>5</w:t>
            </w:r>
          </w:p>
        </w:tc>
      </w:tr>
    </w:tbl>
    <w:p w:rsidR="003A0839" w:rsidRDefault="003A0839" w:rsidP="00150820">
      <w:pPr>
        <w:spacing w:after="0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F365F" w:rsidTr="00EF365F">
        <w:tc>
          <w:tcPr>
            <w:tcW w:w="10682" w:type="dxa"/>
          </w:tcPr>
          <w:p w:rsidR="00EF365F" w:rsidRPr="00EF365F" w:rsidRDefault="00EF365F">
            <w:pPr>
              <w:rPr>
                <w:rFonts w:cs="Arial"/>
                <w:b/>
                <w:sz w:val="22"/>
                <w:szCs w:val="22"/>
              </w:rPr>
            </w:pPr>
            <w:r w:rsidRPr="00EF365F">
              <w:rPr>
                <w:rFonts w:cs="Arial"/>
                <w:b/>
                <w:sz w:val="22"/>
                <w:szCs w:val="22"/>
              </w:rPr>
              <w:t>Areas of strength</w:t>
            </w:r>
          </w:p>
          <w:p w:rsidR="00EF365F" w:rsidRPr="00EF365F" w:rsidRDefault="00EF365F">
            <w:pPr>
              <w:rPr>
                <w:rFonts w:cs="Arial"/>
                <w:b/>
                <w:sz w:val="22"/>
                <w:szCs w:val="22"/>
              </w:rPr>
            </w:pPr>
          </w:p>
          <w:p w:rsidR="00EF365F" w:rsidRPr="00EF365F" w:rsidRDefault="00EF365F">
            <w:pPr>
              <w:rPr>
                <w:rFonts w:cs="Arial"/>
                <w:b/>
                <w:sz w:val="22"/>
                <w:szCs w:val="22"/>
              </w:rPr>
            </w:pPr>
          </w:p>
          <w:p w:rsidR="00EF365F" w:rsidRPr="00EF365F" w:rsidRDefault="00EF365F">
            <w:pPr>
              <w:rPr>
                <w:rFonts w:cs="Arial"/>
                <w:b/>
                <w:sz w:val="22"/>
                <w:szCs w:val="22"/>
              </w:rPr>
            </w:pPr>
          </w:p>
          <w:p w:rsidR="00EF365F" w:rsidRPr="00EF365F" w:rsidRDefault="00EF365F">
            <w:pPr>
              <w:rPr>
                <w:rFonts w:cs="Arial"/>
                <w:b/>
                <w:sz w:val="22"/>
                <w:szCs w:val="22"/>
              </w:rPr>
            </w:pPr>
          </w:p>
          <w:p w:rsidR="00EF365F" w:rsidRDefault="00EF365F">
            <w:pPr>
              <w:rPr>
                <w:rFonts w:cs="Arial"/>
                <w:b/>
                <w:sz w:val="22"/>
                <w:szCs w:val="22"/>
              </w:rPr>
            </w:pPr>
          </w:p>
          <w:p w:rsidR="00EF365F" w:rsidRPr="00EF365F" w:rsidRDefault="00EF365F">
            <w:pPr>
              <w:rPr>
                <w:rFonts w:cs="Arial"/>
                <w:b/>
                <w:sz w:val="22"/>
                <w:szCs w:val="22"/>
              </w:rPr>
            </w:pPr>
          </w:p>
          <w:p w:rsidR="00EF365F" w:rsidRPr="00EF365F" w:rsidRDefault="00EF365F">
            <w:pPr>
              <w:rPr>
                <w:rFonts w:cs="Arial"/>
                <w:b/>
                <w:sz w:val="22"/>
                <w:szCs w:val="22"/>
              </w:rPr>
            </w:pPr>
            <w:r w:rsidRPr="00EF365F">
              <w:rPr>
                <w:rFonts w:cs="Arial"/>
                <w:b/>
                <w:sz w:val="22"/>
                <w:szCs w:val="22"/>
              </w:rPr>
              <w:t>Areas to develop</w:t>
            </w:r>
          </w:p>
          <w:p w:rsidR="00EF365F" w:rsidRDefault="00EF365F">
            <w:pPr>
              <w:rPr>
                <w:rFonts w:cs="Arial"/>
                <w:szCs w:val="24"/>
              </w:rPr>
            </w:pPr>
          </w:p>
          <w:p w:rsidR="00EF365F" w:rsidRDefault="00EF365F">
            <w:pPr>
              <w:rPr>
                <w:rFonts w:cs="Arial"/>
                <w:szCs w:val="24"/>
              </w:rPr>
            </w:pPr>
          </w:p>
          <w:p w:rsidR="00EF365F" w:rsidRDefault="00EF365F">
            <w:pPr>
              <w:rPr>
                <w:rFonts w:cs="Arial"/>
                <w:szCs w:val="24"/>
              </w:rPr>
            </w:pPr>
          </w:p>
          <w:p w:rsidR="00EF365F" w:rsidRDefault="00EF365F">
            <w:pPr>
              <w:rPr>
                <w:rFonts w:cs="Arial"/>
                <w:szCs w:val="24"/>
              </w:rPr>
            </w:pPr>
          </w:p>
          <w:p w:rsidR="00EF365F" w:rsidRDefault="00EF365F">
            <w:pPr>
              <w:rPr>
                <w:rFonts w:cs="Arial"/>
                <w:szCs w:val="24"/>
              </w:rPr>
            </w:pPr>
          </w:p>
          <w:p w:rsidR="00EF365F" w:rsidRDefault="00EF365F">
            <w:pPr>
              <w:rPr>
                <w:rFonts w:cs="Arial"/>
                <w:szCs w:val="24"/>
              </w:rPr>
            </w:pPr>
          </w:p>
        </w:tc>
      </w:tr>
    </w:tbl>
    <w:p w:rsidR="00EF365F" w:rsidRPr="00723FEF" w:rsidRDefault="00EF365F">
      <w:pPr>
        <w:rPr>
          <w:rFonts w:cs="Arial"/>
          <w:szCs w:val="24"/>
        </w:rPr>
      </w:pPr>
    </w:p>
    <w:sectPr w:rsidR="00EF365F" w:rsidRPr="00723FEF" w:rsidSect="002256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MS Mincho"/>
    <w:charset w:val="80"/>
    <w:family w:val="auto"/>
    <w:pitch w:val="variable"/>
    <w:sig w:usb0="00000000" w:usb1="00000708" w:usb2="1000000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D6D"/>
    <w:multiLevelType w:val="hybridMultilevel"/>
    <w:tmpl w:val="6FE2C9F6"/>
    <w:lvl w:ilvl="0" w:tplc="0778D0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A2F85"/>
    <w:multiLevelType w:val="hybridMultilevel"/>
    <w:tmpl w:val="89121C94"/>
    <w:lvl w:ilvl="0" w:tplc="FD068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30C68"/>
    <w:multiLevelType w:val="hybridMultilevel"/>
    <w:tmpl w:val="68F29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D0744"/>
    <w:multiLevelType w:val="hybridMultilevel"/>
    <w:tmpl w:val="E51AB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D38D4"/>
    <w:multiLevelType w:val="hybridMultilevel"/>
    <w:tmpl w:val="BC22E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C3A2E"/>
    <w:multiLevelType w:val="hybridMultilevel"/>
    <w:tmpl w:val="880A47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846AFD"/>
    <w:multiLevelType w:val="hybridMultilevel"/>
    <w:tmpl w:val="B51690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90074E"/>
    <w:multiLevelType w:val="hybridMultilevel"/>
    <w:tmpl w:val="F8AA4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35C25"/>
    <w:multiLevelType w:val="hybridMultilevel"/>
    <w:tmpl w:val="860E58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EA7A1E"/>
    <w:multiLevelType w:val="hybridMultilevel"/>
    <w:tmpl w:val="43A0C0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D4576"/>
    <w:multiLevelType w:val="hybridMultilevel"/>
    <w:tmpl w:val="F8F0A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234A2"/>
    <w:multiLevelType w:val="hybridMultilevel"/>
    <w:tmpl w:val="B296B9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A0FE6"/>
    <w:multiLevelType w:val="hybridMultilevel"/>
    <w:tmpl w:val="2F24E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8017C"/>
    <w:multiLevelType w:val="multilevel"/>
    <w:tmpl w:val="47BC8D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5AF70DDF"/>
    <w:multiLevelType w:val="hybridMultilevel"/>
    <w:tmpl w:val="8D56C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85DD6"/>
    <w:multiLevelType w:val="hybridMultilevel"/>
    <w:tmpl w:val="5116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0067DC"/>
    <w:multiLevelType w:val="hybridMultilevel"/>
    <w:tmpl w:val="14C654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8C3EA1"/>
    <w:multiLevelType w:val="hybridMultilevel"/>
    <w:tmpl w:val="F174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B3038"/>
    <w:multiLevelType w:val="hybridMultilevel"/>
    <w:tmpl w:val="07EA1542"/>
    <w:lvl w:ilvl="0" w:tplc="0778D0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2967CA"/>
    <w:multiLevelType w:val="hybridMultilevel"/>
    <w:tmpl w:val="DF123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903C8A"/>
    <w:multiLevelType w:val="hybridMultilevel"/>
    <w:tmpl w:val="8486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6"/>
  </w:num>
  <w:num w:numId="5">
    <w:abstractNumId w:val="10"/>
  </w:num>
  <w:num w:numId="6">
    <w:abstractNumId w:val="17"/>
  </w:num>
  <w:num w:numId="7">
    <w:abstractNumId w:val="13"/>
  </w:num>
  <w:num w:numId="8">
    <w:abstractNumId w:val="7"/>
  </w:num>
  <w:num w:numId="9">
    <w:abstractNumId w:val="19"/>
  </w:num>
  <w:num w:numId="10">
    <w:abstractNumId w:val="9"/>
  </w:num>
  <w:num w:numId="11">
    <w:abstractNumId w:val="20"/>
  </w:num>
  <w:num w:numId="12">
    <w:abstractNumId w:val="15"/>
  </w:num>
  <w:num w:numId="13">
    <w:abstractNumId w:val="0"/>
  </w:num>
  <w:num w:numId="14">
    <w:abstractNumId w:val="18"/>
  </w:num>
  <w:num w:numId="15">
    <w:abstractNumId w:val="12"/>
  </w:num>
  <w:num w:numId="16">
    <w:abstractNumId w:val="14"/>
  </w:num>
  <w:num w:numId="17">
    <w:abstractNumId w:val="1"/>
  </w:num>
  <w:num w:numId="18">
    <w:abstractNumId w:val="11"/>
  </w:num>
  <w:num w:numId="19">
    <w:abstractNumId w:val="4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AE"/>
    <w:rsid w:val="000118AE"/>
    <w:rsid w:val="00011F68"/>
    <w:rsid w:val="0009321B"/>
    <w:rsid w:val="000A04C7"/>
    <w:rsid w:val="000D718B"/>
    <w:rsid w:val="000E497E"/>
    <w:rsid w:val="00104F4A"/>
    <w:rsid w:val="0012526D"/>
    <w:rsid w:val="00150820"/>
    <w:rsid w:val="001B0BC1"/>
    <w:rsid w:val="001C418C"/>
    <w:rsid w:val="001F1AF6"/>
    <w:rsid w:val="001F1E82"/>
    <w:rsid w:val="00206874"/>
    <w:rsid w:val="00210CE3"/>
    <w:rsid w:val="002256A5"/>
    <w:rsid w:val="002256C7"/>
    <w:rsid w:val="00230CCC"/>
    <w:rsid w:val="00231943"/>
    <w:rsid w:val="00231F46"/>
    <w:rsid w:val="002360B7"/>
    <w:rsid w:val="00236FCF"/>
    <w:rsid w:val="002409CE"/>
    <w:rsid w:val="002467AC"/>
    <w:rsid w:val="00252839"/>
    <w:rsid w:val="00257D25"/>
    <w:rsid w:val="00280A25"/>
    <w:rsid w:val="002A2CE0"/>
    <w:rsid w:val="002A6C62"/>
    <w:rsid w:val="002C1155"/>
    <w:rsid w:val="002E241D"/>
    <w:rsid w:val="002F1C2F"/>
    <w:rsid w:val="00301832"/>
    <w:rsid w:val="00381381"/>
    <w:rsid w:val="003817F7"/>
    <w:rsid w:val="0039401F"/>
    <w:rsid w:val="00396719"/>
    <w:rsid w:val="003A0839"/>
    <w:rsid w:val="003A227D"/>
    <w:rsid w:val="003B7598"/>
    <w:rsid w:val="003D101E"/>
    <w:rsid w:val="003D3635"/>
    <w:rsid w:val="004245B1"/>
    <w:rsid w:val="00471A6A"/>
    <w:rsid w:val="00483F89"/>
    <w:rsid w:val="004C6AD5"/>
    <w:rsid w:val="004D0185"/>
    <w:rsid w:val="004D2C76"/>
    <w:rsid w:val="004E7280"/>
    <w:rsid w:val="00503401"/>
    <w:rsid w:val="0050653A"/>
    <w:rsid w:val="00535E23"/>
    <w:rsid w:val="00566C0D"/>
    <w:rsid w:val="00567674"/>
    <w:rsid w:val="00592665"/>
    <w:rsid w:val="005B0030"/>
    <w:rsid w:val="005E429B"/>
    <w:rsid w:val="005F51EE"/>
    <w:rsid w:val="00614E1D"/>
    <w:rsid w:val="00624654"/>
    <w:rsid w:val="00645F88"/>
    <w:rsid w:val="0066626D"/>
    <w:rsid w:val="00680E11"/>
    <w:rsid w:val="00685F82"/>
    <w:rsid w:val="006D0321"/>
    <w:rsid w:val="00723FEF"/>
    <w:rsid w:val="00746B79"/>
    <w:rsid w:val="007708D0"/>
    <w:rsid w:val="00777F28"/>
    <w:rsid w:val="007B372F"/>
    <w:rsid w:val="007C7406"/>
    <w:rsid w:val="007E588B"/>
    <w:rsid w:val="00816876"/>
    <w:rsid w:val="00816CF0"/>
    <w:rsid w:val="00837015"/>
    <w:rsid w:val="0084027A"/>
    <w:rsid w:val="00874286"/>
    <w:rsid w:val="008D5202"/>
    <w:rsid w:val="008D7DB1"/>
    <w:rsid w:val="008F7575"/>
    <w:rsid w:val="00901D8A"/>
    <w:rsid w:val="00992B9D"/>
    <w:rsid w:val="009A3F0D"/>
    <w:rsid w:val="009D3C84"/>
    <w:rsid w:val="00A102A5"/>
    <w:rsid w:val="00A21984"/>
    <w:rsid w:val="00A22E10"/>
    <w:rsid w:val="00A75BFA"/>
    <w:rsid w:val="00AA0A65"/>
    <w:rsid w:val="00AA68F4"/>
    <w:rsid w:val="00AA70F3"/>
    <w:rsid w:val="00AC5C09"/>
    <w:rsid w:val="00AF236E"/>
    <w:rsid w:val="00AF6C1E"/>
    <w:rsid w:val="00B2019D"/>
    <w:rsid w:val="00B3240E"/>
    <w:rsid w:val="00B40284"/>
    <w:rsid w:val="00B4053D"/>
    <w:rsid w:val="00B57D9F"/>
    <w:rsid w:val="00B6430F"/>
    <w:rsid w:val="00B94A68"/>
    <w:rsid w:val="00BB003D"/>
    <w:rsid w:val="00BC153D"/>
    <w:rsid w:val="00BC1DCD"/>
    <w:rsid w:val="00BD7EF9"/>
    <w:rsid w:val="00BE59DD"/>
    <w:rsid w:val="00C0582A"/>
    <w:rsid w:val="00C131ED"/>
    <w:rsid w:val="00C2540D"/>
    <w:rsid w:val="00C414C8"/>
    <w:rsid w:val="00C46911"/>
    <w:rsid w:val="00CA4092"/>
    <w:rsid w:val="00CC7782"/>
    <w:rsid w:val="00CD5CC3"/>
    <w:rsid w:val="00CF12BE"/>
    <w:rsid w:val="00D001E8"/>
    <w:rsid w:val="00D04DDC"/>
    <w:rsid w:val="00D111D2"/>
    <w:rsid w:val="00D12699"/>
    <w:rsid w:val="00D5771E"/>
    <w:rsid w:val="00D64C40"/>
    <w:rsid w:val="00D75EFD"/>
    <w:rsid w:val="00D87AEA"/>
    <w:rsid w:val="00DC19AC"/>
    <w:rsid w:val="00DE5D1A"/>
    <w:rsid w:val="00E3090C"/>
    <w:rsid w:val="00E30A64"/>
    <w:rsid w:val="00E3443B"/>
    <w:rsid w:val="00E4679C"/>
    <w:rsid w:val="00E47A1A"/>
    <w:rsid w:val="00E65D82"/>
    <w:rsid w:val="00E7229F"/>
    <w:rsid w:val="00E935C3"/>
    <w:rsid w:val="00EC0A58"/>
    <w:rsid w:val="00EC10EA"/>
    <w:rsid w:val="00EC2972"/>
    <w:rsid w:val="00EC6A26"/>
    <w:rsid w:val="00EF365F"/>
    <w:rsid w:val="00F37D02"/>
    <w:rsid w:val="00F41B1D"/>
    <w:rsid w:val="00F44920"/>
    <w:rsid w:val="00F80234"/>
    <w:rsid w:val="00F832D4"/>
    <w:rsid w:val="00FB2584"/>
    <w:rsid w:val="00FB602E"/>
    <w:rsid w:val="00FC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DCD"/>
    <w:rPr>
      <w:rFonts w:ascii="Arial" w:eastAsia="SimSun" w:hAnsi="Arial" w:cs="Times New Roman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DCD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321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118AE"/>
    <w:pPr>
      <w:keepNext/>
      <w:jc w:val="center"/>
      <w:outlineLvl w:val="2"/>
    </w:pPr>
    <w:rPr>
      <w:rFonts w:ascii="Helvetica" w:eastAsia="平成明朝" w:hAnsi="Helvetica"/>
      <w:b/>
      <w:sz w:val="32"/>
      <w:lang w:eastAsia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118AE"/>
    <w:pPr>
      <w:keepNext/>
      <w:jc w:val="center"/>
      <w:outlineLvl w:val="3"/>
    </w:pPr>
    <w:rPr>
      <w:rFonts w:ascii="Helvetica" w:eastAsia="平成明朝" w:hAnsi="Helvetica"/>
      <w:sz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118AE"/>
    <w:rPr>
      <w:rFonts w:ascii="Helvetica" w:eastAsia="平成明朝" w:hAnsi="Helvetica" w:cs="Times New Roman"/>
      <w:b/>
      <w:sz w:val="32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0118AE"/>
    <w:rPr>
      <w:rFonts w:ascii="Helvetica" w:eastAsia="平成明朝" w:hAnsi="Helvetica" w:cs="Times New Roman"/>
      <w:sz w:val="32"/>
      <w:szCs w:val="20"/>
      <w:lang w:eastAsia="en-AU"/>
    </w:rPr>
  </w:style>
  <w:style w:type="paragraph" w:styleId="Header">
    <w:name w:val="header"/>
    <w:basedOn w:val="Normal"/>
    <w:link w:val="HeaderChar"/>
    <w:semiHidden/>
    <w:unhideWhenUsed/>
    <w:rsid w:val="000118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118AE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nhideWhenUsed/>
    <w:rsid w:val="000118AE"/>
    <w:rPr>
      <w:rFonts w:ascii="Helvetica" w:eastAsia="平成明朝" w:hAnsi="Helvetica"/>
      <w:sz w:val="40"/>
      <w:lang w:eastAsia="en-AU"/>
    </w:rPr>
  </w:style>
  <w:style w:type="character" w:customStyle="1" w:styleId="BodyText2Char">
    <w:name w:val="Body Text 2 Char"/>
    <w:basedOn w:val="DefaultParagraphFont"/>
    <w:link w:val="BodyText2"/>
    <w:rsid w:val="000118AE"/>
    <w:rPr>
      <w:rFonts w:ascii="Helvetica" w:eastAsia="平成明朝" w:hAnsi="Helvetica" w:cs="Times New Roman"/>
      <w:sz w:val="40"/>
      <w:szCs w:val="20"/>
      <w:lang w:eastAsia="en-AU"/>
    </w:rPr>
  </w:style>
  <w:style w:type="table" w:styleId="TableGrid">
    <w:name w:val="Table Grid"/>
    <w:basedOn w:val="TableNormal"/>
    <w:uiPriority w:val="59"/>
    <w:rsid w:val="001F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2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1DCD"/>
    <w:rPr>
      <w:rFonts w:ascii="Arial" w:eastAsiaTheme="majorEastAsia" w:hAnsi="Arial" w:cstheme="majorBidi"/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6D0321"/>
    <w:rPr>
      <w:rFonts w:ascii="Arial" w:eastAsiaTheme="majorEastAsia" w:hAnsi="Arial" w:cstheme="majorBidi"/>
      <w:b/>
      <w:bCs/>
      <w:sz w:val="24"/>
      <w:szCs w:val="2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28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nhideWhenUsed/>
    <w:rsid w:val="008D7DB1"/>
    <w:rPr>
      <w:color w:val="5F5F5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C131ED"/>
    <w:rPr>
      <w:i/>
      <w:iCs/>
      <w:color w:val="808080" w:themeColor="text1" w:themeTint="7F"/>
    </w:rPr>
  </w:style>
  <w:style w:type="paragraph" w:customStyle="1" w:styleId="Normal1">
    <w:name w:val="Normal1"/>
    <w:rsid w:val="00624654"/>
    <w:pPr>
      <w:widowControl w:val="0"/>
    </w:pPr>
    <w:rPr>
      <w:rFonts w:ascii="Arial" w:eastAsia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5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F8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F82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F82"/>
    <w:rPr>
      <w:rFonts w:ascii="Arial" w:eastAsia="SimSun" w:hAnsi="Arial" w:cs="Times New Roman"/>
      <w:b/>
      <w:bCs/>
      <w:sz w:val="20"/>
      <w:szCs w:val="20"/>
      <w:lang w:eastAsia="zh-CN"/>
    </w:rPr>
  </w:style>
  <w:style w:type="paragraph" w:styleId="NoSpacing">
    <w:name w:val="No Spacing"/>
    <w:uiPriority w:val="1"/>
    <w:qFormat/>
    <w:rsid w:val="00C0582A"/>
    <w:pPr>
      <w:spacing w:after="0" w:line="240" w:lineRule="auto"/>
    </w:pPr>
    <w:rPr>
      <w:rFonts w:ascii="Arial" w:eastAsia="SimSun" w:hAnsi="Arial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DCD"/>
    <w:rPr>
      <w:rFonts w:ascii="Arial" w:eastAsia="SimSun" w:hAnsi="Arial" w:cs="Times New Roman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DCD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321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118AE"/>
    <w:pPr>
      <w:keepNext/>
      <w:jc w:val="center"/>
      <w:outlineLvl w:val="2"/>
    </w:pPr>
    <w:rPr>
      <w:rFonts w:ascii="Helvetica" w:eastAsia="平成明朝" w:hAnsi="Helvetica"/>
      <w:b/>
      <w:sz w:val="32"/>
      <w:lang w:eastAsia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118AE"/>
    <w:pPr>
      <w:keepNext/>
      <w:jc w:val="center"/>
      <w:outlineLvl w:val="3"/>
    </w:pPr>
    <w:rPr>
      <w:rFonts w:ascii="Helvetica" w:eastAsia="平成明朝" w:hAnsi="Helvetica"/>
      <w:sz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118AE"/>
    <w:rPr>
      <w:rFonts w:ascii="Helvetica" w:eastAsia="平成明朝" w:hAnsi="Helvetica" w:cs="Times New Roman"/>
      <w:b/>
      <w:sz w:val="32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0118AE"/>
    <w:rPr>
      <w:rFonts w:ascii="Helvetica" w:eastAsia="平成明朝" w:hAnsi="Helvetica" w:cs="Times New Roman"/>
      <w:sz w:val="32"/>
      <w:szCs w:val="20"/>
      <w:lang w:eastAsia="en-AU"/>
    </w:rPr>
  </w:style>
  <w:style w:type="paragraph" w:styleId="Header">
    <w:name w:val="header"/>
    <w:basedOn w:val="Normal"/>
    <w:link w:val="HeaderChar"/>
    <w:semiHidden/>
    <w:unhideWhenUsed/>
    <w:rsid w:val="000118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118AE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nhideWhenUsed/>
    <w:rsid w:val="000118AE"/>
    <w:rPr>
      <w:rFonts w:ascii="Helvetica" w:eastAsia="平成明朝" w:hAnsi="Helvetica"/>
      <w:sz w:val="40"/>
      <w:lang w:eastAsia="en-AU"/>
    </w:rPr>
  </w:style>
  <w:style w:type="character" w:customStyle="1" w:styleId="BodyText2Char">
    <w:name w:val="Body Text 2 Char"/>
    <w:basedOn w:val="DefaultParagraphFont"/>
    <w:link w:val="BodyText2"/>
    <w:rsid w:val="000118AE"/>
    <w:rPr>
      <w:rFonts w:ascii="Helvetica" w:eastAsia="平成明朝" w:hAnsi="Helvetica" w:cs="Times New Roman"/>
      <w:sz w:val="40"/>
      <w:szCs w:val="20"/>
      <w:lang w:eastAsia="en-AU"/>
    </w:rPr>
  </w:style>
  <w:style w:type="table" w:styleId="TableGrid">
    <w:name w:val="Table Grid"/>
    <w:basedOn w:val="TableNormal"/>
    <w:uiPriority w:val="59"/>
    <w:rsid w:val="001F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2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1DCD"/>
    <w:rPr>
      <w:rFonts w:ascii="Arial" w:eastAsiaTheme="majorEastAsia" w:hAnsi="Arial" w:cstheme="majorBidi"/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6D0321"/>
    <w:rPr>
      <w:rFonts w:ascii="Arial" w:eastAsiaTheme="majorEastAsia" w:hAnsi="Arial" w:cstheme="majorBidi"/>
      <w:b/>
      <w:bCs/>
      <w:sz w:val="24"/>
      <w:szCs w:val="2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28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nhideWhenUsed/>
    <w:rsid w:val="008D7DB1"/>
    <w:rPr>
      <w:color w:val="5F5F5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C131ED"/>
    <w:rPr>
      <w:i/>
      <w:iCs/>
      <w:color w:val="808080" w:themeColor="text1" w:themeTint="7F"/>
    </w:rPr>
  </w:style>
  <w:style w:type="paragraph" w:customStyle="1" w:styleId="Normal1">
    <w:name w:val="Normal1"/>
    <w:rsid w:val="00624654"/>
    <w:pPr>
      <w:widowControl w:val="0"/>
    </w:pPr>
    <w:rPr>
      <w:rFonts w:ascii="Arial" w:eastAsia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5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F8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F82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F82"/>
    <w:rPr>
      <w:rFonts w:ascii="Arial" w:eastAsia="SimSun" w:hAnsi="Arial" w:cs="Times New Roman"/>
      <w:b/>
      <w:bCs/>
      <w:sz w:val="20"/>
      <w:szCs w:val="20"/>
      <w:lang w:eastAsia="zh-CN"/>
    </w:rPr>
  </w:style>
  <w:style w:type="paragraph" w:styleId="NoSpacing">
    <w:name w:val="No Spacing"/>
    <w:uiPriority w:val="1"/>
    <w:qFormat/>
    <w:rsid w:val="00C0582A"/>
    <w:pPr>
      <w:spacing w:after="0" w:line="240" w:lineRule="auto"/>
    </w:pPr>
    <w:rPr>
      <w:rFonts w:ascii="Arial" w:eastAsia="SimSun" w:hAnsi="Arial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878D2-3253-4818-9A3C-24127857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Education Standards Authority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Education Standards Authority</dc:creator>
  <cp:lastModifiedBy>Stefanie Lia</cp:lastModifiedBy>
  <cp:revision>28</cp:revision>
  <cp:lastPrinted>2017-11-22T03:02:00Z</cp:lastPrinted>
  <dcterms:created xsi:type="dcterms:W3CDTF">2017-08-04T02:48:00Z</dcterms:created>
  <dcterms:modified xsi:type="dcterms:W3CDTF">2017-11-30T00:48:00Z</dcterms:modified>
</cp:coreProperties>
</file>