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D1" w:rsidRDefault="008968D1" w:rsidP="008968D1">
      <w:pPr>
        <w:keepNext/>
        <w:keepLines/>
        <w:jc w:val="center"/>
        <w:outlineLvl w:val="0"/>
        <w:rPr>
          <w:rFonts w:ascii="Arial" w:eastAsiaTheme="majorEastAsia" w:hAnsi="Arial" w:cstheme="majorBidi"/>
          <w:b/>
          <w:bCs/>
          <w:sz w:val="28"/>
          <w:szCs w:val="28"/>
        </w:rPr>
      </w:pPr>
      <w:bookmarkStart w:id="0" w:name="_GoBack"/>
      <w:bookmarkEnd w:id="0"/>
      <w:r w:rsidRPr="00580FD8">
        <w:rPr>
          <w:rFonts w:ascii="Arial" w:eastAsiaTheme="majorEastAsia" w:hAnsi="Arial" w:cstheme="majorBidi"/>
          <w:b/>
          <w:bCs/>
          <w:sz w:val="28"/>
          <w:szCs w:val="28"/>
        </w:rPr>
        <w:t xml:space="preserve">Sample Unit – </w:t>
      </w:r>
      <w:r>
        <w:rPr>
          <w:rFonts w:ascii="Arial" w:eastAsiaTheme="majorEastAsia" w:hAnsi="Arial" w:cstheme="majorBidi"/>
          <w:b/>
          <w:bCs/>
          <w:sz w:val="28"/>
          <w:szCs w:val="28"/>
        </w:rPr>
        <w:t>English</w:t>
      </w:r>
      <w:r w:rsidR="0052797C">
        <w:rPr>
          <w:rFonts w:ascii="Arial" w:eastAsiaTheme="majorEastAsia" w:hAnsi="Arial" w:cstheme="majorBidi"/>
          <w:b/>
          <w:bCs/>
          <w:sz w:val="28"/>
          <w:szCs w:val="28"/>
        </w:rPr>
        <w:t xml:space="preserve"> </w:t>
      </w:r>
      <w:r w:rsidR="005F1FF5">
        <w:rPr>
          <w:rFonts w:ascii="Arial" w:eastAsiaTheme="majorEastAsia" w:hAnsi="Arial" w:cstheme="majorBidi"/>
          <w:b/>
          <w:bCs/>
          <w:sz w:val="28"/>
          <w:szCs w:val="28"/>
        </w:rPr>
        <w:t xml:space="preserve">Standard </w:t>
      </w:r>
      <w:r>
        <w:rPr>
          <w:rFonts w:ascii="Arial" w:eastAsiaTheme="majorEastAsia" w:hAnsi="Arial" w:cstheme="majorBidi"/>
          <w:b/>
          <w:bCs/>
          <w:sz w:val="28"/>
          <w:szCs w:val="28"/>
        </w:rPr>
        <w:t xml:space="preserve">– Year </w:t>
      </w:r>
      <w:r w:rsidR="005F1FF5">
        <w:rPr>
          <w:rFonts w:ascii="Arial" w:eastAsiaTheme="majorEastAsia" w:hAnsi="Arial" w:cstheme="majorBidi"/>
          <w:b/>
          <w:bCs/>
          <w:sz w:val="28"/>
          <w:szCs w:val="28"/>
        </w:rPr>
        <w:t>12 – Module A Language, Identity and Culture</w:t>
      </w:r>
    </w:p>
    <w:tbl>
      <w:tblPr>
        <w:tblStyle w:val="TableGrid"/>
        <w:tblW w:w="14743" w:type="dxa"/>
        <w:tblInd w:w="-369"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2367"/>
        <w:gridCol w:w="5147"/>
        <w:gridCol w:w="2531"/>
        <w:gridCol w:w="4698"/>
      </w:tblGrid>
      <w:tr w:rsidR="005F1FF5" w:rsidRPr="00580FD8" w:rsidTr="005E7099">
        <w:trPr>
          <w:cantSplit/>
          <w:tblHeader/>
        </w:trPr>
        <w:tc>
          <w:tcPr>
            <w:tcW w:w="2367" w:type="dxa"/>
            <w:tcMar>
              <w:top w:w="57" w:type="dxa"/>
              <w:left w:w="57" w:type="dxa"/>
              <w:bottom w:w="57" w:type="dxa"/>
              <w:right w:w="57" w:type="dxa"/>
            </w:tcMar>
          </w:tcPr>
          <w:p w:rsidR="005F1FF5" w:rsidRPr="00580FD8" w:rsidRDefault="005F1FF5" w:rsidP="000002AB">
            <w:pPr>
              <w:rPr>
                <w:rFonts w:ascii="Arial" w:hAnsi="Arial"/>
                <w:b/>
              </w:rPr>
            </w:pPr>
            <w:r w:rsidRPr="00580FD8">
              <w:rPr>
                <w:rFonts w:ascii="Arial" w:hAnsi="Arial"/>
                <w:b/>
              </w:rPr>
              <w:t>Unit title</w:t>
            </w:r>
          </w:p>
        </w:tc>
        <w:tc>
          <w:tcPr>
            <w:tcW w:w="5147" w:type="dxa"/>
            <w:tcMar>
              <w:top w:w="57" w:type="dxa"/>
              <w:left w:w="57" w:type="dxa"/>
              <w:bottom w:w="57" w:type="dxa"/>
              <w:right w:w="57" w:type="dxa"/>
            </w:tcMar>
          </w:tcPr>
          <w:p w:rsidR="005F1FF5" w:rsidRPr="00BD6874" w:rsidRDefault="005F1FF5" w:rsidP="000002AB">
            <w:pPr>
              <w:rPr>
                <w:rFonts w:ascii="Arial" w:hAnsi="Arial" w:cs="Arial"/>
              </w:rPr>
            </w:pPr>
            <w:r w:rsidRPr="00BD6874">
              <w:rPr>
                <w:rFonts w:ascii="Arial" w:hAnsi="Arial" w:cs="Arial"/>
              </w:rPr>
              <w:t xml:space="preserve">Language, Identity and Culture: </w:t>
            </w:r>
            <w:r w:rsidRPr="00BD6874">
              <w:rPr>
                <w:rFonts w:ascii="Arial" w:hAnsi="Arial" w:cs="Arial"/>
                <w:i/>
              </w:rPr>
              <w:t>One Night the Moon</w:t>
            </w:r>
            <w:r w:rsidRPr="00BD6874">
              <w:rPr>
                <w:rFonts w:ascii="Arial" w:hAnsi="Arial" w:cs="Arial"/>
              </w:rPr>
              <w:t xml:space="preserve"> and related materials</w:t>
            </w:r>
          </w:p>
        </w:tc>
        <w:tc>
          <w:tcPr>
            <w:tcW w:w="2531" w:type="dxa"/>
            <w:tcMar>
              <w:top w:w="57" w:type="dxa"/>
              <w:left w:w="57" w:type="dxa"/>
              <w:bottom w:w="57" w:type="dxa"/>
              <w:right w:w="57" w:type="dxa"/>
            </w:tcMar>
          </w:tcPr>
          <w:p w:rsidR="005F1FF5" w:rsidRPr="00C1189F" w:rsidRDefault="005F1FF5" w:rsidP="00D770E2">
            <w:pPr>
              <w:pStyle w:val="NoSpacing"/>
              <w:rPr>
                <w:sz w:val="22"/>
                <w:szCs w:val="22"/>
              </w:rPr>
            </w:pPr>
            <w:r w:rsidRPr="00C1189F">
              <w:rPr>
                <w:b/>
                <w:sz w:val="22"/>
                <w:szCs w:val="22"/>
              </w:rPr>
              <w:t>Duration</w:t>
            </w:r>
          </w:p>
        </w:tc>
        <w:tc>
          <w:tcPr>
            <w:tcW w:w="4698" w:type="dxa"/>
            <w:tcMar>
              <w:top w:w="57" w:type="dxa"/>
              <w:left w:w="57" w:type="dxa"/>
              <w:bottom w:w="57" w:type="dxa"/>
              <w:right w:w="57" w:type="dxa"/>
            </w:tcMar>
          </w:tcPr>
          <w:p w:rsidR="005F1FF5" w:rsidRPr="00D770E2" w:rsidRDefault="00D770E2" w:rsidP="00D770E2">
            <w:pPr>
              <w:pStyle w:val="NoSpacing"/>
              <w:rPr>
                <w:sz w:val="22"/>
                <w:szCs w:val="22"/>
              </w:rPr>
            </w:pPr>
            <w:r w:rsidRPr="00D770E2">
              <w:rPr>
                <w:sz w:val="22"/>
                <w:szCs w:val="22"/>
              </w:rPr>
              <w:t>30 hours</w:t>
            </w:r>
          </w:p>
        </w:tc>
      </w:tr>
      <w:tr w:rsidR="008968D1" w:rsidRPr="00580FD8" w:rsidTr="005E7099">
        <w:trPr>
          <w:cantSplit/>
        </w:trPr>
        <w:tc>
          <w:tcPr>
            <w:tcW w:w="2367" w:type="dxa"/>
            <w:tcMar>
              <w:top w:w="57" w:type="dxa"/>
              <w:left w:w="57" w:type="dxa"/>
              <w:bottom w:w="57" w:type="dxa"/>
              <w:right w:w="57" w:type="dxa"/>
            </w:tcMar>
          </w:tcPr>
          <w:p w:rsidR="008968D1" w:rsidRPr="00580FD8" w:rsidRDefault="008968D1" w:rsidP="000002AB">
            <w:pPr>
              <w:rPr>
                <w:rFonts w:ascii="Arial" w:hAnsi="Arial" w:cs="Arial"/>
                <w:b/>
              </w:rPr>
            </w:pPr>
            <w:r w:rsidRPr="00580FD8">
              <w:rPr>
                <w:rFonts w:ascii="Arial" w:hAnsi="Arial" w:cs="Arial"/>
                <w:b/>
              </w:rPr>
              <w:t>Unit description</w:t>
            </w:r>
          </w:p>
        </w:tc>
        <w:tc>
          <w:tcPr>
            <w:tcW w:w="12376" w:type="dxa"/>
            <w:gridSpan w:val="3"/>
            <w:tcMar>
              <w:top w:w="57" w:type="dxa"/>
              <w:left w:w="57" w:type="dxa"/>
              <w:bottom w:w="57" w:type="dxa"/>
              <w:right w:w="57" w:type="dxa"/>
            </w:tcMar>
          </w:tcPr>
          <w:p w:rsidR="008968D1" w:rsidRDefault="005F1FF5" w:rsidP="000002AB">
            <w:pPr>
              <w:rPr>
                <w:rFonts w:ascii="Arial" w:hAnsi="Arial" w:cs="Arial"/>
              </w:rPr>
            </w:pPr>
            <w:r w:rsidRPr="00BD6874">
              <w:rPr>
                <w:rFonts w:ascii="Arial" w:hAnsi="Arial" w:cs="Arial"/>
              </w:rPr>
              <w:t xml:space="preserve">In this unit, students learn about the power of language to both reflect and shape individual and collective identity through the close study of the prescribed text, Rachel Perkins’ 2001 feature film </w:t>
            </w:r>
            <w:r w:rsidRPr="00BD6874">
              <w:rPr>
                <w:rFonts w:ascii="Arial" w:hAnsi="Arial" w:cs="Arial"/>
                <w:i/>
              </w:rPr>
              <w:t>One Night the Moon</w:t>
            </w:r>
            <w:r w:rsidRPr="00BD6874">
              <w:rPr>
                <w:rFonts w:ascii="Arial" w:hAnsi="Arial" w:cs="Arial"/>
              </w:rPr>
              <w:t xml:space="preserve">, and other related materials. </w:t>
            </w:r>
            <w:r w:rsidR="004A5361">
              <w:rPr>
                <w:rFonts w:ascii="Arial" w:hAnsi="Arial" w:cs="Arial"/>
              </w:rPr>
              <w:t>Students</w:t>
            </w:r>
            <w:r w:rsidRPr="00BD6874">
              <w:rPr>
                <w:rFonts w:ascii="Arial" w:hAnsi="Arial" w:cs="Arial"/>
              </w:rPr>
              <w:t xml:space="preserve"> consider how texts can shape their self-perception, as well as shape a sense of identity for individuals and communities. Through their responding and composing, students develop an appreciation for the power of language to reveal and challenge prevailing assumptions and beliefs about themselves, individuals and cultural groups.</w:t>
            </w:r>
          </w:p>
          <w:p w:rsidR="000662AB" w:rsidRDefault="000662AB" w:rsidP="000002AB">
            <w:pPr>
              <w:rPr>
                <w:rFonts w:ascii="Arial" w:hAnsi="Arial" w:cs="Arial"/>
              </w:rPr>
            </w:pPr>
          </w:p>
          <w:p w:rsidR="002D33BE" w:rsidRPr="003A1E17" w:rsidRDefault="003A1E17" w:rsidP="000662AB">
            <w:pPr>
              <w:rPr>
                <w:rFonts w:ascii="Arial" w:eastAsia="Times New Roman" w:hAnsi="Arial" w:cs="Arial"/>
                <w:bCs/>
                <w:color w:val="000000"/>
                <w:lang w:eastAsia="en-AU"/>
              </w:rPr>
            </w:pPr>
            <w:r w:rsidRPr="005141E2">
              <w:rPr>
                <w:rFonts w:ascii="Arial" w:eastAsia="Times New Roman" w:hAnsi="Arial" w:cs="Arial"/>
                <w:lang w:eastAsia="en-AU"/>
              </w:rPr>
              <w:t xml:space="preserve">This unit contains a range of resources and teaching and learning activities. It is not an expectation that all texts or activities are </w:t>
            </w:r>
            <w:r>
              <w:rPr>
                <w:rFonts w:ascii="Arial" w:eastAsia="Times New Roman" w:hAnsi="Arial" w:cs="Arial"/>
                <w:lang w:eastAsia="en-AU"/>
              </w:rPr>
              <w:t xml:space="preserve">to be </w:t>
            </w:r>
            <w:r w:rsidRPr="005141E2">
              <w:rPr>
                <w:rFonts w:ascii="Arial" w:eastAsia="Times New Roman" w:hAnsi="Arial" w:cs="Arial"/>
                <w:lang w:eastAsia="en-AU"/>
              </w:rPr>
              <w:t>completed in order to achieve the learning intentions of this module. Teachers may select what is appropriate and relevant for their students.</w:t>
            </w:r>
          </w:p>
        </w:tc>
      </w:tr>
      <w:tr w:rsidR="008968D1" w:rsidRPr="00580FD8" w:rsidTr="005E7099">
        <w:trPr>
          <w:cantSplit/>
        </w:trPr>
        <w:tc>
          <w:tcPr>
            <w:tcW w:w="14743" w:type="dxa"/>
            <w:gridSpan w:val="4"/>
            <w:tcMar>
              <w:top w:w="57" w:type="dxa"/>
              <w:left w:w="57" w:type="dxa"/>
              <w:bottom w:w="57" w:type="dxa"/>
              <w:right w:w="57" w:type="dxa"/>
            </w:tcMar>
          </w:tcPr>
          <w:p w:rsidR="008968D1" w:rsidRDefault="008968D1" w:rsidP="000002AB">
            <w:pPr>
              <w:rPr>
                <w:rFonts w:ascii="Arial" w:hAnsi="Arial"/>
                <w:b/>
              </w:rPr>
            </w:pPr>
            <w:r w:rsidRPr="00580FD8">
              <w:rPr>
                <w:rFonts w:ascii="Arial" w:hAnsi="Arial"/>
                <w:b/>
              </w:rPr>
              <w:t>Outcomes</w:t>
            </w:r>
          </w:p>
          <w:p w:rsidR="005F1FF5" w:rsidRPr="00C1189F" w:rsidRDefault="005F1FF5" w:rsidP="005F1FF5">
            <w:pPr>
              <w:pStyle w:val="NoSpacing"/>
              <w:rPr>
                <w:sz w:val="22"/>
                <w:szCs w:val="22"/>
              </w:rPr>
            </w:pPr>
            <w:r w:rsidRPr="00C1189F">
              <w:rPr>
                <w:sz w:val="22"/>
                <w:szCs w:val="22"/>
              </w:rPr>
              <w:t>A student:</w:t>
            </w:r>
          </w:p>
          <w:p w:rsidR="005F1FF5" w:rsidRPr="00C1189F" w:rsidRDefault="005F1FF5" w:rsidP="005F1FF5">
            <w:pPr>
              <w:pStyle w:val="NoSpacing"/>
              <w:rPr>
                <w:sz w:val="22"/>
                <w:szCs w:val="22"/>
              </w:rPr>
            </w:pPr>
            <w:r w:rsidRPr="00C1189F">
              <w:rPr>
                <w:b/>
                <w:sz w:val="22"/>
                <w:szCs w:val="22"/>
              </w:rPr>
              <w:t>EN12-1</w:t>
            </w:r>
            <w:r w:rsidRPr="00C1189F">
              <w:rPr>
                <w:sz w:val="22"/>
                <w:szCs w:val="22"/>
              </w:rPr>
              <w:t xml:space="preserve"> independently responds to and composes complex texts for understanding, interpretation, critical analysis, imaginative expression and pleasure</w:t>
            </w:r>
          </w:p>
          <w:p w:rsidR="005F1FF5" w:rsidRPr="00C1189F" w:rsidRDefault="005F1FF5" w:rsidP="005F1FF5">
            <w:pPr>
              <w:pStyle w:val="NoSpacing"/>
              <w:rPr>
                <w:sz w:val="22"/>
                <w:szCs w:val="22"/>
              </w:rPr>
            </w:pPr>
            <w:r>
              <w:rPr>
                <w:b/>
                <w:sz w:val="22"/>
                <w:szCs w:val="22"/>
              </w:rPr>
              <w:t xml:space="preserve">EN12-3 </w:t>
            </w:r>
            <w:r w:rsidRPr="00275971">
              <w:rPr>
                <w:sz w:val="22"/>
                <w:szCs w:val="22"/>
              </w:rPr>
              <w:t>analyses and uses language forms, features and structures of texts and justifies their appropriateness for purpose, audience and context and explains effects on meaning</w:t>
            </w:r>
          </w:p>
          <w:p w:rsidR="005F1FF5" w:rsidRPr="00C1189F" w:rsidRDefault="005F1FF5" w:rsidP="005F1FF5">
            <w:pPr>
              <w:pStyle w:val="NoSpacing"/>
              <w:rPr>
                <w:sz w:val="22"/>
                <w:szCs w:val="22"/>
              </w:rPr>
            </w:pPr>
            <w:r>
              <w:rPr>
                <w:b/>
                <w:sz w:val="22"/>
                <w:szCs w:val="22"/>
              </w:rPr>
              <w:t xml:space="preserve">EN12-5 </w:t>
            </w:r>
            <w:r w:rsidRPr="00275971">
              <w:rPr>
                <w:sz w:val="22"/>
                <w:szCs w:val="22"/>
              </w:rPr>
              <w:t>thinks imaginatively, creatively, interpretively, analytically and discerningly to respond to and compose texts that include considered and detailed information, ideas and arguments</w:t>
            </w:r>
          </w:p>
          <w:p w:rsidR="005F1FF5" w:rsidRPr="00C1189F" w:rsidRDefault="005F1FF5" w:rsidP="005F1FF5">
            <w:pPr>
              <w:pStyle w:val="NoSpacing"/>
              <w:rPr>
                <w:sz w:val="22"/>
                <w:szCs w:val="22"/>
              </w:rPr>
            </w:pPr>
            <w:r>
              <w:rPr>
                <w:b/>
                <w:sz w:val="22"/>
                <w:szCs w:val="22"/>
              </w:rPr>
              <w:t xml:space="preserve">EN12-7 </w:t>
            </w:r>
            <w:r w:rsidRPr="00275971">
              <w:rPr>
                <w:sz w:val="22"/>
                <w:szCs w:val="22"/>
              </w:rPr>
              <w:t>explains and evaluates the diverse ways texts can represent personal and public worlds</w:t>
            </w:r>
          </w:p>
          <w:p w:rsidR="005F1FF5" w:rsidRPr="00C1189F" w:rsidRDefault="005F1FF5" w:rsidP="005F1FF5">
            <w:pPr>
              <w:pStyle w:val="NoSpacing"/>
              <w:rPr>
                <w:sz w:val="22"/>
                <w:szCs w:val="22"/>
              </w:rPr>
            </w:pPr>
            <w:r w:rsidRPr="00C1189F">
              <w:rPr>
                <w:b/>
                <w:sz w:val="22"/>
                <w:szCs w:val="22"/>
              </w:rPr>
              <w:t>EN12-8</w:t>
            </w:r>
            <w:r w:rsidRPr="00C1189F">
              <w:rPr>
                <w:sz w:val="22"/>
                <w:szCs w:val="22"/>
              </w:rPr>
              <w:t xml:space="preserve"> explains and assesses cultural assumptions in texts and their effects on meaning</w:t>
            </w:r>
          </w:p>
          <w:p w:rsidR="008968D1" w:rsidRPr="00D770E2" w:rsidRDefault="005F1FF5" w:rsidP="000002AB">
            <w:pPr>
              <w:rPr>
                <w:rFonts w:ascii="Arial" w:hAnsi="Arial" w:cs="Arial"/>
                <w:b/>
              </w:rPr>
            </w:pPr>
            <w:r w:rsidRPr="00BD6874">
              <w:rPr>
                <w:rFonts w:ascii="Arial" w:hAnsi="Arial" w:cs="Arial"/>
                <w:b/>
              </w:rPr>
              <w:t>EN12-9</w:t>
            </w:r>
            <w:r w:rsidRPr="00BD6874">
              <w:rPr>
                <w:rFonts w:ascii="Arial" w:hAnsi="Arial" w:cs="Arial"/>
              </w:rPr>
              <w:t xml:space="preserve"> reflects on, assesses and monitors own learning and refines individual and collaborative processes as an independent learner</w:t>
            </w:r>
          </w:p>
        </w:tc>
      </w:tr>
      <w:tr w:rsidR="008968D1" w:rsidRPr="008968D1" w:rsidTr="005E7099">
        <w:trPr>
          <w:cantSplit/>
        </w:trPr>
        <w:tc>
          <w:tcPr>
            <w:tcW w:w="14743" w:type="dxa"/>
            <w:gridSpan w:val="4"/>
            <w:tcMar>
              <w:top w:w="57" w:type="dxa"/>
              <w:left w:w="57" w:type="dxa"/>
              <w:bottom w:w="57" w:type="dxa"/>
              <w:right w:w="57" w:type="dxa"/>
            </w:tcMar>
          </w:tcPr>
          <w:p w:rsidR="008968D1" w:rsidRDefault="008968D1" w:rsidP="005F1FF5">
            <w:pPr>
              <w:rPr>
                <w:rFonts w:ascii="Arial" w:hAnsi="Arial"/>
                <w:i/>
                <w:lang w:val="en-GB"/>
              </w:rPr>
            </w:pPr>
            <w:r w:rsidRPr="008968D1">
              <w:br w:type="page"/>
            </w:r>
            <w:r w:rsidRPr="008968D1">
              <w:rPr>
                <w:rFonts w:ascii="Arial" w:hAnsi="Arial"/>
                <w:b/>
                <w:lang w:val="en-GB"/>
              </w:rPr>
              <w:t xml:space="preserve">Essential </w:t>
            </w:r>
            <w:r w:rsidR="005F1FF5">
              <w:rPr>
                <w:rFonts w:ascii="Arial" w:hAnsi="Arial"/>
                <w:b/>
                <w:lang w:val="en-GB"/>
              </w:rPr>
              <w:t>q</w:t>
            </w:r>
            <w:r w:rsidRPr="008968D1">
              <w:rPr>
                <w:rFonts w:ascii="Arial" w:hAnsi="Arial"/>
                <w:b/>
                <w:lang w:val="en-GB"/>
              </w:rPr>
              <w:t>uestions</w:t>
            </w:r>
          </w:p>
          <w:p w:rsidR="005F1FF5" w:rsidRPr="00C1189F" w:rsidRDefault="005F1FF5" w:rsidP="001D5573">
            <w:pPr>
              <w:pStyle w:val="NoSpacing"/>
              <w:numPr>
                <w:ilvl w:val="0"/>
                <w:numId w:val="1"/>
              </w:numPr>
              <w:rPr>
                <w:sz w:val="22"/>
                <w:szCs w:val="22"/>
              </w:rPr>
            </w:pPr>
            <w:r w:rsidRPr="00C1189F">
              <w:rPr>
                <w:sz w:val="22"/>
                <w:szCs w:val="22"/>
              </w:rPr>
              <w:t>Why do we value language and texts?</w:t>
            </w:r>
          </w:p>
          <w:p w:rsidR="005F1FF5" w:rsidRPr="00C1189F" w:rsidRDefault="005F1FF5" w:rsidP="001D5573">
            <w:pPr>
              <w:pStyle w:val="NoSpacing"/>
              <w:numPr>
                <w:ilvl w:val="0"/>
                <w:numId w:val="1"/>
              </w:numPr>
              <w:rPr>
                <w:sz w:val="22"/>
                <w:szCs w:val="22"/>
              </w:rPr>
            </w:pPr>
            <w:r w:rsidRPr="00C1189F">
              <w:rPr>
                <w:sz w:val="22"/>
                <w:szCs w:val="22"/>
              </w:rPr>
              <w:t>How does language affect individual and collective identity?</w:t>
            </w:r>
          </w:p>
          <w:p w:rsidR="005F1FF5" w:rsidRPr="005F1FF5" w:rsidRDefault="005F1FF5" w:rsidP="001D5573">
            <w:pPr>
              <w:pStyle w:val="NoSpacing"/>
              <w:numPr>
                <w:ilvl w:val="0"/>
                <w:numId w:val="1"/>
              </w:numPr>
              <w:rPr>
                <w:lang w:val="en-GB"/>
              </w:rPr>
            </w:pPr>
            <w:r w:rsidRPr="00C1189F">
              <w:rPr>
                <w:sz w:val="22"/>
                <w:szCs w:val="22"/>
              </w:rPr>
              <w:t>What impact can texts have on prevailing assumptions and beliefs about identities and cultures?</w:t>
            </w:r>
          </w:p>
          <w:p w:rsidR="005F1FF5" w:rsidRPr="00FA4D00" w:rsidRDefault="005F1FF5" w:rsidP="004A5361">
            <w:pPr>
              <w:pStyle w:val="NoSpacing"/>
              <w:numPr>
                <w:ilvl w:val="0"/>
                <w:numId w:val="1"/>
              </w:numPr>
              <w:rPr>
                <w:lang w:val="en-GB"/>
              </w:rPr>
            </w:pPr>
            <w:r w:rsidRPr="00C1189F">
              <w:rPr>
                <w:sz w:val="22"/>
                <w:szCs w:val="22"/>
              </w:rPr>
              <w:t xml:space="preserve">How do our responses to texts shape our self-perception? Why is </w:t>
            </w:r>
            <w:r w:rsidR="004A5361">
              <w:rPr>
                <w:sz w:val="22"/>
                <w:szCs w:val="22"/>
              </w:rPr>
              <w:t>this</w:t>
            </w:r>
            <w:r w:rsidRPr="00C1189F">
              <w:rPr>
                <w:sz w:val="22"/>
                <w:szCs w:val="22"/>
              </w:rPr>
              <w:t xml:space="preserve"> important?</w:t>
            </w:r>
          </w:p>
        </w:tc>
      </w:tr>
      <w:tr w:rsidR="008968D1" w:rsidRPr="008968D1" w:rsidTr="005E7099">
        <w:trPr>
          <w:cantSplit/>
        </w:trPr>
        <w:tc>
          <w:tcPr>
            <w:tcW w:w="7514" w:type="dxa"/>
            <w:gridSpan w:val="2"/>
            <w:tcMar>
              <w:top w:w="57" w:type="dxa"/>
              <w:left w:w="57" w:type="dxa"/>
              <w:bottom w:w="57" w:type="dxa"/>
              <w:right w:w="57" w:type="dxa"/>
            </w:tcMar>
          </w:tcPr>
          <w:p w:rsidR="008968D1" w:rsidRDefault="005F1FF5" w:rsidP="000002AB">
            <w:pPr>
              <w:rPr>
                <w:rFonts w:ascii="Arial" w:hAnsi="Arial" w:cs="Arial"/>
                <w:b/>
                <w:lang w:val="en-GB"/>
              </w:rPr>
            </w:pPr>
            <w:r>
              <w:rPr>
                <w:rFonts w:ascii="Arial" w:hAnsi="Arial" w:cs="Arial"/>
                <w:b/>
                <w:lang w:val="en-GB"/>
              </w:rPr>
              <w:lastRenderedPageBreak/>
              <w:t>Course r</w:t>
            </w:r>
            <w:r w:rsidR="008968D1" w:rsidRPr="008968D1">
              <w:rPr>
                <w:rFonts w:ascii="Arial" w:hAnsi="Arial" w:cs="Arial"/>
                <w:b/>
                <w:lang w:val="en-GB"/>
              </w:rPr>
              <w:t>equirements</w:t>
            </w:r>
          </w:p>
          <w:p w:rsidR="005F1FF5" w:rsidRDefault="005F1FF5" w:rsidP="00BD6874">
            <w:pPr>
              <w:rPr>
                <w:rFonts w:ascii="Arial" w:hAnsi="Arial" w:cs="Arial"/>
              </w:rPr>
            </w:pPr>
            <w:r w:rsidRPr="00BD6874">
              <w:rPr>
                <w:rFonts w:ascii="Arial" w:hAnsi="Arial" w:cs="Arial"/>
              </w:rPr>
              <w:t>This unit fulfils the requirement to closely study one film or media text in English</w:t>
            </w:r>
            <w:r w:rsidR="004A5361">
              <w:rPr>
                <w:rFonts w:ascii="Arial" w:hAnsi="Arial" w:cs="Arial"/>
              </w:rPr>
              <w:t xml:space="preserve"> Standard Year 12 course</w:t>
            </w:r>
            <w:r w:rsidRPr="00BD6874">
              <w:rPr>
                <w:rFonts w:ascii="Arial" w:hAnsi="Arial" w:cs="Arial"/>
              </w:rPr>
              <w:t xml:space="preserve">. The prescribed text for this unit is Rachel Perkins’ 2001 film, </w:t>
            </w:r>
            <w:r w:rsidRPr="00FA4D00">
              <w:rPr>
                <w:rFonts w:ascii="Arial" w:hAnsi="Arial" w:cs="Arial"/>
                <w:i/>
              </w:rPr>
              <w:t>One Night the Moon</w:t>
            </w:r>
            <w:r w:rsidRPr="00BD6874">
              <w:rPr>
                <w:rFonts w:ascii="Arial" w:hAnsi="Arial" w:cs="Arial"/>
              </w:rPr>
              <w:t>.</w:t>
            </w:r>
          </w:p>
          <w:p w:rsidR="000662AB" w:rsidRDefault="000662AB" w:rsidP="00BD6874">
            <w:pPr>
              <w:rPr>
                <w:rFonts w:ascii="Arial" w:hAnsi="Arial" w:cs="Arial"/>
              </w:rPr>
            </w:pPr>
          </w:p>
          <w:p w:rsidR="003A1E17" w:rsidRDefault="004A5361" w:rsidP="002C48D2">
            <w:pPr>
              <w:rPr>
                <w:rFonts w:ascii="Arial" w:hAnsi="Arial" w:cs="Arial"/>
              </w:rPr>
            </w:pPr>
            <w:r>
              <w:rPr>
                <w:rFonts w:ascii="Arial" w:hAnsi="Arial" w:cs="Arial"/>
              </w:rPr>
              <w:t>In selecting specific texts for study, teachers should consider the school’s policy relating to the use of film, DVDs, websites, TV materials, computer games and other media.</w:t>
            </w:r>
          </w:p>
          <w:p w:rsidR="004A5361" w:rsidRDefault="004A5361" w:rsidP="002C48D2">
            <w:pPr>
              <w:rPr>
                <w:rFonts w:ascii="Arial" w:hAnsi="Arial" w:cs="Arial"/>
              </w:rPr>
            </w:pPr>
          </w:p>
          <w:p w:rsidR="002B3116" w:rsidRDefault="002B3116" w:rsidP="002B3116">
            <w:r w:rsidRPr="007E3617">
              <w:rPr>
                <w:rFonts w:ascii="Arial" w:hAnsi="Arial" w:cs="Arial"/>
              </w:rPr>
              <w:t>Aborigi</w:t>
            </w:r>
            <w:r w:rsidRPr="002A7AE3">
              <w:rPr>
                <w:rFonts w:ascii="Arial" w:hAnsi="Arial" w:cs="Arial"/>
              </w:rPr>
              <w:t>nal and</w:t>
            </w:r>
            <w:r>
              <w:rPr>
                <w:rFonts w:ascii="Arial" w:hAnsi="Arial" w:cs="Arial"/>
              </w:rPr>
              <w:t>/or</w:t>
            </w:r>
            <w:r w:rsidRPr="002A7AE3">
              <w:rPr>
                <w:rFonts w:ascii="Arial" w:hAnsi="Arial" w:cs="Arial"/>
              </w:rPr>
              <w:t xml:space="preserve"> Torres Strait Islander </w:t>
            </w:r>
            <w:r>
              <w:rPr>
                <w:rFonts w:ascii="Arial" w:hAnsi="Arial" w:cs="Arial"/>
              </w:rPr>
              <w:t>P</w:t>
            </w:r>
            <w:r w:rsidRPr="007E3617">
              <w:rPr>
                <w:rFonts w:ascii="Arial" w:hAnsi="Arial" w:cs="Arial"/>
              </w:rPr>
              <w:t>eople</w:t>
            </w:r>
            <w:r>
              <w:rPr>
                <w:rFonts w:ascii="Arial" w:hAnsi="Arial" w:cs="Arial"/>
              </w:rPr>
              <w:t>s</w:t>
            </w:r>
            <w:r w:rsidRPr="007E3617">
              <w:rPr>
                <w:rFonts w:ascii="Arial" w:hAnsi="Arial" w:cs="Arial"/>
              </w:rPr>
              <w:t xml:space="preserve"> are advised that resources related to this sample unit may contain images and names of deceased persons. Read the </w:t>
            </w:r>
            <w:hyperlink r:id="rId9" w:history="1">
              <w:r w:rsidRPr="00FA4D00">
                <w:rPr>
                  <w:rStyle w:val="Hyperlink"/>
                  <w:rFonts w:ascii="Arial" w:hAnsi="Arial" w:cs="Arial"/>
                </w:rPr>
                <w:t>Principles and Protocols</w:t>
              </w:r>
            </w:hyperlink>
            <w:r w:rsidRPr="007E3617">
              <w:rPr>
                <w:rFonts w:ascii="Arial" w:hAnsi="Arial" w:cs="Arial"/>
                <w:color w:val="548DD4" w:themeColor="text2" w:themeTint="99"/>
              </w:rPr>
              <w:t xml:space="preserve"> </w:t>
            </w:r>
            <w:r w:rsidRPr="007E3617">
              <w:rPr>
                <w:rFonts w:ascii="Arial" w:hAnsi="Arial" w:cs="Arial"/>
              </w:rPr>
              <w:t>relating to teaching and learning about Aboriginal and</w:t>
            </w:r>
            <w:r>
              <w:rPr>
                <w:rFonts w:ascii="Arial" w:hAnsi="Arial" w:cs="Arial"/>
              </w:rPr>
              <w:t>/or</w:t>
            </w:r>
            <w:r w:rsidRPr="007E3617">
              <w:rPr>
                <w:rFonts w:ascii="Arial" w:hAnsi="Arial" w:cs="Arial"/>
              </w:rPr>
              <w:t xml:space="preserve"> Torres Strait Islander histories and cultures and the involvement of local Aboriginal communities</w:t>
            </w:r>
            <w:r w:rsidRPr="0088184E">
              <w:t>.</w:t>
            </w:r>
          </w:p>
          <w:p w:rsidR="002B3116" w:rsidRDefault="002B3116" w:rsidP="002B3116"/>
          <w:p w:rsidR="002B3116" w:rsidRPr="000662AB" w:rsidRDefault="002B3116" w:rsidP="002C48D2">
            <w:pPr>
              <w:rPr>
                <w:rFonts w:ascii="Arial" w:hAnsi="Arial" w:cs="Arial"/>
              </w:rPr>
            </w:pPr>
            <w:r>
              <w:rPr>
                <w:rFonts w:ascii="Arial" w:hAnsi="Arial" w:cs="Arial"/>
              </w:rPr>
              <w:t xml:space="preserve">Some articles included in this </w:t>
            </w:r>
            <w:r w:rsidRPr="007E3617">
              <w:rPr>
                <w:rFonts w:ascii="Arial" w:hAnsi="Arial" w:cs="Arial"/>
              </w:rPr>
              <w:t>unit use the term ‘black’ and ‘white’</w:t>
            </w:r>
            <w:r>
              <w:rPr>
                <w:rFonts w:ascii="Arial" w:hAnsi="Arial" w:cs="Arial"/>
              </w:rPr>
              <w:t xml:space="preserve"> to describe Aboriginal and non-Aboriginal Peoples</w:t>
            </w:r>
            <w:r w:rsidRPr="003E510C">
              <w:rPr>
                <w:rFonts w:ascii="Arial" w:hAnsi="Arial" w:cs="Arial"/>
              </w:rPr>
              <w:t xml:space="preserve">. For </w:t>
            </w:r>
            <w:r>
              <w:rPr>
                <w:rFonts w:ascii="Arial" w:hAnsi="Arial" w:cs="Arial"/>
              </w:rPr>
              <w:t>many</w:t>
            </w:r>
            <w:r w:rsidRPr="007E3617">
              <w:rPr>
                <w:rFonts w:ascii="Arial" w:hAnsi="Arial" w:cs="Arial"/>
              </w:rPr>
              <w:t xml:space="preserve"> Aboriginal and/or Torres Strait Islander communities these term</w:t>
            </w:r>
            <w:r>
              <w:rPr>
                <w:rFonts w:ascii="Arial" w:hAnsi="Arial" w:cs="Arial"/>
              </w:rPr>
              <w:t>s</w:t>
            </w:r>
            <w:r w:rsidRPr="007E3617">
              <w:rPr>
                <w:rFonts w:ascii="Arial" w:hAnsi="Arial" w:cs="Arial"/>
              </w:rPr>
              <w:t xml:space="preserve"> </w:t>
            </w:r>
            <w:r>
              <w:rPr>
                <w:rFonts w:ascii="Arial" w:hAnsi="Arial" w:cs="Arial"/>
              </w:rPr>
              <w:t>can be offensive.</w:t>
            </w:r>
            <w:r w:rsidRPr="007E3617">
              <w:rPr>
                <w:rFonts w:ascii="Arial" w:hAnsi="Arial" w:cs="Arial"/>
              </w:rPr>
              <w:t xml:space="preserve"> The term</w:t>
            </w:r>
            <w:r>
              <w:rPr>
                <w:rFonts w:ascii="Arial" w:hAnsi="Arial" w:cs="Arial"/>
              </w:rPr>
              <w:t>s</w:t>
            </w:r>
            <w:r w:rsidRPr="007E3617">
              <w:rPr>
                <w:rFonts w:ascii="Arial" w:hAnsi="Arial" w:cs="Arial"/>
              </w:rPr>
              <w:t xml:space="preserve"> </w:t>
            </w:r>
            <w:r>
              <w:rPr>
                <w:rFonts w:ascii="Arial" w:hAnsi="Arial" w:cs="Arial"/>
              </w:rPr>
              <w:t>‘</w:t>
            </w:r>
            <w:r w:rsidRPr="007E3617">
              <w:rPr>
                <w:rFonts w:ascii="Arial" w:hAnsi="Arial" w:cs="Arial"/>
              </w:rPr>
              <w:t xml:space="preserve">Aboriginal </w:t>
            </w:r>
            <w:r>
              <w:rPr>
                <w:rFonts w:ascii="Arial" w:hAnsi="Arial" w:cs="Arial"/>
              </w:rPr>
              <w:t>person’ and ‘non-Aboriginal person’ are</w:t>
            </w:r>
            <w:r w:rsidRPr="007E3617">
              <w:rPr>
                <w:rFonts w:ascii="Arial" w:hAnsi="Arial" w:cs="Arial"/>
              </w:rPr>
              <w:t xml:space="preserve"> preferred.</w:t>
            </w:r>
          </w:p>
        </w:tc>
        <w:tc>
          <w:tcPr>
            <w:tcW w:w="7229" w:type="dxa"/>
            <w:gridSpan w:val="2"/>
            <w:tcBorders>
              <w:bottom w:val="single" w:sz="4" w:space="0" w:color="auto"/>
            </w:tcBorders>
          </w:tcPr>
          <w:p w:rsidR="008968D1" w:rsidRDefault="005F1FF5" w:rsidP="001D0C01">
            <w:pPr>
              <w:rPr>
                <w:rFonts w:ascii="Arial" w:hAnsi="Arial" w:cs="Arial"/>
                <w:b/>
                <w:lang w:val="en-GB"/>
              </w:rPr>
            </w:pPr>
            <w:r>
              <w:rPr>
                <w:rFonts w:ascii="Arial" w:hAnsi="Arial" w:cs="Arial"/>
                <w:b/>
                <w:lang w:val="en-GB"/>
              </w:rPr>
              <w:t>Assessment o</w:t>
            </w:r>
            <w:r w:rsidR="008968D1" w:rsidRPr="008968D1">
              <w:rPr>
                <w:rFonts w:ascii="Arial" w:hAnsi="Arial" w:cs="Arial"/>
                <w:b/>
                <w:lang w:val="en-GB"/>
              </w:rPr>
              <w:t xml:space="preserve">verview </w:t>
            </w:r>
          </w:p>
          <w:p w:rsidR="005F1FF5" w:rsidRPr="00D770E2" w:rsidRDefault="005F1FF5" w:rsidP="00D770E2">
            <w:pPr>
              <w:pStyle w:val="NoSpacing"/>
              <w:rPr>
                <w:sz w:val="22"/>
                <w:szCs w:val="22"/>
              </w:rPr>
            </w:pPr>
            <w:r w:rsidRPr="004B37DB">
              <w:rPr>
                <w:sz w:val="22"/>
                <w:szCs w:val="22"/>
              </w:rPr>
              <w:t>Assessment task:</w:t>
            </w:r>
            <w:r w:rsidR="00CB5926">
              <w:rPr>
                <w:sz w:val="22"/>
                <w:szCs w:val="22"/>
              </w:rPr>
              <w:t xml:space="preserve"> Students complete a</w:t>
            </w:r>
            <w:r w:rsidRPr="004B37DB">
              <w:rPr>
                <w:sz w:val="22"/>
                <w:szCs w:val="22"/>
              </w:rPr>
              <w:t xml:space="preserve"> PechaKucha presentation with listening, peer fee</w:t>
            </w:r>
            <w:r w:rsidR="00BD6874">
              <w:rPr>
                <w:sz w:val="22"/>
                <w:szCs w:val="22"/>
              </w:rPr>
              <w:t>dback and reflection components</w:t>
            </w:r>
            <w:r w:rsidR="00CB5926">
              <w:rPr>
                <w:sz w:val="22"/>
                <w:szCs w:val="22"/>
              </w:rPr>
              <w:t>.</w:t>
            </w:r>
          </w:p>
        </w:tc>
      </w:tr>
    </w:tbl>
    <w:p w:rsidR="00BD6874" w:rsidRDefault="00BD6874">
      <w:r>
        <w:br w:type="page"/>
      </w:r>
    </w:p>
    <w:tbl>
      <w:tblPr>
        <w:tblStyle w:val="TableGrid"/>
        <w:tblW w:w="14885" w:type="dxa"/>
        <w:tblInd w:w="-318" w:type="dxa"/>
        <w:tblLayout w:type="fixed"/>
        <w:tblLook w:val="04A0" w:firstRow="1" w:lastRow="0" w:firstColumn="1" w:lastColumn="0" w:noHBand="0" w:noVBand="1"/>
      </w:tblPr>
      <w:tblGrid>
        <w:gridCol w:w="3970"/>
        <w:gridCol w:w="8647"/>
        <w:gridCol w:w="2268"/>
      </w:tblGrid>
      <w:tr w:rsidR="008968D1" w:rsidTr="00FC3459">
        <w:tc>
          <w:tcPr>
            <w:tcW w:w="3970" w:type="dxa"/>
          </w:tcPr>
          <w:p w:rsidR="008968D1" w:rsidRPr="0025424D" w:rsidRDefault="008968D1">
            <w:pPr>
              <w:rPr>
                <w:rFonts w:ascii="Arial" w:hAnsi="Arial" w:cs="Arial"/>
                <w:b/>
              </w:rPr>
            </w:pPr>
            <w:r w:rsidRPr="0025424D">
              <w:rPr>
                <w:rFonts w:ascii="Arial" w:hAnsi="Arial" w:cs="Arial"/>
              </w:rPr>
              <w:lastRenderedPageBreak/>
              <w:br w:type="page"/>
            </w:r>
            <w:r w:rsidRPr="0025424D">
              <w:rPr>
                <w:rFonts w:ascii="Arial" w:hAnsi="Arial" w:cs="Arial"/>
                <w:b/>
              </w:rPr>
              <w:t xml:space="preserve">Content </w:t>
            </w:r>
          </w:p>
        </w:tc>
        <w:tc>
          <w:tcPr>
            <w:tcW w:w="8647" w:type="dxa"/>
          </w:tcPr>
          <w:p w:rsidR="008968D1" w:rsidRPr="005F1FF5" w:rsidRDefault="008968D1">
            <w:pPr>
              <w:rPr>
                <w:rFonts w:ascii="Arial" w:hAnsi="Arial" w:cs="Arial"/>
                <w:b/>
              </w:rPr>
            </w:pPr>
            <w:r w:rsidRPr="005F1FF5">
              <w:rPr>
                <w:rFonts w:ascii="Arial" w:hAnsi="Arial" w:cs="Arial"/>
                <w:b/>
              </w:rPr>
              <w:t>Teaching, learning and assessment</w:t>
            </w:r>
          </w:p>
        </w:tc>
        <w:tc>
          <w:tcPr>
            <w:tcW w:w="2268" w:type="dxa"/>
          </w:tcPr>
          <w:p w:rsidR="008968D1" w:rsidRPr="005F1FF5" w:rsidRDefault="008968D1">
            <w:pPr>
              <w:rPr>
                <w:rFonts w:ascii="Arial" w:hAnsi="Arial" w:cs="Arial"/>
                <w:b/>
              </w:rPr>
            </w:pPr>
            <w:r w:rsidRPr="005F1FF5">
              <w:rPr>
                <w:rFonts w:ascii="Arial" w:hAnsi="Arial" w:cs="Arial"/>
                <w:b/>
              </w:rPr>
              <w:t>Resources</w:t>
            </w:r>
          </w:p>
        </w:tc>
      </w:tr>
      <w:tr w:rsidR="005F1FF5" w:rsidTr="00FC3459">
        <w:tc>
          <w:tcPr>
            <w:tcW w:w="3970" w:type="dxa"/>
          </w:tcPr>
          <w:p w:rsidR="005F1FF5" w:rsidRPr="0025424D" w:rsidRDefault="005F1FF5" w:rsidP="008460D1">
            <w:pPr>
              <w:rPr>
                <w:rFonts w:ascii="Arial" w:hAnsi="Arial" w:cs="Arial"/>
              </w:rPr>
            </w:pPr>
            <w:r w:rsidRPr="0025424D">
              <w:rPr>
                <w:rFonts w:ascii="Arial" w:hAnsi="Arial" w:cs="Arial"/>
                <w:b/>
              </w:rPr>
              <w:t>EN12-</w:t>
            </w:r>
            <w:r w:rsidRPr="0025424D">
              <w:rPr>
                <w:rFonts w:ascii="Arial" w:eastAsia="Arial" w:hAnsi="Arial" w:cs="Arial"/>
                <w:b/>
                <w:color w:val="000000"/>
                <w:lang w:eastAsia="en-AU"/>
              </w:rPr>
              <w:t>1</w:t>
            </w:r>
            <w:r w:rsidRPr="0025424D">
              <w:rPr>
                <w:rFonts w:ascii="Arial" w:eastAsia="Arial" w:hAnsi="Arial" w:cs="Arial"/>
                <w:color w:val="000000"/>
                <w:lang w:eastAsia="en-AU"/>
              </w:rPr>
              <w:t xml:space="preserve"> independently responds to and composes complex texts for understanding, interpretation, critical analysis, imaginative expression and pleasure</w:t>
            </w:r>
          </w:p>
          <w:p w:rsidR="005F1FF5" w:rsidRPr="0025424D" w:rsidRDefault="005F1FF5" w:rsidP="008460D1">
            <w:pPr>
              <w:rPr>
                <w:rFonts w:ascii="Arial" w:hAnsi="Arial" w:cs="Arial"/>
              </w:rPr>
            </w:pPr>
            <w:r w:rsidRPr="0025424D">
              <w:rPr>
                <w:rFonts w:ascii="Arial" w:hAnsi="Arial" w:cs="Arial"/>
              </w:rPr>
              <w:t>Students:</w:t>
            </w:r>
          </w:p>
          <w:p w:rsidR="005F1FF5" w:rsidRPr="0025424D" w:rsidRDefault="005F1FF5" w:rsidP="005F1FF5">
            <w:pPr>
              <w:pStyle w:val="ListParagraph"/>
              <w:numPr>
                <w:ilvl w:val="0"/>
                <w:numId w:val="5"/>
              </w:numPr>
              <w:ind w:left="318"/>
              <w:rPr>
                <w:sz w:val="22"/>
                <w:szCs w:val="22"/>
              </w:rPr>
            </w:pPr>
            <w:r w:rsidRPr="0025424D">
              <w:rPr>
                <w:sz w:val="22"/>
                <w:szCs w:val="22"/>
              </w:rPr>
              <w:t xml:space="preserve">develop deeper textual understanding that enhances enjoyment in composing and responding to a range of complex texts including those by and about Aboriginal and/or Torres Strait Islander </w:t>
            </w:r>
            <w:r w:rsidR="00D770E2" w:rsidRPr="0025424D">
              <w:rPr>
                <w:sz w:val="22"/>
                <w:szCs w:val="22"/>
              </w:rPr>
              <w:t>Peoples</w:t>
            </w:r>
          </w:p>
          <w:p w:rsidR="005F1FF5" w:rsidRPr="0025424D" w:rsidRDefault="005F1FF5" w:rsidP="005F1FF5">
            <w:pPr>
              <w:pStyle w:val="ListParagraph"/>
              <w:numPr>
                <w:ilvl w:val="0"/>
                <w:numId w:val="5"/>
              </w:numPr>
              <w:ind w:left="318"/>
              <w:rPr>
                <w:sz w:val="22"/>
                <w:szCs w:val="22"/>
              </w:rPr>
            </w:pPr>
            <w:r w:rsidRPr="0025424D">
              <w:rPr>
                <w:sz w:val="22"/>
                <w:szCs w:val="22"/>
              </w:rPr>
              <w:t xml:space="preserve">explain how and why texts influence and position readers and viewers </w:t>
            </w:r>
          </w:p>
          <w:p w:rsidR="005F1FF5" w:rsidRPr="0025424D" w:rsidRDefault="005F1FF5" w:rsidP="005F1FF5">
            <w:pPr>
              <w:pStyle w:val="ListParagraph"/>
              <w:numPr>
                <w:ilvl w:val="0"/>
                <w:numId w:val="5"/>
              </w:numPr>
              <w:ind w:left="318"/>
              <w:rPr>
                <w:sz w:val="22"/>
                <w:szCs w:val="22"/>
              </w:rPr>
            </w:pPr>
            <w:r w:rsidRPr="0025424D">
              <w:rPr>
                <w:sz w:val="22"/>
                <w:szCs w:val="22"/>
              </w:rPr>
              <w:t xml:space="preserve">analyse and assess the ways language features, text structures and stylistic choices shape points of view and influence audiences </w:t>
            </w:r>
          </w:p>
          <w:p w:rsidR="0025424D" w:rsidRPr="0025424D" w:rsidRDefault="0025424D" w:rsidP="008460D1">
            <w:pPr>
              <w:rPr>
                <w:rFonts w:ascii="Arial" w:hAnsi="Arial" w:cs="Arial"/>
                <w:b/>
              </w:rPr>
            </w:pPr>
          </w:p>
          <w:p w:rsidR="005F1FF5" w:rsidRPr="0025424D" w:rsidRDefault="005F1FF5" w:rsidP="008460D1">
            <w:pPr>
              <w:rPr>
                <w:rFonts w:ascii="Arial" w:hAnsi="Arial" w:cs="Arial"/>
              </w:rPr>
            </w:pPr>
            <w:r w:rsidRPr="0025424D">
              <w:rPr>
                <w:rFonts w:ascii="Arial" w:hAnsi="Arial" w:cs="Arial"/>
                <w:b/>
              </w:rPr>
              <w:t>EN12-5</w:t>
            </w:r>
            <w:r w:rsidRPr="0025424D">
              <w:rPr>
                <w:rFonts w:ascii="Arial" w:hAnsi="Arial" w:cs="Arial"/>
              </w:rPr>
              <w:t xml:space="preserve"> </w:t>
            </w:r>
            <w:r w:rsidRPr="0025424D">
              <w:rPr>
                <w:rFonts w:ascii="Arial" w:eastAsia="Arial" w:hAnsi="Arial" w:cs="Arial"/>
                <w:color w:val="000000"/>
                <w:lang w:eastAsia="en-AU"/>
              </w:rPr>
              <w:t>thinks imaginatively, creatively, interpretively, analytically and discerningly to respond to and compose texts that include considered and detailed information, ideas and arguments</w:t>
            </w:r>
          </w:p>
          <w:p w:rsidR="005F1FF5" w:rsidRPr="0025424D" w:rsidRDefault="005F1FF5" w:rsidP="008460D1">
            <w:pPr>
              <w:rPr>
                <w:rFonts w:ascii="Arial" w:hAnsi="Arial" w:cs="Arial"/>
              </w:rPr>
            </w:pPr>
            <w:r w:rsidRPr="0025424D">
              <w:rPr>
                <w:rFonts w:ascii="Arial" w:hAnsi="Arial" w:cs="Arial"/>
              </w:rPr>
              <w:t>Students:</w:t>
            </w:r>
          </w:p>
          <w:p w:rsidR="005F1FF5" w:rsidRPr="0025424D" w:rsidRDefault="005F1FF5" w:rsidP="008460D1">
            <w:pPr>
              <w:pStyle w:val="ListParagraph"/>
              <w:numPr>
                <w:ilvl w:val="0"/>
                <w:numId w:val="5"/>
              </w:numPr>
              <w:ind w:left="318"/>
              <w:rPr>
                <w:sz w:val="22"/>
                <w:szCs w:val="22"/>
              </w:rPr>
            </w:pPr>
            <w:r w:rsidRPr="0025424D">
              <w:rPr>
                <w:sz w:val="22"/>
                <w:szCs w:val="22"/>
              </w:rPr>
              <w:t>appreciate the value of thinking about texts in different ways</w:t>
            </w:r>
          </w:p>
        </w:tc>
        <w:tc>
          <w:tcPr>
            <w:tcW w:w="8647" w:type="dxa"/>
          </w:tcPr>
          <w:p w:rsidR="005F1FF5" w:rsidRPr="005F1FF5" w:rsidRDefault="005F1FF5" w:rsidP="005F1FF5">
            <w:pPr>
              <w:pStyle w:val="ListParagraph"/>
              <w:numPr>
                <w:ilvl w:val="0"/>
                <w:numId w:val="6"/>
              </w:numPr>
              <w:rPr>
                <w:i/>
                <w:sz w:val="22"/>
                <w:szCs w:val="22"/>
              </w:rPr>
            </w:pPr>
            <w:r w:rsidRPr="005F1FF5">
              <w:rPr>
                <w:i/>
                <w:sz w:val="22"/>
                <w:szCs w:val="22"/>
              </w:rPr>
              <w:t>In</w:t>
            </w:r>
            <w:r w:rsidR="00D770E2">
              <w:rPr>
                <w:i/>
                <w:sz w:val="22"/>
                <w:szCs w:val="22"/>
              </w:rPr>
              <w:t>troduction to rubric and module</w:t>
            </w:r>
          </w:p>
          <w:p w:rsidR="005F1FF5" w:rsidRPr="005F1FF5" w:rsidRDefault="005F1FF5" w:rsidP="008460D1">
            <w:pPr>
              <w:rPr>
                <w:rFonts w:ascii="Arial" w:hAnsi="Arial" w:cs="Arial"/>
              </w:rPr>
            </w:pPr>
          </w:p>
          <w:p w:rsidR="005F1FF5" w:rsidRPr="005F1FF5" w:rsidRDefault="00D50536" w:rsidP="008460D1">
            <w:pPr>
              <w:rPr>
                <w:rFonts w:ascii="Arial" w:hAnsi="Arial" w:cs="Arial"/>
              </w:rPr>
            </w:pPr>
            <w:r>
              <w:rPr>
                <w:rFonts w:ascii="Arial" w:hAnsi="Arial" w:cs="Arial"/>
              </w:rPr>
              <w:t>The teacher u</w:t>
            </w:r>
            <w:r w:rsidR="005F1FF5" w:rsidRPr="005F1FF5">
              <w:rPr>
                <w:rFonts w:ascii="Arial" w:hAnsi="Arial" w:cs="Arial"/>
              </w:rPr>
              <w:t>se</w:t>
            </w:r>
            <w:r>
              <w:rPr>
                <w:rFonts w:ascii="Arial" w:hAnsi="Arial" w:cs="Arial"/>
              </w:rPr>
              <w:t>s</w:t>
            </w:r>
            <w:r w:rsidR="005F1FF5" w:rsidRPr="005F1FF5">
              <w:rPr>
                <w:rFonts w:ascii="Arial" w:hAnsi="Arial" w:cs="Arial"/>
              </w:rPr>
              <w:t xml:space="preserve"> Luka Lesson’s spoken word poem and video, ‘Antidote’, to spark discussion and questions about the following terms, concepts and ideas:</w:t>
            </w:r>
          </w:p>
          <w:p w:rsidR="005F1FF5" w:rsidRPr="005F1FF5" w:rsidRDefault="005F1FF5" w:rsidP="005F1FF5">
            <w:pPr>
              <w:widowControl w:val="0"/>
              <w:numPr>
                <w:ilvl w:val="0"/>
                <w:numId w:val="4"/>
              </w:numPr>
              <w:spacing w:line="276" w:lineRule="auto"/>
              <w:ind w:hanging="360"/>
              <w:contextualSpacing/>
              <w:rPr>
                <w:rFonts w:ascii="Arial" w:hAnsi="Arial" w:cs="Arial"/>
              </w:rPr>
            </w:pPr>
            <w:r w:rsidRPr="005F1FF5">
              <w:rPr>
                <w:rFonts w:ascii="Arial" w:hAnsi="Arial" w:cs="Arial"/>
              </w:rPr>
              <w:t>words and language (</w:t>
            </w:r>
            <w:r w:rsidR="000662AB">
              <w:rPr>
                <w:rFonts w:ascii="Arial" w:hAnsi="Arial" w:cs="Arial"/>
              </w:rPr>
              <w:t>A</w:t>
            </w:r>
            <w:r w:rsidRPr="005F1FF5">
              <w:rPr>
                <w:rFonts w:ascii="Arial" w:hAnsi="Arial" w:cs="Arial"/>
              </w:rPr>
              <w:t>re they the same thing?)</w:t>
            </w:r>
          </w:p>
          <w:p w:rsidR="005F1FF5" w:rsidRPr="005F1FF5" w:rsidRDefault="005F1FF5" w:rsidP="005F1FF5">
            <w:pPr>
              <w:widowControl w:val="0"/>
              <w:numPr>
                <w:ilvl w:val="0"/>
                <w:numId w:val="4"/>
              </w:numPr>
              <w:spacing w:line="276" w:lineRule="auto"/>
              <w:ind w:left="714" w:hanging="357"/>
              <w:contextualSpacing/>
              <w:rPr>
                <w:rFonts w:ascii="Arial" w:hAnsi="Arial" w:cs="Arial"/>
              </w:rPr>
            </w:pPr>
            <w:r w:rsidRPr="005F1FF5">
              <w:rPr>
                <w:rFonts w:ascii="Arial" w:hAnsi="Arial" w:cs="Arial"/>
              </w:rPr>
              <w:t>whether or not this is a poem (and does the answer to that question matter?)</w:t>
            </w:r>
          </w:p>
          <w:p w:rsidR="005F1FF5" w:rsidRPr="005F1FF5" w:rsidRDefault="005F1FF5" w:rsidP="005F1FF5">
            <w:pPr>
              <w:widowControl w:val="0"/>
              <w:numPr>
                <w:ilvl w:val="0"/>
                <w:numId w:val="4"/>
              </w:numPr>
              <w:spacing w:after="200" w:line="276" w:lineRule="auto"/>
              <w:ind w:hanging="360"/>
              <w:contextualSpacing/>
              <w:rPr>
                <w:rFonts w:ascii="Arial" w:hAnsi="Arial" w:cs="Arial"/>
              </w:rPr>
            </w:pPr>
            <w:r w:rsidRPr="005F1FF5">
              <w:rPr>
                <w:rFonts w:ascii="Arial" w:hAnsi="Arial" w:cs="Arial"/>
              </w:rPr>
              <w:t>how and why this video resonates with audiences</w:t>
            </w:r>
            <w:r w:rsidR="004A5361">
              <w:rPr>
                <w:rFonts w:ascii="Arial" w:hAnsi="Arial" w:cs="Arial"/>
              </w:rPr>
              <w:t>.</w:t>
            </w:r>
          </w:p>
          <w:p w:rsidR="005F1FF5" w:rsidRPr="005F1FF5" w:rsidRDefault="005F1FF5" w:rsidP="008460D1">
            <w:pPr>
              <w:rPr>
                <w:rFonts w:ascii="Arial" w:hAnsi="Arial" w:cs="Arial"/>
                <w:u w:val="single"/>
              </w:rPr>
            </w:pPr>
          </w:p>
          <w:p w:rsidR="005F1FF5" w:rsidRPr="005F1FF5" w:rsidRDefault="00D770E2" w:rsidP="008460D1">
            <w:pPr>
              <w:rPr>
                <w:rFonts w:ascii="Arial" w:hAnsi="Arial" w:cs="Arial"/>
                <w:b/>
              </w:rPr>
            </w:pPr>
            <w:r>
              <w:rPr>
                <w:rFonts w:ascii="Arial" w:hAnsi="Arial" w:cs="Arial"/>
                <w:b/>
              </w:rPr>
              <w:t>Module A rubric</w:t>
            </w:r>
          </w:p>
          <w:p w:rsidR="005F1FF5" w:rsidRDefault="000662AB" w:rsidP="008460D1">
            <w:pPr>
              <w:rPr>
                <w:rFonts w:ascii="Arial" w:hAnsi="Arial" w:cs="Arial"/>
              </w:rPr>
            </w:pPr>
            <w:r>
              <w:rPr>
                <w:rFonts w:ascii="Arial" w:hAnsi="Arial" w:cs="Arial"/>
              </w:rPr>
              <w:t xml:space="preserve">As a class, </w:t>
            </w:r>
            <w:r w:rsidR="004A5361">
              <w:rPr>
                <w:rFonts w:ascii="Arial" w:hAnsi="Arial" w:cs="Arial"/>
              </w:rPr>
              <w:t xml:space="preserve">students </w:t>
            </w:r>
            <w:r>
              <w:rPr>
                <w:rFonts w:ascii="Arial" w:hAnsi="Arial" w:cs="Arial"/>
              </w:rPr>
              <w:t xml:space="preserve">read the </w:t>
            </w:r>
            <w:r w:rsidRPr="00B4614E">
              <w:rPr>
                <w:rFonts w:ascii="Arial" w:hAnsi="Arial" w:cs="Arial"/>
                <w:i/>
              </w:rPr>
              <w:t>Language, Identity and Culture</w:t>
            </w:r>
            <w:r>
              <w:rPr>
                <w:rFonts w:ascii="Arial" w:hAnsi="Arial" w:cs="Arial"/>
              </w:rPr>
              <w:t xml:space="preserve"> rubric. Students highlight key terms and phrases as well as unfamiliar vocabulary.</w:t>
            </w:r>
          </w:p>
          <w:p w:rsidR="000662AB" w:rsidRPr="005F1FF5" w:rsidRDefault="000662AB" w:rsidP="008460D1">
            <w:pPr>
              <w:rPr>
                <w:rFonts w:ascii="Arial" w:hAnsi="Arial" w:cs="Arial"/>
              </w:rPr>
            </w:pPr>
          </w:p>
          <w:p w:rsidR="005F1FF5" w:rsidRPr="005F1FF5" w:rsidRDefault="005F1FF5" w:rsidP="008460D1">
            <w:pPr>
              <w:rPr>
                <w:rFonts w:ascii="Arial" w:hAnsi="Arial" w:cs="Arial"/>
              </w:rPr>
            </w:pPr>
            <w:r w:rsidRPr="005F1FF5">
              <w:rPr>
                <w:rFonts w:ascii="Arial" w:hAnsi="Arial" w:cs="Arial"/>
              </w:rPr>
              <w:t>Students develop a glossary of the key terms and phrases from the rubric such as ‘collective identity’, ‘self-perception’, ‘affirm’ and ‘prevailing a</w:t>
            </w:r>
            <w:r w:rsidR="00D770E2">
              <w:rPr>
                <w:rFonts w:ascii="Arial" w:hAnsi="Arial" w:cs="Arial"/>
              </w:rPr>
              <w:t>ssumptions and beliefs’</w:t>
            </w:r>
            <w:r w:rsidR="00D50536">
              <w:rPr>
                <w:rFonts w:ascii="Arial" w:hAnsi="Arial" w:cs="Arial"/>
              </w:rPr>
              <w:t>.</w:t>
            </w:r>
          </w:p>
          <w:p w:rsidR="005F1FF5" w:rsidRPr="005F1FF5" w:rsidRDefault="005F1FF5" w:rsidP="008460D1">
            <w:pPr>
              <w:rPr>
                <w:rFonts w:ascii="Arial" w:hAnsi="Arial" w:cs="Arial"/>
              </w:rPr>
            </w:pPr>
          </w:p>
          <w:p w:rsidR="005F1FF5" w:rsidRPr="005F1FF5" w:rsidRDefault="005F1FF5" w:rsidP="008460D1">
            <w:pPr>
              <w:rPr>
                <w:rFonts w:ascii="Arial" w:hAnsi="Arial" w:cs="Arial"/>
              </w:rPr>
            </w:pPr>
            <w:r w:rsidRPr="005F1FF5">
              <w:rPr>
                <w:rFonts w:ascii="Arial" w:hAnsi="Arial" w:cs="Arial"/>
              </w:rPr>
              <w:t xml:space="preserve">The teacher leads the introduction and discussion of the Essential Questions </w:t>
            </w:r>
            <w:r w:rsidR="000662AB">
              <w:rPr>
                <w:rFonts w:ascii="Arial" w:hAnsi="Arial" w:cs="Arial"/>
              </w:rPr>
              <w:t>underpinning</w:t>
            </w:r>
            <w:r w:rsidRPr="005F1FF5">
              <w:rPr>
                <w:rFonts w:ascii="Arial" w:hAnsi="Arial" w:cs="Arial"/>
              </w:rPr>
              <w:t xml:space="preserve"> the unit. Students </w:t>
            </w:r>
            <w:r w:rsidR="00B4614E">
              <w:rPr>
                <w:rFonts w:ascii="Arial" w:hAnsi="Arial" w:cs="Arial"/>
              </w:rPr>
              <w:t>record these</w:t>
            </w:r>
            <w:r w:rsidRPr="005F1FF5">
              <w:rPr>
                <w:rFonts w:ascii="Arial" w:hAnsi="Arial" w:cs="Arial"/>
              </w:rPr>
              <w:t xml:space="preserve"> for future</w:t>
            </w:r>
            <w:r w:rsidR="000662AB">
              <w:rPr>
                <w:rFonts w:ascii="Arial" w:hAnsi="Arial" w:cs="Arial"/>
              </w:rPr>
              <w:t xml:space="preserve"> reference.</w:t>
            </w:r>
          </w:p>
          <w:p w:rsidR="005F1FF5" w:rsidRPr="005F1FF5" w:rsidRDefault="005F1FF5" w:rsidP="005F1FF5">
            <w:pPr>
              <w:widowControl w:val="0"/>
              <w:numPr>
                <w:ilvl w:val="0"/>
                <w:numId w:val="2"/>
              </w:numPr>
              <w:spacing w:line="276" w:lineRule="auto"/>
              <w:ind w:hanging="360"/>
              <w:contextualSpacing/>
              <w:rPr>
                <w:rFonts w:ascii="Arial" w:hAnsi="Arial" w:cs="Arial"/>
              </w:rPr>
            </w:pPr>
            <w:r w:rsidRPr="005F1FF5">
              <w:rPr>
                <w:rFonts w:ascii="Arial" w:hAnsi="Arial" w:cs="Arial"/>
              </w:rPr>
              <w:t>Why do we value language and texts?</w:t>
            </w:r>
          </w:p>
          <w:p w:rsidR="005F1FF5" w:rsidRPr="005F1FF5" w:rsidRDefault="005F1FF5" w:rsidP="005F1FF5">
            <w:pPr>
              <w:widowControl w:val="0"/>
              <w:numPr>
                <w:ilvl w:val="0"/>
                <w:numId w:val="2"/>
              </w:numPr>
              <w:spacing w:line="276" w:lineRule="auto"/>
              <w:ind w:hanging="360"/>
              <w:contextualSpacing/>
              <w:rPr>
                <w:rFonts w:ascii="Arial" w:hAnsi="Arial" w:cs="Arial"/>
              </w:rPr>
            </w:pPr>
            <w:r w:rsidRPr="005F1FF5">
              <w:rPr>
                <w:rFonts w:ascii="Arial" w:hAnsi="Arial" w:cs="Arial"/>
              </w:rPr>
              <w:t>How does language affect individual and collective identity?</w:t>
            </w:r>
          </w:p>
          <w:p w:rsidR="005F1FF5" w:rsidRPr="005F1FF5" w:rsidRDefault="005F1FF5" w:rsidP="005F1FF5">
            <w:pPr>
              <w:widowControl w:val="0"/>
              <w:numPr>
                <w:ilvl w:val="0"/>
                <w:numId w:val="2"/>
              </w:numPr>
              <w:spacing w:line="276" w:lineRule="auto"/>
              <w:ind w:hanging="360"/>
              <w:contextualSpacing/>
              <w:rPr>
                <w:rFonts w:ascii="Arial" w:hAnsi="Arial" w:cs="Arial"/>
              </w:rPr>
            </w:pPr>
            <w:r w:rsidRPr="005F1FF5">
              <w:rPr>
                <w:rFonts w:ascii="Arial" w:hAnsi="Arial" w:cs="Arial"/>
              </w:rPr>
              <w:t>What impact can texts have on prevailing assumptions and beliefs about identities and cultures?</w:t>
            </w:r>
          </w:p>
          <w:p w:rsidR="005F1FF5" w:rsidRPr="005F1FF5" w:rsidRDefault="005F1FF5" w:rsidP="000662AB">
            <w:pPr>
              <w:widowControl w:val="0"/>
              <w:numPr>
                <w:ilvl w:val="0"/>
                <w:numId w:val="2"/>
              </w:numPr>
              <w:spacing w:line="276" w:lineRule="auto"/>
              <w:ind w:hanging="360"/>
              <w:contextualSpacing/>
              <w:rPr>
                <w:rFonts w:ascii="Arial" w:hAnsi="Arial" w:cs="Arial"/>
              </w:rPr>
            </w:pPr>
            <w:r w:rsidRPr="005F1FF5">
              <w:rPr>
                <w:rFonts w:ascii="Arial" w:hAnsi="Arial" w:cs="Arial"/>
              </w:rPr>
              <w:t>How do our responses to texts shape our self-perception? Why is that important?</w:t>
            </w:r>
          </w:p>
          <w:p w:rsidR="005F1FF5" w:rsidRPr="005F1FF5" w:rsidRDefault="005F1FF5" w:rsidP="008460D1">
            <w:pPr>
              <w:rPr>
                <w:rFonts w:ascii="Arial" w:hAnsi="Arial" w:cs="Arial"/>
              </w:rPr>
            </w:pPr>
          </w:p>
          <w:p w:rsidR="005F1FF5" w:rsidRPr="005F1FF5" w:rsidRDefault="005F1FF5" w:rsidP="008460D1">
            <w:pPr>
              <w:rPr>
                <w:rFonts w:ascii="Arial" w:hAnsi="Arial" w:cs="Arial"/>
              </w:rPr>
            </w:pPr>
            <w:r w:rsidRPr="005F1FF5">
              <w:rPr>
                <w:rFonts w:ascii="Arial" w:hAnsi="Arial" w:cs="Arial"/>
              </w:rPr>
              <w:t>Students attempt to answer these questions based on their own experience</w:t>
            </w:r>
            <w:r w:rsidR="00B4614E">
              <w:rPr>
                <w:rFonts w:ascii="Arial" w:hAnsi="Arial" w:cs="Arial"/>
              </w:rPr>
              <w:t>s</w:t>
            </w:r>
            <w:r w:rsidRPr="005F1FF5">
              <w:rPr>
                <w:rFonts w:ascii="Arial" w:hAnsi="Arial" w:cs="Arial"/>
              </w:rPr>
              <w:t>. These initial responses can be referred to and bui</w:t>
            </w:r>
            <w:r w:rsidR="00D770E2">
              <w:rPr>
                <w:rFonts w:ascii="Arial" w:hAnsi="Arial" w:cs="Arial"/>
              </w:rPr>
              <w:t>lt upon as the unit progresses.</w:t>
            </w:r>
          </w:p>
          <w:p w:rsidR="005F1FF5" w:rsidRPr="005F1FF5" w:rsidRDefault="005F1FF5" w:rsidP="008460D1">
            <w:pPr>
              <w:rPr>
                <w:rFonts w:ascii="Arial" w:hAnsi="Arial" w:cs="Arial"/>
              </w:rPr>
            </w:pPr>
          </w:p>
          <w:p w:rsidR="001D5573" w:rsidRPr="005F1FF5" w:rsidRDefault="005F1FF5" w:rsidP="00B4614E">
            <w:pPr>
              <w:rPr>
                <w:rFonts w:ascii="Arial" w:hAnsi="Arial" w:cs="Arial"/>
              </w:rPr>
            </w:pPr>
            <w:r w:rsidRPr="005F1FF5">
              <w:rPr>
                <w:rFonts w:ascii="Arial" w:hAnsi="Arial" w:cs="Arial"/>
                <w:i/>
              </w:rPr>
              <w:t xml:space="preserve">Extension activity: </w:t>
            </w:r>
            <w:r w:rsidR="00B4614E">
              <w:rPr>
                <w:rFonts w:ascii="Arial" w:hAnsi="Arial" w:cs="Arial"/>
                <w:i/>
              </w:rPr>
              <w:t>S</w:t>
            </w:r>
            <w:r w:rsidRPr="005F1FF5">
              <w:rPr>
                <w:rFonts w:ascii="Arial" w:hAnsi="Arial" w:cs="Arial"/>
              </w:rPr>
              <w:t>tudents create their own Essential Questions from the rubric to further deepen their engagement and understanding.</w:t>
            </w:r>
          </w:p>
        </w:tc>
        <w:tc>
          <w:tcPr>
            <w:tcW w:w="2268" w:type="dxa"/>
          </w:tcPr>
          <w:p w:rsidR="005F1FF5" w:rsidRPr="005F1FF5" w:rsidRDefault="005F1FF5" w:rsidP="008460D1">
            <w:pPr>
              <w:rPr>
                <w:rFonts w:ascii="Arial" w:hAnsi="Arial" w:cs="Arial"/>
              </w:rPr>
            </w:pPr>
          </w:p>
          <w:p w:rsidR="005F1FF5" w:rsidRPr="005F1FF5" w:rsidRDefault="005F1FF5" w:rsidP="008460D1">
            <w:pPr>
              <w:rPr>
                <w:rFonts w:ascii="Arial" w:hAnsi="Arial" w:cs="Arial"/>
              </w:rPr>
            </w:pPr>
          </w:p>
          <w:p w:rsidR="005F1FF5" w:rsidRPr="005F1FF5" w:rsidRDefault="005F1FF5" w:rsidP="008460D1">
            <w:pPr>
              <w:rPr>
                <w:rFonts w:ascii="Arial" w:hAnsi="Arial" w:cs="Arial"/>
              </w:rPr>
            </w:pPr>
            <w:r w:rsidRPr="005F1FF5">
              <w:rPr>
                <w:rFonts w:ascii="Arial" w:hAnsi="Arial" w:cs="Arial"/>
              </w:rPr>
              <w:t>Luka Lesson, ‘Antidote’</w:t>
            </w:r>
            <w:r w:rsidR="00D770E2">
              <w:rPr>
                <w:rFonts w:ascii="Arial" w:hAnsi="Arial" w:cs="Arial"/>
              </w:rPr>
              <w:t>,</w:t>
            </w:r>
            <w:r w:rsidRPr="005F1FF5">
              <w:rPr>
                <w:rFonts w:ascii="Arial" w:hAnsi="Arial" w:cs="Arial"/>
              </w:rPr>
              <w:t xml:space="preserve"> </w:t>
            </w:r>
            <w:hyperlink r:id="rId10">
              <w:r w:rsidRPr="005F1FF5">
                <w:rPr>
                  <w:rFonts w:ascii="Arial" w:hAnsi="Arial" w:cs="Arial"/>
                  <w:color w:val="0000FF"/>
                  <w:u w:val="single"/>
                </w:rPr>
                <w:t>https://www.youtube.com/watch?v=nzQIkh5Oj18</w:t>
              </w:r>
            </w:hyperlink>
            <w:r w:rsidRPr="005F1FF5">
              <w:rPr>
                <w:rFonts w:ascii="Arial" w:hAnsi="Arial" w:cs="Arial"/>
              </w:rPr>
              <w:t xml:space="preserve"> </w:t>
            </w:r>
          </w:p>
          <w:p w:rsidR="005F1FF5" w:rsidRPr="005F1FF5" w:rsidRDefault="005F1FF5" w:rsidP="008460D1">
            <w:pPr>
              <w:rPr>
                <w:rFonts w:ascii="Arial" w:hAnsi="Arial" w:cs="Arial"/>
              </w:rPr>
            </w:pPr>
          </w:p>
          <w:p w:rsidR="005F1FF5" w:rsidRPr="005F1FF5" w:rsidRDefault="005F1FF5" w:rsidP="001D5573">
            <w:pPr>
              <w:rPr>
                <w:rFonts w:ascii="Arial" w:hAnsi="Arial" w:cs="Arial"/>
              </w:rPr>
            </w:pPr>
            <w:r w:rsidRPr="005F1FF5">
              <w:rPr>
                <w:rFonts w:ascii="Arial" w:hAnsi="Arial" w:cs="Arial"/>
              </w:rPr>
              <w:t>Copies of Module A rubric</w:t>
            </w:r>
          </w:p>
        </w:tc>
      </w:tr>
    </w:tbl>
    <w:p w:rsidR="00A64A5E" w:rsidRDefault="00A64A5E">
      <w:r>
        <w:br w:type="page"/>
      </w:r>
    </w:p>
    <w:tbl>
      <w:tblPr>
        <w:tblStyle w:val="TableGrid"/>
        <w:tblW w:w="14885" w:type="dxa"/>
        <w:tblInd w:w="-318" w:type="dxa"/>
        <w:tblLayout w:type="fixed"/>
        <w:tblLook w:val="04A0" w:firstRow="1" w:lastRow="0" w:firstColumn="1" w:lastColumn="0" w:noHBand="0" w:noVBand="1"/>
      </w:tblPr>
      <w:tblGrid>
        <w:gridCol w:w="3970"/>
        <w:gridCol w:w="8647"/>
        <w:gridCol w:w="2268"/>
      </w:tblGrid>
      <w:tr w:rsidR="005F1FF5" w:rsidRPr="0025424D" w:rsidTr="00FC3459">
        <w:tc>
          <w:tcPr>
            <w:tcW w:w="3970" w:type="dxa"/>
          </w:tcPr>
          <w:p w:rsidR="005F1FF5" w:rsidRPr="0025424D" w:rsidRDefault="005F1FF5" w:rsidP="008460D1">
            <w:pPr>
              <w:rPr>
                <w:rFonts w:ascii="Arial" w:hAnsi="Arial" w:cs="Arial"/>
              </w:rPr>
            </w:pPr>
            <w:r w:rsidRPr="0025424D">
              <w:rPr>
                <w:rFonts w:ascii="Arial" w:hAnsi="Arial" w:cs="Arial"/>
                <w:b/>
              </w:rPr>
              <w:lastRenderedPageBreak/>
              <w:t>EN12-1</w:t>
            </w:r>
            <w:r w:rsidRPr="0025424D">
              <w:rPr>
                <w:rFonts w:ascii="Arial" w:hAnsi="Arial" w:cs="Arial"/>
              </w:rPr>
              <w:t xml:space="preserve"> independently responds to and composes complex texts for understanding, interpretation, critical analysis, imaginative expression and pleasure</w:t>
            </w:r>
          </w:p>
          <w:p w:rsidR="005F1FF5" w:rsidRPr="0025424D" w:rsidRDefault="005F1FF5" w:rsidP="008460D1">
            <w:pPr>
              <w:rPr>
                <w:rFonts w:ascii="Arial" w:hAnsi="Arial" w:cs="Arial"/>
              </w:rPr>
            </w:pPr>
            <w:r w:rsidRPr="0025424D">
              <w:rPr>
                <w:rFonts w:ascii="Arial" w:hAnsi="Arial" w:cs="Arial"/>
              </w:rPr>
              <w:t>Students:</w:t>
            </w:r>
          </w:p>
          <w:p w:rsidR="005F1FF5" w:rsidRPr="0025424D" w:rsidRDefault="005F1FF5" w:rsidP="00BD6874">
            <w:pPr>
              <w:pStyle w:val="ListParagraph"/>
              <w:numPr>
                <w:ilvl w:val="0"/>
                <w:numId w:val="5"/>
              </w:numPr>
              <w:ind w:left="318"/>
              <w:rPr>
                <w:sz w:val="22"/>
                <w:szCs w:val="22"/>
              </w:rPr>
            </w:pPr>
            <w:r w:rsidRPr="0025424D">
              <w:rPr>
                <w:sz w:val="22"/>
                <w:szCs w:val="22"/>
              </w:rPr>
              <w:t>compose considered and well-crafted personal responses to texts and critically consider the responses of others</w:t>
            </w:r>
          </w:p>
          <w:p w:rsidR="005F1FF5" w:rsidRPr="0025424D" w:rsidRDefault="005F1FF5" w:rsidP="00BD6874">
            <w:pPr>
              <w:pStyle w:val="ListParagraph"/>
              <w:numPr>
                <w:ilvl w:val="0"/>
                <w:numId w:val="5"/>
              </w:numPr>
              <w:ind w:left="318"/>
              <w:rPr>
                <w:sz w:val="22"/>
                <w:szCs w:val="22"/>
              </w:rPr>
            </w:pPr>
            <w:r w:rsidRPr="0025424D">
              <w:rPr>
                <w:sz w:val="22"/>
                <w:szCs w:val="22"/>
              </w:rPr>
              <w:t>analyse and assess the ways language features, text structures and stylistic choices shape points of view and influence audiences</w:t>
            </w:r>
          </w:p>
          <w:p w:rsidR="005F1FF5" w:rsidRPr="0025424D" w:rsidRDefault="005F1FF5" w:rsidP="008460D1">
            <w:pPr>
              <w:rPr>
                <w:rFonts w:ascii="Arial" w:hAnsi="Arial" w:cs="Arial"/>
                <w:b/>
              </w:rPr>
            </w:pPr>
          </w:p>
          <w:p w:rsidR="005F1FF5" w:rsidRPr="0025424D" w:rsidRDefault="005F1FF5" w:rsidP="008460D1">
            <w:pPr>
              <w:rPr>
                <w:rFonts w:ascii="Arial" w:hAnsi="Arial" w:cs="Arial"/>
              </w:rPr>
            </w:pPr>
            <w:r w:rsidRPr="0025424D">
              <w:rPr>
                <w:rFonts w:ascii="Arial" w:hAnsi="Arial" w:cs="Arial"/>
                <w:b/>
              </w:rPr>
              <w:t xml:space="preserve">EN12-3 </w:t>
            </w:r>
            <w:r w:rsidRPr="0025424D">
              <w:rPr>
                <w:rFonts w:ascii="Arial" w:hAnsi="Arial" w:cs="Arial"/>
              </w:rPr>
              <w:t>analyses and uses language forms, features and structures of texts and justifies their appropriateness for purpose, audience and context and explains effects on meaning</w:t>
            </w:r>
          </w:p>
          <w:p w:rsidR="005F1FF5" w:rsidRPr="0025424D" w:rsidRDefault="005F1FF5" w:rsidP="008460D1">
            <w:pPr>
              <w:rPr>
                <w:rFonts w:ascii="Arial" w:hAnsi="Arial" w:cs="Arial"/>
              </w:rPr>
            </w:pPr>
            <w:r w:rsidRPr="0025424D">
              <w:rPr>
                <w:rFonts w:ascii="Arial" w:hAnsi="Arial" w:cs="Arial"/>
              </w:rPr>
              <w:t>Students:</w:t>
            </w:r>
          </w:p>
          <w:p w:rsidR="005F1FF5" w:rsidRPr="0025424D" w:rsidRDefault="005F1FF5" w:rsidP="00BD6874">
            <w:pPr>
              <w:pStyle w:val="ListParagraph"/>
              <w:numPr>
                <w:ilvl w:val="0"/>
                <w:numId w:val="5"/>
              </w:numPr>
              <w:ind w:left="318"/>
              <w:rPr>
                <w:sz w:val="22"/>
                <w:szCs w:val="22"/>
              </w:rPr>
            </w:pPr>
            <w:r w:rsidRPr="0025424D">
              <w:rPr>
                <w:sz w:val="22"/>
                <w:szCs w:val="22"/>
              </w:rPr>
              <w:t>engage with complex texts through their language forms, features and structures to understand and appreciate the power of language to shape meaning</w:t>
            </w:r>
          </w:p>
          <w:p w:rsidR="005F1FF5" w:rsidRPr="0025424D" w:rsidRDefault="005F1FF5" w:rsidP="00BD6874">
            <w:pPr>
              <w:pStyle w:val="ListParagraph"/>
              <w:numPr>
                <w:ilvl w:val="0"/>
                <w:numId w:val="5"/>
              </w:numPr>
              <w:ind w:left="318"/>
              <w:rPr>
                <w:sz w:val="22"/>
                <w:szCs w:val="22"/>
              </w:rPr>
            </w:pPr>
            <w:r w:rsidRPr="0025424D">
              <w:rPr>
                <w:sz w:val="22"/>
                <w:szCs w:val="22"/>
              </w:rPr>
              <w:t xml:space="preserve">use appropriate and effective form, content, style and tone for different purposes and audiences and assess their effectiveness in real and imagined contexts </w:t>
            </w:r>
          </w:p>
          <w:p w:rsidR="005F1FF5" w:rsidRPr="0025424D" w:rsidRDefault="005F1FF5" w:rsidP="00BD6874">
            <w:pPr>
              <w:pStyle w:val="ListParagraph"/>
              <w:numPr>
                <w:ilvl w:val="0"/>
                <w:numId w:val="5"/>
              </w:numPr>
              <w:ind w:left="318"/>
              <w:rPr>
                <w:sz w:val="22"/>
                <w:szCs w:val="22"/>
              </w:rPr>
            </w:pPr>
            <w:r w:rsidRPr="0025424D">
              <w:rPr>
                <w:sz w:val="22"/>
                <w:szCs w:val="22"/>
              </w:rPr>
              <w:t xml:space="preserve">use accurate spelling, punctuation, syntax and metalanguage </w:t>
            </w:r>
          </w:p>
          <w:p w:rsidR="005F1FF5" w:rsidRPr="0025424D" w:rsidRDefault="005F1FF5" w:rsidP="00BD6874">
            <w:pPr>
              <w:pStyle w:val="ListParagraph"/>
              <w:numPr>
                <w:ilvl w:val="0"/>
                <w:numId w:val="5"/>
              </w:numPr>
              <w:ind w:left="318"/>
              <w:rPr>
                <w:sz w:val="22"/>
                <w:szCs w:val="22"/>
              </w:rPr>
            </w:pPr>
            <w:r w:rsidRPr="0025424D">
              <w:rPr>
                <w:sz w:val="22"/>
                <w:szCs w:val="22"/>
              </w:rPr>
              <w:t>analyse, assess and experiment with the interplay between imaginative, persuasive and interpretive techniques</w:t>
            </w:r>
          </w:p>
          <w:p w:rsidR="005F1FF5" w:rsidRPr="0025424D" w:rsidRDefault="005F1FF5" w:rsidP="008460D1">
            <w:pPr>
              <w:rPr>
                <w:rFonts w:ascii="Arial" w:hAnsi="Arial" w:cs="Arial"/>
                <w:b/>
              </w:rPr>
            </w:pPr>
          </w:p>
          <w:p w:rsidR="005F1FF5" w:rsidRPr="0025424D" w:rsidRDefault="005F1FF5" w:rsidP="008460D1">
            <w:pPr>
              <w:rPr>
                <w:rFonts w:ascii="Arial" w:hAnsi="Arial" w:cs="Arial"/>
              </w:rPr>
            </w:pPr>
            <w:r w:rsidRPr="0025424D">
              <w:rPr>
                <w:rFonts w:ascii="Arial" w:hAnsi="Arial" w:cs="Arial"/>
                <w:b/>
              </w:rPr>
              <w:t xml:space="preserve">EN12-5 </w:t>
            </w:r>
            <w:r w:rsidRPr="0025424D">
              <w:rPr>
                <w:rFonts w:ascii="Arial" w:hAnsi="Arial" w:cs="Arial"/>
              </w:rPr>
              <w:t xml:space="preserve">thinks imaginatively, creatively, interpretively, analytically and discerningly to respond to and </w:t>
            </w:r>
            <w:r w:rsidRPr="0025424D">
              <w:rPr>
                <w:rFonts w:ascii="Arial" w:hAnsi="Arial" w:cs="Arial"/>
              </w:rPr>
              <w:lastRenderedPageBreak/>
              <w:t>compose texts that include considered and detailed information, ideas and arguments</w:t>
            </w:r>
          </w:p>
          <w:p w:rsidR="005F1FF5" w:rsidRPr="0025424D" w:rsidRDefault="005F1FF5" w:rsidP="008460D1">
            <w:pPr>
              <w:rPr>
                <w:rFonts w:ascii="Arial" w:hAnsi="Arial" w:cs="Arial"/>
              </w:rPr>
            </w:pPr>
            <w:r w:rsidRPr="0025424D">
              <w:rPr>
                <w:rFonts w:ascii="Arial" w:hAnsi="Arial" w:cs="Arial"/>
              </w:rPr>
              <w:t>Students:</w:t>
            </w:r>
          </w:p>
          <w:p w:rsidR="005F1FF5" w:rsidRPr="0025424D" w:rsidRDefault="005F1FF5" w:rsidP="00BD6874">
            <w:pPr>
              <w:pStyle w:val="ListParagraph"/>
              <w:numPr>
                <w:ilvl w:val="0"/>
                <w:numId w:val="5"/>
              </w:numPr>
              <w:ind w:left="318"/>
              <w:rPr>
                <w:sz w:val="22"/>
                <w:szCs w:val="22"/>
              </w:rPr>
            </w:pPr>
            <w:r w:rsidRPr="0025424D">
              <w:rPr>
                <w:sz w:val="22"/>
                <w:szCs w:val="22"/>
              </w:rPr>
              <w:t>use the information and ideas gathered from a range of texts to present perspectives in analytical, expressive and imaginative ways</w:t>
            </w:r>
          </w:p>
          <w:p w:rsidR="005F1FF5" w:rsidRPr="0025424D" w:rsidRDefault="005F1FF5" w:rsidP="00D770E2">
            <w:pPr>
              <w:ind w:left="-42"/>
            </w:pPr>
          </w:p>
          <w:p w:rsidR="005F1FF5" w:rsidRPr="0025424D" w:rsidRDefault="005F1FF5" w:rsidP="008460D1">
            <w:pPr>
              <w:rPr>
                <w:rFonts w:ascii="Arial" w:hAnsi="Arial" w:cs="Arial"/>
              </w:rPr>
            </w:pPr>
            <w:r w:rsidRPr="0025424D">
              <w:rPr>
                <w:rFonts w:ascii="Arial" w:hAnsi="Arial" w:cs="Arial"/>
                <w:b/>
              </w:rPr>
              <w:t xml:space="preserve">EN12-7 </w:t>
            </w:r>
            <w:r w:rsidRPr="0025424D">
              <w:rPr>
                <w:rFonts w:ascii="Arial" w:hAnsi="Arial" w:cs="Arial"/>
              </w:rPr>
              <w:t>explains and evaluates the diverse ways texts can represent personal and public worlds</w:t>
            </w:r>
          </w:p>
          <w:p w:rsidR="005F1FF5" w:rsidRPr="0025424D" w:rsidRDefault="005F1FF5" w:rsidP="008460D1">
            <w:pPr>
              <w:pStyle w:val="NoSpacing"/>
              <w:rPr>
                <w:sz w:val="22"/>
                <w:szCs w:val="22"/>
              </w:rPr>
            </w:pPr>
            <w:r w:rsidRPr="0025424D">
              <w:rPr>
                <w:sz w:val="22"/>
                <w:szCs w:val="22"/>
              </w:rPr>
              <w:t>Students:</w:t>
            </w:r>
          </w:p>
          <w:p w:rsidR="005F1FF5" w:rsidRPr="0025424D" w:rsidRDefault="005F1FF5" w:rsidP="00BD6874">
            <w:pPr>
              <w:pStyle w:val="ListParagraph"/>
              <w:numPr>
                <w:ilvl w:val="0"/>
                <w:numId w:val="5"/>
              </w:numPr>
              <w:ind w:left="318"/>
              <w:rPr>
                <w:sz w:val="22"/>
                <w:szCs w:val="22"/>
              </w:rPr>
            </w:pPr>
            <w:r w:rsidRPr="0025424D">
              <w:rPr>
                <w:sz w:val="22"/>
                <w:szCs w:val="22"/>
              </w:rPr>
              <w:t>compose imaginative, interpretive and critical texts that reflect particular values and perspectives, including their own</w:t>
            </w:r>
          </w:p>
          <w:p w:rsidR="005F1FF5" w:rsidRPr="0025424D" w:rsidRDefault="005F1FF5" w:rsidP="00D770E2">
            <w:pPr>
              <w:spacing w:after="200" w:line="276" w:lineRule="auto"/>
              <w:contextualSpacing/>
              <w:rPr>
                <w:rFonts w:ascii="Arial" w:hAnsi="Arial" w:cs="Arial"/>
              </w:rPr>
            </w:pPr>
          </w:p>
          <w:p w:rsidR="005F1FF5" w:rsidRPr="0025424D" w:rsidRDefault="005F1FF5" w:rsidP="00BD6874">
            <w:pPr>
              <w:rPr>
                <w:rFonts w:ascii="Arial" w:hAnsi="Arial" w:cs="Arial"/>
              </w:rPr>
            </w:pPr>
            <w:r w:rsidRPr="0025424D">
              <w:rPr>
                <w:rFonts w:ascii="Arial" w:hAnsi="Arial" w:cs="Arial"/>
                <w:b/>
              </w:rPr>
              <w:t xml:space="preserve">EN12-9 </w:t>
            </w:r>
            <w:r w:rsidRPr="0025424D">
              <w:rPr>
                <w:rFonts w:ascii="Arial" w:hAnsi="Arial" w:cs="Arial"/>
              </w:rPr>
              <w:t>reflects on, assesses and monitors own learning and refines individual and collaborative processes as an independent learner</w:t>
            </w:r>
          </w:p>
          <w:p w:rsidR="005F1FF5" w:rsidRPr="0025424D" w:rsidRDefault="005F1FF5" w:rsidP="00BD6874">
            <w:pPr>
              <w:rPr>
                <w:rFonts w:ascii="Arial" w:hAnsi="Arial" w:cs="Arial"/>
              </w:rPr>
            </w:pPr>
            <w:r w:rsidRPr="0025424D">
              <w:rPr>
                <w:rFonts w:ascii="Arial" w:hAnsi="Arial" w:cs="Arial"/>
              </w:rPr>
              <w:t>Students:</w:t>
            </w:r>
          </w:p>
          <w:p w:rsidR="005F1FF5" w:rsidRPr="0025424D" w:rsidRDefault="005F1FF5" w:rsidP="00BD6874">
            <w:pPr>
              <w:pStyle w:val="ListParagraph"/>
              <w:numPr>
                <w:ilvl w:val="0"/>
                <w:numId w:val="5"/>
              </w:numPr>
              <w:ind w:left="318"/>
              <w:rPr>
                <w:sz w:val="22"/>
                <w:szCs w:val="22"/>
              </w:rPr>
            </w:pPr>
            <w:r w:rsidRPr="0025424D">
              <w:rPr>
                <w:sz w:val="22"/>
                <w:szCs w:val="22"/>
              </w:rPr>
              <w:t>support the learning of others by objectively assessing their strengths and needs as learners and offering constructive feedback as appropriate</w:t>
            </w:r>
          </w:p>
          <w:p w:rsidR="005F1FF5" w:rsidRPr="0025424D" w:rsidRDefault="005F1FF5" w:rsidP="00BD6874">
            <w:pPr>
              <w:pStyle w:val="ListParagraph"/>
              <w:numPr>
                <w:ilvl w:val="0"/>
                <w:numId w:val="5"/>
              </w:numPr>
              <w:ind w:left="318"/>
              <w:rPr>
                <w:sz w:val="22"/>
                <w:szCs w:val="22"/>
              </w:rPr>
            </w:pPr>
            <w:r w:rsidRPr="0025424D">
              <w:rPr>
                <w:sz w:val="22"/>
                <w:szCs w:val="22"/>
              </w:rPr>
              <w:t>use critical and constructive feedback from others to improve learning, including their composing and responding</w:t>
            </w:r>
          </w:p>
          <w:p w:rsidR="005F1FF5" w:rsidRPr="0025424D" w:rsidRDefault="005F1FF5" w:rsidP="00BD6874">
            <w:pPr>
              <w:pStyle w:val="ListParagraph"/>
              <w:numPr>
                <w:ilvl w:val="0"/>
                <w:numId w:val="5"/>
              </w:numPr>
              <w:ind w:left="318"/>
              <w:rPr>
                <w:sz w:val="22"/>
                <w:szCs w:val="22"/>
              </w:rPr>
            </w:pPr>
            <w:r w:rsidRPr="0025424D">
              <w:rPr>
                <w:sz w:val="22"/>
                <w:szCs w:val="22"/>
              </w:rPr>
              <w:t>assess the strengths and weaknesses of their own compositional style and improve compositions as a result of the process of reflection</w:t>
            </w:r>
          </w:p>
        </w:tc>
        <w:tc>
          <w:tcPr>
            <w:tcW w:w="8647" w:type="dxa"/>
          </w:tcPr>
          <w:p w:rsidR="005F1FF5" w:rsidRPr="0025424D" w:rsidRDefault="005F1FF5" w:rsidP="005F1FF5">
            <w:pPr>
              <w:pStyle w:val="ListParagraph"/>
              <w:numPr>
                <w:ilvl w:val="0"/>
                <w:numId w:val="6"/>
              </w:numPr>
              <w:rPr>
                <w:i/>
                <w:sz w:val="22"/>
                <w:szCs w:val="22"/>
              </w:rPr>
            </w:pPr>
            <w:r w:rsidRPr="0025424D">
              <w:rPr>
                <w:i/>
                <w:sz w:val="22"/>
                <w:szCs w:val="22"/>
              </w:rPr>
              <w:lastRenderedPageBreak/>
              <w:t>Understanding the key ideas of the module</w:t>
            </w:r>
          </w:p>
          <w:p w:rsidR="005F1FF5" w:rsidRPr="0025424D" w:rsidRDefault="005F1FF5" w:rsidP="00D770E2">
            <w:pPr>
              <w:rPr>
                <w:u w:val="single"/>
              </w:rPr>
            </w:pPr>
          </w:p>
          <w:p w:rsidR="005F1FF5" w:rsidRPr="0025424D" w:rsidRDefault="005F1FF5" w:rsidP="008460D1">
            <w:pPr>
              <w:rPr>
                <w:rFonts w:ascii="Arial" w:hAnsi="Arial" w:cs="Arial"/>
                <w:u w:val="single"/>
              </w:rPr>
            </w:pPr>
            <w:r w:rsidRPr="0025424D">
              <w:rPr>
                <w:rFonts w:ascii="Arial" w:hAnsi="Arial" w:cs="Arial"/>
                <w:u w:val="single"/>
              </w:rPr>
              <w:t>Creating a spoken word poem:</w:t>
            </w:r>
          </w:p>
          <w:p w:rsidR="005F1FF5" w:rsidRPr="0025424D" w:rsidRDefault="005F1FF5" w:rsidP="008460D1">
            <w:pPr>
              <w:rPr>
                <w:rFonts w:ascii="Arial" w:hAnsi="Arial" w:cs="Arial"/>
              </w:rPr>
            </w:pPr>
            <w:r w:rsidRPr="0025424D">
              <w:rPr>
                <w:rFonts w:ascii="Arial" w:hAnsi="Arial" w:cs="Arial"/>
              </w:rPr>
              <w:t>Students re-view ‘Antidote’ by Luka Lesson, and also watch and listen to ‘Stuck in the Middle’ by Laurie May</w:t>
            </w:r>
            <w:r w:rsidR="000662AB" w:rsidRPr="0025424D">
              <w:rPr>
                <w:rFonts w:ascii="Arial" w:hAnsi="Arial" w:cs="Arial"/>
              </w:rPr>
              <w:t>. T</w:t>
            </w:r>
            <w:r w:rsidRPr="0025424D">
              <w:rPr>
                <w:rFonts w:ascii="Arial" w:hAnsi="Arial" w:cs="Arial"/>
              </w:rPr>
              <w:t>hey note down the metaphors, similes, key rhymes, and</w:t>
            </w:r>
            <w:r w:rsidR="000662AB" w:rsidRPr="0025424D">
              <w:rPr>
                <w:rFonts w:ascii="Arial" w:hAnsi="Arial" w:cs="Arial"/>
              </w:rPr>
              <w:t xml:space="preserve"> puns that are used in each poem.</w:t>
            </w:r>
          </w:p>
          <w:p w:rsidR="005F1FF5" w:rsidRPr="0025424D" w:rsidRDefault="005F1FF5" w:rsidP="008460D1">
            <w:pPr>
              <w:rPr>
                <w:rFonts w:ascii="Arial" w:hAnsi="Arial" w:cs="Arial"/>
              </w:rPr>
            </w:pPr>
          </w:p>
          <w:p w:rsidR="005F1FF5" w:rsidRPr="0025424D" w:rsidRDefault="005F1FF5" w:rsidP="008460D1">
            <w:pPr>
              <w:rPr>
                <w:rFonts w:ascii="Arial" w:hAnsi="Arial" w:cs="Arial"/>
              </w:rPr>
            </w:pPr>
            <w:r w:rsidRPr="0025424D">
              <w:rPr>
                <w:rFonts w:ascii="Arial" w:hAnsi="Arial" w:cs="Arial"/>
              </w:rPr>
              <w:t xml:space="preserve">As a class, </w:t>
            </w:r>
            <w:r w:rsidR="00B4614E" w:rsidRPr="0025424D">
              <w:rPr>
                <w:rFonts w:ascii="Arial" w:hAnsi="Arial" w:cs="Arial"/>
              </w:rPr>
              <w:t>a shared list of techniques is created. S</w:t>
            </w:r>
            <w:r w:rsidRPr="0025424D">
              <w:rPr>
                <w:rFonts w:ascii="Arial" w:hAnsi="Arial" w:cs="Arial"/>
              </w:rPr>
              <w:t>tudents select at least two techniques (preferably from both poems) to provide the basis for their own spoken-word poem about an aspect of their own identity. The teacher highlight</w:t>
            </w:r>
            <w:r w:rsidR="00B4614E" w:rsidRPr="0025424D">
              <w:rPr>
                <w:rFonts w:ascii="Arial" w:hAnsi="Arial" w:cs="Arial"/>
              </w:rPr>
              <w:t>s that in spoken-word poetry</w:t>
            </w:r>
            <w:r w:rsidRPr="0025424D">
              <w:rPr>
                <w:rFonts w:ascii="Arial" w:hAnsi="Arial" w:cs="Arial"/>
              </w:rPr>
              <w:t xml:space="preserve"> the conventions of syntax may be bent or brok</w:t>
            </w:r>
            <w:r w:rsidR="00635CBC" w:rsidRPr="0025424D">
              <w:rPr>
                <w:rFonts w:ascii="Arial" w:hAnsi="Arial" w:cs="Arial"/>
              </w:rPr>
              <w:t>en to achieve different effects.</w:t>
            </w:r>
          </w:p>
          <w:p w:rsidR="005F1FF5" w:rsidRPr="0025424D" w:rsidRDefault="005F1FF5" w:rsidP="008460D1">
            <w:pPr>
              <w:rPr>
                <w:rFonts w:ascii="Arial" w:hAnsi="Arial" w:cs="Arial"/>
              </w:rPr>
            </w:pPr>
          </w:p>
          <w:p w:rsidR="005F1FF5" w:rsidRPr="0025424D" w:rsidRDefault="005F1FF5" w:rsidP="008460D1">
            <w:pPr>
              <w:rPr>
                <w:rFonts w:ascii="Arial" w:hAnsi="Arial" w:cs="Arial"/>
              </w:rPr>
            </w:pPr>
            <w:r w:rsidRPr="0025424D">
              <w:rPr>
                <w:rFonts w:ascii="Arial" w:hAnsi="Arial" w:cs="Arial"/>
              </w:rPr>
              <w:t xml:space="preserve">After students have created the first draft of their speech, </w:t>
            </w:r>
            <w:r w:rsidR="00B4614E" w:rsidRPr="0025424D">
              <w:rPr>
                <w:rFonts w:ascii="Arial" w:hAnsi="Arial" w:cs="Arial"/>
              </w:rPr>
              <w:t>they</w:t>
            </w:r>
            <w:r w:rsidR="000662AB" w:rsidRPr="0025424D">
              <w:rPr>
                <w:rFonts w:ascii="Arial" w:hAnsi="Arial" w:cs="Arial"/>
              </w:rPr>
              <w:t xml:space="preserve"> develop</w:t>
            </w:r>
            <w:r w:rsidRPr="0025424D">
              <w:rPr>
                <w:rFonts w:ascii="Arial" w:hAnsi="Arial" w:cs="Arial"/>
              </w:rPr>
              <w:t xml:space="preserve"> some criteria for providing feedback on the drafts. Students use these to provide constructive c</w:t>
            </w:r>
            <w:r w:rsidR="00635CBC" w:rsidRPr="0025424D">
              <w:rPr>
                <w:rFonts w:ascii="Arial" w:hAnsi="Arial" w:cs="Arial"/>
              </w:rPr>
              <w:t xml:space="preserve">riticism </w:t>
            </w:r>
            <w:r w:rsidR="00B4614E" w:rsidRPr="0025424D">
              <w:rPr>
                <w:rFonts w:ascii="Arial" w:hAnsi="Arial" w:cs="Arial"/>
              </w:rPr>
              <w:t>on</w:t>
            </w:r>
            <w:r w:rsidR="00635CBC" w:rsidRPr="0025424D">
              <w:rPr>
                <w:rFonts w:ascii="Arial" w:hAnsi="Arial" w:cs="Arial"/>
              </w:rPr>
              <w:t xml:space="preserve"> the work of a peer.</w:t>
            </w:r>
          </w:p>
          <w:p w:rsidR="005F1FF5" w:rsidRPr="0025424D" w:rsidRDefault="005F1FF5" w:rsidP="008460D1">
            <w:pPr>
              <w:rPr>
                <w:rFonts w:ascii="Arial" w:hAnsi="Arial" w:cs="Arial"/>
              </w:rPr>
            </w:pPr>
          </w:p>
          <w:p w:rsidR="005F1FF5" w:rsidRPr="0025424D" w:rsidRDefault="005F1FF5" w:rsidP="008460D1">
            <w:pPr>
              <w:rPr>
                <w:rFonts w:ascii="Arial" w:hAnsi="Arial" w:cs="Arial"/>
              </w:rPr>
            </w:pPr>
            <w:r w:rsidRPr="0025424D">
              <w:rPr>
                <w:rFonts w:ascii="Arial" w:hAnsi="Arial" w:cs="Arial"/>
              </w:rPr>
              <w:t>Students work on implementing the feedback received and then in grou</w:t>
            </w:r>
            <w:r w:rsidR="00635CBC" w:rsidRPr="0025424D">
              <w:rPr>
                <w:rFonts w:ascii="Arial" w:hAnsi="Arial" w:cs="Arial"/>
              </w:rPr>
              <w:t xml:space="preserve">ps, </w:t>
            </w:r>
            <w:r w:rsidR="00B4614E" w:rsidRPr="0025424D">
              <w:rPr>
                <w:rFonts w:ascii="Arial" w:hAnsi="Arial" w:cs="Arial"/>
              </w:rPr>
              <w:t xml:space="preserve">they </w:t>
            </w:r>
            <w:r w:rsidR="00635CBC" w:rsidRPr="0025424D">
              <w:rPr>
                <w:rFonts w:ascii="Arial" w:hAnsi="Arial" w:cs="Arial"/>
              </w:rPr>
              <w:t>share their poems.</w:t>
            </w:r>
          </w:p>
          <w:p w:rsidR="005F1FF5" w:rsidRPr="0025424D" w:rsidRDefault="005F1FF5" w:rsidP="008460D1">
            <w:pPr>
              <w:rPr>
                <w:rFonts w:ascii="Arial" w:hAnsi="Arial" w:cs="Arial"/>
              </w:rPr>
            </w:pPr>
          </w:p>
          <w:p w:rsidR="005F1FF5" w:rsidRPr="0025424D" w:rsidRDefault="005F1FF5" w:rsidP="008460D1">
            <w:pPr>
              <w:rPr>
                <w:rFonts w:ascii="Arial" w:hAnsi="Arial" w:cs="Arial"/>
              </w:rPr>
            </w:pPr>
            <w:r w:rsidRPr="0025424D">
              <w:rPr>
                <w:rFonts w:ascii="Arial" w:hAnsi="Arial" w:cs="Arial"/>
              </w:rPr>
              <w:t>Note that the focus of this writing task is to provide students with an opportunity to experiment with language in order to communicate ideas about their personal identity. Therefore the need to complete a ‘polished’ final draft is not essential.</w:t>
            </w:r>
          </w:p>
          <w:p w:rsidR="005F1FF5" w:rsidRPr="0025424D" w:rsidRDefault="005F1FF5" w:rsidP="008460D1">
            <w:pPr>
              <w:rPr>
                <w:rFonts w:ascii="Arial" w:hAnsi="Arial" w:cs="Arial"/>
              </w:rPr>
            </w:pPr>
          </w:p>
          <w:p w:rsidR="005F1FF5" w:rsidRPr="0025424D" w:rsidRDefault="00D50536" w:rsidP="008460D1">
            <w:pPr>
              <w:rPr>
                <w:rFonts w:ascii="Arial" w:hAnsi="Arial" w:cs="Arial"/>
              </w:rPr>
            </w:pPr>
            <w:r w:rsidRPr="0025424D">
              <w:rPr>
                <w:rFonts w:ascii="Arial" w:hAnsi="Arial" w:cs="Arial"/>
              </w:rPr>
              <w:t>Students v</w:t>
            </w:r>
            <w:r w:rsidR="005F1FF5" w:rsidRPr="0025424D">
              <w:rPr>
                <w:rFonts w:ascii="Arial" w:hAnsi="Arial" w:cs="Arial"/>
              </w:rPr>
              <w:t xml:space="preserve">iew Jay Walker’s TED talk, ‘The world’s English mania’ and use the ‘Dig Deeper’ questions on the TED-Ed link to consider why the English language has such global importance, and what we can learn about other cultures from the ways in which they are embracing and </w:t>
            </w:r>
            <w:r w:rsidR="00635CBC" w:rsidRPr="0025424D">
              <w:rPr>
                <w:rFonts w:ascii="Arial" w:hAnsi="Arial" w:cs="Arial"/>
              </w:rPr>
              <w:t>using the language of English.</w:t>
            </w:r>
          </w:p>
          <w:p w:rsidR="005F1FF5" w:rsidRPr="0025424D" w:rsidRDefault="005F1FF5" w:rsidP="008460D1">
            <w:pPr>
              <w:rPr>
                <w:rFonts w:ascii="Arial" w:hAnsi="Arial" w:cs="Arial"/>
              </w:rPr>
            </w:pPr>
          </w:p>
          <w:p w:rsidR="005F1FF5" w:rsidRPr="0025424D" w:rsidRDefault="005F1FF5" w:rsidP="008460D1">
            <w:pPr>
              <w:rPr>
                <w:rFonts w:ascii="Arial" w:hAnsi="Arial" w:cs="Arial"/>
              </w:rPr>
            </w:pPr>
            <w:r w:rsidRPr="0025424D">
              <w:rPr>
                <w:rFonts w:ascii="Arial" w:hAnsi="Arial" w:cs="Arial"/>
                <w:i/>
              </w:rPr>
              <w:t>Writing and responding:</w:t>
            </w:r>
            <w:r w:rsidRPr="0025424D">
              <w:rPr>
                <w:rFonts w:ascii="Arial" w:hAnsi="Arial" w:cs="Arial"/>
              </w:rPr>
              <w:t xml:space="preserve"> Using the two Essential Questions on language, </w:t>
            </w:r>
            <w:r w:rsidR="00D50536" w:rsidRPr="0025424D">
              <w:rPr>
                <w:rFonts w:ascii="Arial" w:hAnsi="Arial" w:cs="Arial"/>
              </w:rPr>
              <w:t xml:space="preserve">students </w:t>
            </w:r>
            <w:r w:rsidRPr="0025424D">
              <w:rPr>
                <w:rFonts w:ascii="Arial" w:hAnsi="Arial" w:cs="Arial"/>
              </w:rPr>
              <w:t xml:space="preserve">create individual and/or class responses based on the work so far. </w:t>
            </w:r>
            <w:r w:rsidR="00D50536" w:rsidRPr="0025424D">
              <w:rPr>
                <w:rFonts w:ascii="Arial" w:hAnsi="Arial" w:cs="Arial"/>
              </w:rPr>
              <w:t>The teacher r</w:t>
            </w:r>
            <w:r w:rsidRPr="0025424D">
              <w:rPr>
                <w:rFonts w:ascii="Arial" w:hAnsi="Arial" w:cs="Arial"/>
              </w:rPr>
              <w:t>emind</w:t>
            </w:r>
            <w:r w:rsidR="00D50536" w:rsidRPr="0025424D">
              <w:rPr>
                <w:rFonts w:ascii="Arial" w:hAnsi="Arial" w:cs="Arial"/>
              </w:rPr>
              <w:t>s</w:t>
            </w:r>
            <w:r w:rsidRPr="0025424D">
              <w:rPr>
                <w:rFonts w:ascii="Arial" w:hAnsi="Arial" w:cs="Arial"/>
              </w:rPr>
              <w:t xml:space="preserve"> students that Essential Questions are not designed to be answered in a single sentence, and that they should provoke further thought and inquiry, as well as sparking more questions</w:t>
            </w:r>
            <w:r w:rsidR="00B4614E" w:rsidRPr="0025424D">
              <w:rPr>
                <w:rFonts w:ascii="Arial" w:hAnsi="Arial" w:cs="Arial"/>
              </w:rPr>
              <w:t>.</w:t>
            </w:r>
          </w:p>
          <w:p w:rsidR="005F1FF5" w:rsidRPr="0025424D" w:rsidRDefault="005F1FF5" w:rsidP="008460D1">
            <w:pPr>
              <w:rPr>
                <w:rFonts w:ascii="Arial" w:hAnsi="Arial" w:cs="Arial"/>
              </w:rPr>
            </w:pPr>
          </w:p>
          <w:p w:rsidR="005F1FF5" w:rsidRPr="0025424D" w:rsidRDefault="00D50536" w:rsidP="00B4614E">
            <w:pPr>
              <w:rPr>
                <w:rFonts w:ascii="Arial" w:hAnsi="Arial" w:cs="Arial"/>
              </w:rPr>
            </w:pPr>
            <w:r w:rsidRPr="0025424D">
              <w:rPr>
                <w:rFonts w:ascii="Arial" w:hAnsi="Arial" w:cs="Arial"/>
              </w:rPr>
              <w:t>The teacher model</w:t>
            </w:r>
            <w:r w:rsidR="00B4614E" w:rsidRPr="0025424D">
              <w:rPr>
                <w:rFonts w:ascii="Arial" w:hAnsi="Arial" w:cs="Arial"/>
              </w:rPr>
              <w:t>s</w:t>
            </w:r>
            <w:r w:rsidR="005F1FF5" w:rsidRPr="0025424D">
              <w:rPr>
                <w:rFonts w:ascii="Arial" w:hAnsi="Arial" w:cs="Arial"/>
              </w:rPr>
              <w:t xml:space="preserve"> paragraph</w:t>
            </w:r>
            <w:r w:rsidR="000662AB" w:rsidRPr="0025424D">
              <w:rPr>
                <w:rFonts w:ascii="Arial" w:hAnsi="Arial" w:cs="Arial"/>
              </w:rPr>
              <w:t xml:space="preserve"> development through </w:t>
            </w:r>
            <w:r w:rsidR="005F1FF5" w:rsidRPr="0025424D">
              <w:rPr>
                <w:rFonts w:ascii="Arial" w:hAnsi="Arial" w:cs="Arial"/>
              </w:rPr>
              <w:t>the deconst</w:t>
            </w:r>
            <w:r w:rsidR="000662AB" w:rsidRPr="0025424D">
              <w:rPr>
                <w:rFonts w:ascii="Arial" w:hAnsi="Arial" w:cs="Arial"/>
              </w:rPr>
              <w:t>ruction of a prepared paragraph or the use of other appropriate scaffolding techniques.</w:t>
            </w:r>
          </w:p>
        </w:tc>
        <w:tc>
          <w:tcPr>
            <w:tcW w:w="2268" w:type="dxa"/>
          </w:tcPr>
          <w:p w:rsidR="005F1FF5" w:rsidRPr="0025424D" w:rsidRDefault="005F1FF5" w:rsidP="008460D1">
            <w:pPr>
              <w:rPr>
                <w:rFonts w:ascii="Arial" w:hAnsi="Arial" w:cs="Arial"/>
              </w:rPr>
            </w:pPr>
          </w:p>
          <w:p w:rsidR="005F1FF5" w:rsidRPr="0025424D" w:rsidRDefault="005F1FF5" w:rsidP="008460D1">
            <w:pPr>
              <w:rPr>
                <w:rFonts w:ascii="Arial" w:hAnsi="Arial" w:cs="Arial"/>
              </w:rPr>
            </w:pPr>
          </w:p>
          <w:p w:rsidR="005E7099" w:rsidRPr="0025424D" w:rsidRDefault="005E7099" w:rsidP="008460D1">
            <w:pPr>
              <w:rPr>
                <w:rFonts w:ascii="Arial" w:hAnsi="Arial" w:cs="Arial"/>
              </w:rPr>
            </w:pPr>
          </w:p>
          <w:p w:rsidR="005F1FF5" w:rsidRPr="0025424D" w:rsidRDefault="005F1FF5" w:rsidP="008460D1">
            <w:pPr>
              <w:rPr>
                <w:rFonts w:ascii="Arial" w:hAnsi="Arial" w:cs="Arial"/>
              </w:rPr>
            </w:pPr>
            <w:r w:rsidRPr="0025424D">
              <w:rPr>
                <w:rFonts w:ascii="Arial" w:hAnsi="Arial" w:cs="Arial"/>
              </w:rPr>
              <w:t>Laurie May, ‘Stuck in the Middle’</w:t>
            </w:r>
            <w:r w:rsidR="00D770E2" w:rsidRPr="0025424D">
              <w:rPr>
                <w:rFonts w:ascii="Arial" w:hAnsi="Arial" w:cs="Arial"/>
              </w:rPr>
              <w:t>,</w:t>
            </w:r>
            <w:r w:rsidRPr="0025424D">
              <w:rPr>
                <w:rFonts w:ascii="Arial" w:hAnsi="Arial" w:cs="Arial"/>
              </w:rPr>
              <w:t xml:space="preserve"> </w:t>
            </w:r>
            <w:hyperlink r:id="rId11" w:history="1">
              <w:r w:rsidRPr="0025424D">
                <w:rPr>
                  <w:rStyle w:val="Hyperlink"/>
                  <w:rFonts w:ascii="Arial" w:hAnsi="Arial" w:cs="Arial"/>
                </w:rPr>
                <w:t>https://www.youtube.com/watch?v=JQxpgdQVJxE</w:t>
              </w:r>
            </w:hyperlink>
            <w:r w:rsidRPr="0025424D">
              <w:rPr>
                <w:rFonts w:ascii="Arial" w:hAnsi="Arial" w:cs="Arial"/>
              </w:rPr>
              <w:t xml:space="preserve"> (note that poem reading begins at 1:05 in the video)</w:t>
            </w:r>
          </w:p>
          <w:p w:rsidR="005F1FF5" w:rsidRPr="0025424D" w:rsidRDefault="005F1FF5" w:rsidP="008460D1">
            <w:pPr>
              <w:rPr>
                <w:rFonts w:ascii="Arial" w:hAnsi="Arial" w:cs="Arial"/>
              </w:rPr>
            </w:pPr>
          </w:p>
          <w:p w:rsidR="005F1FF5" w:rsidRPr="0025424D" w:rsidRDefault="005F1FF5" w:rsidP="008460D1">
            <w:pPr>
              <w:rPr>
                <w:rFonts w:ascii="Arial" w:hAnsi="Arial" w:cs="Arial"/>
              </w:rPr>
            </w:pPr>
          </w:p>
          <w:p w:rsidR="005F1FF5" w:rsidRPr="0025424D" w:rsidRDefault="005F1FF5" w:rsidP="008460D1">
            <w:pPr>
              <w:rPr>
                <w:rFonts w:ascii="Arial" w:hAnsi="Arial" w:cs="Arial"/>
              </w:rPr>
            </w:pPr>
          </w:p>
          <w:p w:rsidR="005F1FF5" w:rsidRPr="0025424D" w:rsidRDefault="005F1FF5" w:rsidP="008460D1">
            <w:pPr>
              <w:rPr>
                <w:rFonts w:ascii="Arial" w:hAnsi="Arial" w:cs="Arial"/>
              </w:rPr>
            </w:pPr>
          </w:p>
          <w:p w:rsidR="005F1FF5" w:rsidRPr="0025424D" w:rsidRDefault="005F1FF5" w:rsidP="008460D1">
            <w:pPr>
              <w:rPr>
                <w:rFonts w:ascii="Arial" w:hAnsi="Arial" w:cs="Arial"/>
              </w:rPr>
            </w:pPr>
          </w:p>
          <w:p w:rsidR="005F1FF5" w:rsidRPr="0025424D" w:rsidRDefault="005F1FF5" w:rsidP="008460D1">
            <w:pPr>
              <w:rPr>
                <w:rFonts w:ascii="Arial" w:hAnsi="Arial" w:cs="Arial"/>
              </w:rPr>
            </w:pPr>
          </w:p>
          <w:p w:rsidR="005F1FF5" w:rsidRPr="0025424D" w:rsidRDefault="005F1FF5" w:rsidP="008460D1">
            <w:pPr>
              <w:rPr>
                <w:rFonts w:ascii="Arial" w:hAnsi="Arial" w:cs="Arial"/>
              </w:rPr>
            </w:pPr>
          </w:p>
          <w:p w:rsidR="005F1FF5" w:rsidRPr="0025424D" w:rsidRDefault="005F1FF5" w:rsidP="008460D1">
            <w:pPr>
              <w:rPr>
                <w:rFonts w:ascii="Arial" w:hAnsi="Arial" w:cs="Arial"/>
              </w:rPr>
            </w:pPr>
          </w:p>
          <w:p w:rsidR="005F1FF5" w:rsidRPr="0025424D" w:rsidRDefault="005F1FF5" w:rsidP="008460D1">
            <w:pPr>
              <w:rPr>
                <w:rFonts w:ascii="Arial" w:hAnsi="Arial" w:cs="Arial"/>
              </w:rPr>
            </w:pPr>
          </w:p>
          <w:p w:rsidR="005F1FF5" w:rsidRPr="0025424D" w:rsidRDefault="005F1FF5" w:rsidP="008460D1">
            <w:pPr>
              <w:rPr>
                <w:rFonts w:ascii="Arial" w:hAnsi="Arial" w:cs="Arial"/>
              </w:rPr>
            </w:pPr>
          </w:p>
          <w:p w:rsidR="005F1FF5" w:rsidRPr="0025424D" w:rsidRDefault="005F1FF5" w:rsidP="008460D1">
            <w:pPr>
              <w:rPr>
                <w:rFonts w:ascii="Arial" w:hAnsi="Arial" w:cs="Arial"/>
              </w:rPr>
            </w:pPr>
            <w:r w:rsidRPr="0025424D">
              <w:rPr>
                <w:rFonts w:ascii="Arial" w:hAnsi="Arial" w:cs="Arial"/>
              </w:rPr>
              <w:t>Jay Walker</w:t>
            </w:r>
            <w:r w:rsidR="000662AB" w:rsidRPr="0025424D">
              <w:rPr>
                <w:rFonts w:ascii="Arial" w:hAnsi="Arial" w:cs="Arial"/>
              </w:rPr>
              <w:t xml:space="preserve">, ‘The world’s English mania’, </w:t>
            </w:r>
            <w:hyperlink r:id="rId12" w:history="1">
              <w:r w:rsidRPr="0025424D">
                <w:rPr>
                  <w:rStyle w:val="Hyperlink"/>
                  <w:rFonts w:ascii="Arial" w:hAnsi="Arial" w:cs="Arial"/>
                </w:rPr>
                <w:t>https://www.ted.com/talks/jay_walker_on_the_world_s_english_mania?language=en</w:t>
              </w:r>
            </w:hyperlink>
            <w:r w:rsidRPr="0025424D">
              <w:rPr>
                <w:rFonts w:ascii="Arial" w:hAnsi="Arial" w:cs="Arial"/>
              </w:rPr>
              <w:t xml:space="preserve"> </w:t>
            </w:r>
          </w:p>
          <w:p w:rsidR="005F1FF5" w:rsidRPr="0025424D" w:rsidRDefault="005F1FF5" w:rsidP="008460D1">
            <w:pPr>
              <w:rPr>
                <w:rFonts w:ascii="Arial" w:hAnsi="Arial" w:cs="Arial"/>
              </w:rPr>
            </w:pPr>
          </w:p>
          <w:p w:rsidR="005F1FF5" w:rsidRPr="0025424D" w:rsidRDefault="005F1FF5" w:rsidP="000662AB">
            <w:pPr>
              <w:rPr>
                <w:rFonts w:ascii="Arial" w:hAnsi="Arial" w:cs="Arial"/>
              </w:rPr>
            </w:pPr>
            <w:r w:rsidRPr="0025424D">
              <w:rPr>
                <w:rFonts w:ascii="Arial" w:hAnsi="Arial" w:cs="Arial"/>
              </w:rPr>
              <w:t>Dig Deeper,</w:t>
            </w:r>
            <w:r w:rsidR="000662AB" w:rsidRPr="0025424D">
              <w:rPr>
                <w:rFonts w:ascii="Arial" w:hAnsi="Arial" w:cs="Arial"/>
              </w:rPr>
              <w:t xml:space="preserve"> </w:t>
            </w:r>
            <w:hyperlink r:id="rId13" w:anchor="digdeeper">
              <w:r w:rsidRPr="0025424D">
                <w:rPr>
                  <w:rFonts w:ascii="Arial" w:hAnsi="Arial" w:cs="Arial"/>
                  <w:color w:val="0000FF"/>
                  <w:u w:val="single"/>
                </w:rPr>
                <w:t>http://ed.ted.com/on/nDyVJCLp#digdeeper</w:t>
              </w:r>
            </w:hyperlink>
          </w:p>
        </w:tc>
      </w:tr>
    </w:tbl>
    <w:p w:rsidR="0025424D" w:rsidRPr="0025424D" w:rsidRDefault="0025424D">
      <w:r w:rsidRPr="0025424D">
        <w:lastRenderedPageBreak/>
        <w:br w:type="page"/>
      </w:r>
    </w:p>
    <w:tbl>
      <w:tblPr>
        <w:tblStyle w:val="TableGrid"/>
        <w:tblW w:w="14885" w:type="dxa"/>
        <w:tblInd w:w="-318" w:type="dxa"/>
        <w:tblLayout w:type="fixed"/>
        <w:tblLook w:val="04A0" w:firstRow="1" w:lastRow="0" w:firstColumn="1" w:lastColumn="0" w:noHBand="0" w:noVBand="1"/>
      </w:tblPr>
      <w:tblGrid>
        <w:gridCol w:w="3970"/>
        <w:gridCol w:w="8647"/>
        <w:gridCol w:w="2268"/>
      </w:tblGrid>
      <w:tr w:rsidR="005F1FF5" w:rsidRPr="0025424D" w:rsidTr="00FC3459">
        <w:tc>
          <w:tcPr>
            <w:tcW w:w="3970" w:type="dxa"/>
          </w:tcPr>
          <w:p w:rsidR="005F1FF5" w:rsidRPr="0025424D" w:rsidRDefault="005F1FF5" w:rsidP="008460D1">
            <w:pPr>
              <w:rPr>
                <w:rFonts w:ascii="Arial" w:hAnsi="Arial" w:cs="Arial"/>
              </w:rPr>
            </w:pPr>
            <w:r w:rsidRPr="0025424D">
              <w:rPr>
                <w:rFonts w:ascii="Arial" w:hAnsi="Arial" w:cs="Arial"/>
                <w:b/>
              </w:rPr>
              <w:lastRenderedPageBreak/>
              <w:t>EN12-1</w:t>
            </w:r>
            <w:r w:rsidRPr="0025424D">
              <w:rPr>
                <w:rFonts w:ascii="Arial" w:hAnsi="Arial" w:cs="Arial"/>
              </w:rPr>
              <w:t xml:space="preserve"> independently responds to and composes complex texts for understanding, interpretation, critical analysis, imaginative expression and pleasure</w:t>
            </w:r>
          </w:p>
          <w:p w:rsidR="005F1FF5" w:rsidRPr="0025424D" w:rsidRDefault="005F1FF5" w:rsidP="008460D1">
            <w:pPr>
              <w:rPr>
                <w:rFonts w:ascii="Arial" w:hAnsi="Arial" w:cs="Arial"/>
              </w:rPr>
            </w:pPr>
            <w:r w:rsidRPr="0025424D">
              <w:rPr>
                <w:rFonts w:ascii="Arial" w:hAnsi="Arial" w:cs="Arial"/>
              </w:rPr>
              <w:t>Students:</w:t>
            </w:r>
          </w:p>
          <w:p w:rsidR="005F1FF5" w:rsidRPr="0025424D" w:rsidRDefault="005F1FF5" w:rsidP="00BD6874">
            <w:pPr>
              <w:pStyle w:val="ListParagraph"/>
              <w:numPr>
                <w:ilvl w:val="0"/>
                <w:numId w:val="5"/>
              </w:numPr>
              <w:ind w:left="318"/>
              <w:rPr>
                <w:sz w:val="22"/>
                <w:szCs w:val="22"/>
              </w:rPr>
            </w:pPr>
            <w:r w:rsidRPr="0025424D">
              <w:rPr>
                <w:sz w:val="22"/>
                <w:szCs w:val="22"/>
              </w:rPr>
              <w:t xml:space="preserve">analyse and assess the ways language features, text structures and stylistic choices shape points </w:t>
            </w:r>
            <w:r w:rsidR="006735E3">
              <w:rPr>
                <w:sz w:val="22"/>
                <w:szCs w:val="22"/>
              </w:rPr>
              <w:t>of view and influence audiences</w:t>
            </w:r>
          </w:p>
          <w:p w:rsidR="005F1FF5" w:rsidRPr="0025424D" w:rsidRDefault="005F1FF5" w:rsidP="00D770E2">
            <w:pPr>
              <w:spacing w:after="200" w:line="276" w:lineRule="auto"/>
              <w:contextualSpacing/>
              <w:rPr>
                <w:rFonts w:ascii="Arial" w:hAnsi="Arial" w:cs="Arial"/>
              </w:rPr>
            </w:pPr>
          </w:p>
          <w:p w:rsidR="005F1FF5" w:rsidRPr="0025424D" w:rsidRDefault="005F1FF5" w:rsidP="008460D1">
            <w:pPr>
              <w:rPr>
                <w:rFonts w:ascii="Arial" w:hAnsi="Arial" w:cs="Arial"/>
              </w:rPr>
            </w:pPr>
            <w:r w:rsidRPr="0025424D">
              <w:rPr>
                <w:rFonts w:ascii="Arial" w:hAnsi="Arial" w:cs="Arial"/>
                <w:b/>
              </w:rPr>
              <w:t>EN12-5</w:t>
            </w:r>
            <w:r w:rsidRPr="0025424D">
              <w:rPr>
                <w:rFonts w:ascii="Arial" w:hAnsi="Arial" w:cs="Arial"/>
              </w:rPr>
              <w:t xml:space="preserve"> thinks imaginatively, creatively, interpretively, analytically and discerningly to respond to and compose texts that include considered and detailed information, ideas and arguments</w:t>
            </w:r>
          </w:p>
          <w:p w:rsidR="005F1FF5" w:rsidRPr="0025424D" w:rsidRDefault="005F1FF5" w:rsidP="008460D1">
            <w:pPr>
              <w:rPr>
                <w:rFonts w:ascii="Arial" w:hAnsi="Arial" w:cs="Arial"/>
              </w:rPr>
            </w:pPr>
            <w:r w:rsidRPr="0025424D">
              <w:rPr>
                <w:rFonts w:ascii="Arial" w:hAnsi="Arial" w:cs="Arial"/>
              </w:rPr>
              <w:t>Students:</w:t>
            </w:r>
          </w:p>
          <w:p w:rsidR="005F1FF5" w:rsidRPr="0025424D" w:rsidRDefault="005F1FF5" w:rsidP="00635CBC">
            <w:pPr>
              <w:pStyle w:val="ListParagraph"/>
              <w:numPr>
                <w:ilvl w:val="0"/>
                <w:numId w:val="5"/>
              </w:numPr>
              <w:ind w:left="318"/>
              <w:rPr>
                <w:sz w:val="22"/>
                <w:szCs w:val="22"/>
              </w:rPr>
            </w:pPr>
            <w:r w:rsidRPr="0025424D">
              <w:rPr>
                <w:sz w:val="22"/>
                <w:szCs w:val="22"/>
              </w:rPr>
              <w:t>use the information and ideas gathered from a range of texts to present perspectives in analytical, expressive and imaginative ways</w:t>
            </w:r>
          </w:p>
          <w:p w:rsidR="005F1FF5" w:rsidRPr="0025424D" w:rsidRDefault="005F1FF5" w:rsidP="008460D1">
            <w:pPr>
              <w:pStyle w:val="ListParagraph"/>
              <w:numPr>
                <w:ilvl w:val="0"/>
                <w:numId w:val="5"/>
              </w:numPr>
              <w:ind w:left="318"/>
              <w:rPr>
                <w:sz w:val="22"/>
                <w:szCs w:val="22"/>
              </w:rPr>
            </w:pPr>
            <w:r w:rsidRPr="0025424D">
              <w:rPr>
                <w:sz w:val="22"/>
                <w:szCs w:val="22"/>
              </w:rPr>
              <w:t>assess their own and others’ justifications, evidence and point of view</w:t>
            </w:r>
          </w:p>
        </w:tc>
        <w:tc>
          <w:tcPr>
            <w:tcW w:w="8647" w:type="dxa"/>
          </w:tcPr>
          <w:p w:rsidR="005F1FF5" w:rsidRPr="0025424D" w:rsidRDefault="005F1FF5" w:rsidP="005F1FF5">
            <w:pPr>
              <w:pStyle w:val="ListParagraph"/>
              <w:numPr>
                <w:ilvl w:val="0"/>
                <w:numId w:val="6"/>
              </w:numPr>
              <w:rPr>
                <w:i/>
                <w:sz w:val="22"/>
                <w:szCs w:val="22"/>
              </w:rPr>
            </w:pPr>
            <w:r w:rsidRPr="0025424D">
              <w:rPr>
                <w:i/>
                <w:sz w:val="22"/>
                <w:szCs w:val="22"/>
              </w:rPr>
              <w:t>Pre-viewing activities</w:t>
            </w:r>
          </w:p>
          <w:p w:rsidR="005F1FF5" w:rsidRPr="0025424D" w:rsidRDefault="005F1FF5" w:rsidP="00635CBC">
            <w:pPr>
              <w:rPr>
                <w:i/>
              </w:rPr>
            </w:pPr>
          </w:p>
          <w:p w:rsidR="005F1FF5" w:rsidRPr="0025424D" w:rsidRDefault="005F1FF5" w:rsidP="008460D1">
            <w:pPr>
              <w:rPr>
                <w:rFonts w:ascii="Arial" w:hAnsi="Arial" w:cs="Arial"/>
              </w:rPr>
            </w:pPr>
            <w:r w:rsidRPr="0025424D">
              <w:rPr>
                <w:rFonts w:ascii="Arial" w:hAnsi="Arial" w:cs="Arial"/>
                <w:i/>
              </w:rPr>
              <w:t>Reading:</w:t>
            </w:r>
            <w:r w:rsidRPr="0025424D">
              <w:rPr>
                <w:rFonts w:ascii="Arial" w:hAnsi="Arial" w:cs="Arial"/>
              </w:rPr>
              <w:t xml:space="preserve"> </w:t>
            </w:r>
            <w:r w:rsidR="00D50536" w:rsidRPr="0025424D">
              <w:rPr>
                <w:rFonts w:ascii="Arial" w:hAnsi="Arial" w:cs="Arial"/>
              </w:rPr>
              <w:t>Students r</w:t>
            </w:r>
            <w:r w:rsidRPr="0025424D">
              <w:rPr>
                <w:rFonts w:ascii="Arial" w:hAnsi="Arial" w:cs="Arial"/>
              </w:rPr>
              <w:t xml:space="preserve">ead ‘A (filmic) space between black and white’ by Jane Mills, on the artistic and social landscape in which </w:t>
            </w:r>
            <w:r w:rsidRPr="0025424D">
              <w:rPr>
                <w:rFonts w:ascii="Arial" w:hAnsi="Arial" w:cs="Arial"/>
                <w:i/>
              </w:rPr>
              <w:t>One Night the Moon</w:t>
            </w:r>
            <w:r w:rsidRPr="0025424D">
              <w:rPr>
                <w:rFonts w:ascii="Arial" w:hAnsi="Arial" w:cs="Arial"/>
              </w:rPr>
              <w:t xml:space="preserve"> was created. </w:t>
            </w:r>
            <w:r w:rsidR="00D50536" w:rsidRPr="0025424D">
              <w:rPr>
                <w:rFonts w:ascii="Arial" w:hAnsi="Arial" w:cs="Arial"/>
              </w:rPr>
              <w:t>Students c</w:t>
            </w:r>
            <w:r w:rsidRPr="0025424D">
              <w:rPr>
                <w:rFonts w:ascii="Arial" w:hAnsi="Arial" w:cs="Arial"/>
              </w:rPr>
              <w:t xml:space="preserve">onsider the importance of the ideas raised in the article, and how </w:t>
            </w:r>
            <w:r w:rsidR="00FA4D00" w:rsidRPr="0025424D">
              <w:rPr>
                <w:rFonts w:ascii="Arial" w:hAnsi="Arial" w:cs="Arial"/>
              </w:rPr>
              <w:t>representations</w:t>
            </w:r>
            <w:r w:rsidRPr="0025424D">
              <w:rPr>
                <w:rFonts w:ascii="Arial" w:hAnsi="Arial" w:cs="Arial"/>
              </w:rPr>
              <w:t xml:space="preserve"> of Aboriginal identity in Australia may have changed since 2001.</w:t>
            </w:r>
          </w:p>
          <w:p w:rsidR="00635CBC" w:rsidRPr="0025424D" w:rsidRDefault="00635CBC" w:rsidP="008460D1">
            <w:pPr>
              <w:rPr>
                <w:rFonts w:ascii="Arial" w:hAnsi="Arial" w:cs="Arial"/>
              </w:rPr>
            </w:pPr>
          </w:p>
          <w:p w:rsidR="005F1FF5" w:rsidRPr="0025424D" w:rsidRDefault="005F1FF5" w:rsidP="008460D1">
            <w:pPr>
              <w:rPr>
                <w:rFonts w:ascii="Arial" w:hAnsi="Arial" w:cs="Arial"/>
              </w:rPr>
            </w:pPr>
            <w:r w:rsidRPr="0025424D">
              <w:rPr>
                <w:rFonts w:ascii="Arial" w:hAnsi="Arial" w:cs="Arial"/>
                <w:i/>
              </w:rPr>
              <w:t xml:space="preserve">Discussion: </w:t>
            </w:r>
            <w:r w:rsidRPr="0025424D">
              <w:rPr>
                <w:rFonts w:ascii="Arial" w:hAnsi="Arial" w:cs="Arial"/>
              </w:rPr>
              <w:t xml:space="preserve">The teacher leads a brainstorm on the concept ‘Australian Identity’. </w:t>
            </w:r>
            <w:r w:rsidR="008C3E78" w:rsidRPr="0025424D">
              <w:rPr>
                <w:rFonts w:ascii="Arial" w:hAnsi="Arial" w:cs="Arial"/>
              </w:rPr>
              <w:t>In discussing their ideas, students consider:</w:t>
            </w:r>
          </w:p>
          <w:p w:rsidR="005F1FF5" w:rsidRPr="0025424D" w:rsidRDefault="005F1FF5" w:rsidP="005F1FF5">
            <w:pPr>
              <w:pStyle w:val="ListParagraph"/>
              <w:numPr>
                <w:ilvl w:val="0"/>
                <w:numId w:val="8"/>
              </w:numPr>
              <w:rPr>
                <w:sz w:val="22"/>
                <w:szCs w:val="22"/>
              </w:rPr>
            </w:pPr>
            <w:r w:rsidRPr="0025424D">
              <w:rPr>
                <w:sz w:val="22"/>
                <w:szCs w:val="22"/>
              </w:rPr>
              <w:t>iconic images of</w:t>
            </w:r>
            <w:r w:rsidR="00635CBC" w:rsidRPr="0025424D">
              <w:rPr>
                <w:sz w:val="22"/>
                <w:szCs w:val="22"/>
              </w:rPr>
              <w:t xml:space="preserve"> what it means to be Australian</w:t>
            </w:r>
          </w:p>
          <w:p w:rsidR="005F1FF5" w:rsidRPr="0025424D" w:rsidRDefault="005F1FF5" w:rsidP="005F1FF5">
            <w:pPr>
              <w:pStyle w:val="ListParagraph"/>
              <w:numPr>
                <w:ilvl w:val="0"/>
                <w:numId w:val="8"/>
              </w:numPr>
              <w:rPr>
                <w:sz w:val="22"/>
                <w:szCs w:val="22"/>
              </w:rPr>
            </w:pPr>
            <w:r w:rsidRPr="0025424D">
              <w:rPr>
                <w:sz w:val="22"/>
                <w:szCs w:val="22"/>
              </w:rPr>
              <w:t>personal vs group perception</w:t>
            </w:r>
            <w:r w:rsidR="00D50536" w:rsidRPr="0025424D">
              <w:rPr>
                <w:sz w:val="22"/>
                <w:szCs w:val="22"/>
              </w:rPr>
              <w:t>s</w:t>
            </w:r>
            <w:r w:rsidRPr="0025424D">
              <w:rPr>
                <w:sz w:val="22"/>
                <w:szCs w:val="22"/>
              </w:rPr>
              <w:t xml:space="preserve"> of Australian identity</w:t>
            </w:r>
          </w:p>
          <w:p w:rsidR="005F1FF5" w:rsidRPr="0025424D" w:rsidRDefault="005F1FF5" w:rsidP="005F1FF5">
            <w:pPr>
              <w:pStyle w:val="ListParagraph"/>
              <w:numPr>
                <w:ilvl w:val="0"/>
                <w:numId w:val="8"/>
              </w:numPr>
              <w:rPr>
                <w:sz w:val="22"/>
                <w:szCs w:val="22"/>
              </w:rPr>
            </w:pPr>
            <w:r w:rsidRPr="0025424D">
              <w:rPr>
                <w:sz w:val="22"/>
                <w:szCs w:val="22"/>
              </w:rPr>
              <w:t xml:space="preserve">factors that influence the creation of </w:t>
            </w:r>
            <w:r w:rsidR="00D50536" w:rsidRPr="0025424D">
              <w:rPr>
                <w:sz w:val="22"/>
                <w:szCs w:val="22"/>
              </w:rPr>
              <w:t>the</w:t>
            </w:r>
            <w:r w:rsidRPr="0025424D">
              <w:rPr>
                <w:sz w:val="22"/>
                <w:szCs w:val="22"/>
              </w:rPr>
              <w:t xml:space="preserve"> Australian identity</w:t>
            </w:r>
            <w:r w:rsidR="00D50536" w:rsidRPr="0025424D">
              <w:rPr>
                <w:sz w:val="22"/>
                <w:szCs w:val="22"/>
              </w:rPr>
              <w:t>.</w:t>
            </w:r>
          </w:p>
          <w:p w:rsidR="005F1FF5" w:rsidRPr="0025424D" w:rsidRDefault="005F1FF5" w:rsidP="008460D1">
            <w:pPr>
              <w:rPr>
                <w:rFonts w:ascii="Arial" w:hAnsi="Arial" w:cs="Arial"/>
              </w:rPr>
            </w:pPr>
          </w:p>
          <w:p w:rsidR="005F1FF5" w:rsidRPr="0025424D" w:rsidRDefault="005F1FF5" w:rsidP="008C3E78">
            <w:pPr>
              <w:rPr>
                <w:rFonts w:ascii="Arial" w:hAnsi="Arial" w:cs="Arial"/>
              </w:rPr>
            </w:pPr>
            <w:r w:rsidRPr="0025424D">
              <w:rPr>
                <w:rFonts w:ascii="Arial" w:hAnsi="Arial" w:cs="Arial"/>
                <w:i/>
              </w:rPr>
              <w:t>Reflecting</w:t>
            </w:r>
            <w:r w:rsidRPr="0025424D">
              <w:rPr>
                <w:rFonts w:ascii="Arial" w:hAnsi="Arial" w:cs="Arial"/>
              </w:rPr>
              <w:t>: Students consider the nature of the ‘Australian identity’, and how it includes or ex</w:t>
            </w:r>
            <w:r w:rsidR="00635CBC" w:rsidRPr="0025424D">
              <w:rPr>
                <w:rFonts w:ascii="Arial" w:hAnsi="Arial" w:cs="Arial"/>
              </w:rPr>
              <w:t xml:space="preserve">cludes their personal identity. </w:t>
            </w:r>
            <w:r w:rsidRPr="0025424D">
              <w:rPr>
                <w:rFonts w:ascii="Arial" w:hAnsi="Arial" w:cs="Arial"/>
              </w:rPr>
              <w:t xml:space="preserve">Students </w:t>
            </w:r>
            <w:r w:rsidR="008C3E78" w:rsidRPr="0025424D">
              <w:rPr>
                <w:rFonts w:ascii="Arial" w:hAnsi="Arial" w:cs="Arial"/>
              </w:rPr>
              <w:t xml:space="preserve">compose a written reflection </w:t>
            </w:r>
            <w:r w:rsidRPr="0025424D">
              <w:rPr>
                <w:rFonts w:ascii="Arial" w:hAnsi="Arial" w:cs="Arial"/>
              </w:rPr>
              <w:t>draw</w:t>
            </w:r>
            <w:r w:rsidR="008C3E78" w:rsidRPr="0025424D">
              <w:rPr>
                <w:rFonts w:ascii="Arial" w:hAnsi="Arial" w:cs="Arial"/>
              </w:rPr>
              <w:t>ing</w:t>
            </w:r>
            <w:r w:rsidRPr="0025424D">
              <w:rPr>
                <w:rFonts w:ascii="Arial" w:hAnsi="Arial" w:cs="Arial"/>
              </w:rPr>
              <w:t xml:space="preserve"> on the discussion above as well as the ideas expressed through the reading and viewing tasks in the unit so fa</w:t>
            </w:r>
            <w:r w:rsidR="00635CBC" w:rsidRPr="0025424D">
              <w:rPr>
                <w:rFonts w:ascii="Arial" w:hAnsi="Arial" w:cs="Arial"/>
              </w:rPr>
              <w:t>r.</w:t>
            </w:r>
          </w:p>
        </w:tc>
        <w:tc>
          <w:tcPr>
            <w:tcW w:w="2268" w:type="dxa"/>
          </w:tcPr>
          <w:p w:rsidR="005F1FF5" w:rsidRPr="0025424D" w:rsidRDefault="005F1FF5" w:rsidP="008460D1">
            <w:pPr>
              <w:rPr>
                <w:rFonts w:ascii="Arial" w:hAnsi="Arial" w:cs="Arial"/>
                <w:i/>
              </w:rPr>
            </w:pPr>
          </w:p>
          <w:p w:rsidR="005F1FF5" w:rsidRPr="0025424D" w:rsidRDefault="005F1FF5" w:rsidP="008460D1">
            <w:pPr>
              <w:rPr>
                <w:rFonts w:ascii="Arial" w:hAnsi="Arial" w:cs="Arial"/>
                <w:i/>
              </w:rPr>
            </w:pPr>
          </w:p>
          <w:p w:rsidR="005F1FF5" w:rsidRPr="0025424D" w:rsidRDefault="005F1FF5" w:rsidP="009D5120">
            <w:r w:rsidRPr="0025424D">
              <w:rPr>
                <w:rFonts w:ascii="Arial" w:hAnsi="Arial" w:cs="Arial"/>
              </w:rPr>
              <w:t>‘A (filmic) space between black and white’</w:t>
            </w:r>
            <w:r w:rsidR="00D50536" w:rsidRPr="0025424D">
              <w:rPr>
                <w:rFonts w:ascii="Arial" w:hAnsi="Arial" w:cs="Arial"/>
              </w:rPr>
              <w:t>,</w:t>
            </w:r>
            <w:r w:rsidRPr="0025424D">
              <w:rPr>
                <w:rFonts w:ascii="Arial" w:hAnsi="Arial" w:cs="Arial"/>
              </w:rPr>
              <w:t xml:space="preserve"> </w:t>
            </w:r>
            <w:hyperlink r:id="rId14">
              <w:r w:rsidRPr="0025424D">
                <w:rPr>
                  <w:rFonts w:ascii="Arial" w:hAnsi="Arial" w:cs="Arial"/>
                  <w:color w:val="0000FF"/>
                  <w:u w:val="single"/>
                </w:rPr>
                <w:t>http://www.realtimearts.net/article/issue44/5889</w:t>
              </w:r>
            </w:hyperlink>
          </w:p>
        </w:tc>
      </w:tr>
    </w:tbl>
    <w:p w:rsidR="00A64A5E" w:rsidRDefault="00A64A5E">
      <w:r>
        <w:br w:type="page"/>
      </w:r>
    </w:p>
    <w:tbl>
      <w:tblPr>
        <w:tblStyle w:val="TableGrid"/>
        <w:tblW w:w="14885" w:type="dxa"/>
        <w:tblInd w:w="-318" w:type="dxa"/>
        <w:tblLayout w:type="fixed"/>
        <w:tblLook w:val="04A0" w:firstRow="1" w:lastRow="0" w:firstColumn="1" w:lastColumn="0" w:noHBand="0" w:noVBand="1"/>
      </w:tblPr>
      <w:tblGrid>
        <w:gridCol w:w="3970"/>
        <w:gridCol w:w="8647"/>
        <w:gridCol w:w="2268"/>
      </w:tblGrid>
      <w:tr w:rsidR="005F1FF5" w:rsidTr="00FC3459">
        <w:tc>
          <w:tcPr>
            <w:tcW w:w="3970" w:type="dxa"/>
          </w:tcPr>
          <w:p w:rsidR="005F1FF5" w:rsidRPr="0025424D" w:rsidRDefault="005F1FF5" w:rsidP="008460D1">
            <w:pPr>
              <w:rPr>
                <w:rFonts w:ascii="Arial" w:hAnsi="Arial" w:cs="Arial"/>
              </w:rPr>
            </w:pPr>
            <w:r w:rsidRPr="0025424D">
              <w:rPr>
                <w:rFonts w:ascii="Arial" w:hAnsi="Arial" w:cs="Arial"/>
                <w:b/>
              </w:rPr>
              <w:lastRenderedPageBreak/>
              <w:t>EN12-1</w:t>
            </w:r>
            <w:r w:rsidRPr="0025424D">
              <w:rPr>
                <w:rFonts w:ascii="Arial" w:hAnsi="Arial" w:cs="Arial"/>
              </w:rPr>
              <w:t xml:space="preserve"> independently responds to and composes complex texts for understanding, interpretation, critical analysis, imaginative expression and pleasure</w:t>
            </w:r>
          </w:p>
          <w:p w:rsidR="005F1FF5" w:rsidRPr="0025424D" w:rsidRDefault="005F1FF5" w:rsidP="008460D1">
            <w:pPr>
              <w:rPr>
                <w:rFonts w:ascii="Arial" w:hAnsi="Arial" w:cs="Arial"/>
              </w:rPr>
            </w:pPr>
            <w:r w:rsidRPr="0025424D">
              <w:rPr>
                <w:rFonts w:ascii="Arial" w:hAnsi="Arial" w:cs="Arial"/>
              </w:rPr>
              <w:t>Students:</w:t>
            </w:r>
          </w:p>
          <w:p w:rsidR="005F1FF5" w:rsidRPr="0025424D" w:rsidRDefault="005F1FF5" w:rsidP="00635CBC">
            <w:pPr>
              <w:pStyle w:val="ListParagraph"/>
              <w:numPr>
                <w:ilvl w:val="0"/>
                <w:numId w:val="5"/>
              </w:numPr>
              <w:ind w:left="318"/>
              <w:rPr>
                <w:sz w:val="22"/>
                <w:szCs w:val="22"/>
              </w:rPr>
            </w:pPr>
            <w:r w:rsidRPr="0025424D">
              <w:rPr>
                <w:sz w:val="22"/>
                <w:szCs w:val="22"/>
              </w:rPr>
              <w:t xml:space="preserve">develop deeper textual understanding that enhances enjoyment in composing and responding to a range of complex texts including those by and about Aboriginal and/or Torres Strait Islander </w:t>
            </w:r>
            <w:r w:rsidR="00D770E2" w:rsidRPr="0025424D">
              <w:rPr>
                <w:sz w:val="22"/>
                <w:szCs w:val="22"/>
              </w:rPr>
              <w:t>Peoples</w:t>
            </w:r>
          </w:p>
          <w:p w:rsidR="005F1FF5" w:rsidRDefault="005F1FF5" w:rsidP="00635CBC">
            <w:pPr>
              <w:pStyle w:val="ListParagraph"/>
              <w:numPr>
                <w:ilvl w:val="0"/>
                <w:numId w:val="5"/>
              </w:numPr>
              <w:ind w:left="318"/>
              <w:rPr>
                <w:sz w:val="22"/>
                <w:szCs w:val="22"/>
              </w:rPr>
            </w:pPr>
            <w:r w:rsidRPr="0025424D">
              <w:rPr>
                <w:sz w:val="22"/>
                <w:szCs w:val="22"/>
              </w:rPr>
              <w:t>compose considered and well-crafted personal responses to texts and critically consider the responses of others</w:t>
            </w:r>
          </w:p>
          <w:p w:rsidR="0025424D" w:rsidRPr="0025424D" w:rsidRDefault="0025424D" w:rsidP="0025424D">
            <w:pPr>
              <w:ind w:left="-42"/>
            </w:pPr>
          </w:p>
          <w:p w:rsidR="005F1FF5" w:rsidRPr="0025424D" w:rsidRDefault="005F1FF5" w:rsidP="008460D1">
            <w:pPr>
              <w:rPr>
                <w:rFonts w:ascii="Arial" w:hAnsi="Arial" w:cs="Arial"/>
              </w:rPr>
            </w:pPr>
            <w:r w:rsidRPr="0025424D">
              <w:rPr>
                <w:rFonts w:ascii="Arial" w:hAnsi="Arial" w:cs="Arial"/>
                <w:b/>
              </w:rPr>
              <w:t>EN12-3</w:t>
            </w:r>
            <w:r w:rsidRPr="0025424D">
              <w:rPr>
                <w:rFonts w:ascii="Arial" w:hAnsi="Arial" w:cs="Arial"/>
              </w:rPr>
              <w:t xml:space="preserve"> analyses and uses language forms, features and structures of texts and justifies their appropriateness for purpose, audience and context and explains effects on meaning</w:t>
            </w:r>
          </w:p>
          <w:p w:rsidR="005F1FF5" w:rsidRPr="0025424D" w:rsidRDefault="005F1FF5" w:rsidP="008460D1">
            <w:pPr>
              <w:rPr>
                <w:rFonts w:ascii="Arial" w:hAnsi="Arial" w:cs="Arial"/>
              </w:rPr>
            </w:pPr>
            <w:r w:rsidRPr="0025424D">
              <w:rPr>
                <w:rFonts w:ascii="Arial" w:hAnsi="Arial" w:cs="Arial"/>
              </w:rPr>
              <w:t>Students:</w:t>
            </w:r>
          </w:p>
          <w:p w:rsidR="005F1FF5" w:rsidRPr="0025424D" w:rsidRDefault="005F1FF5" w:rsidP="00635CBC">
            <w:pPr>
              <w:pStyle w:val="ListParagraph"/>
              <w:numPr>
                <w:ilvl w:val="0"/>
                <w:numId w:val="5"/>
              </w:numPr>
              <w:ind w:left="318"/>
              <w:rPr>
                <w:sz w:val="22"/>
                <w:szCs w:val="22"/>
              </w:rPr>
            </w:pPr>
            <w:r w:rsidRPr="0025424D">
              <w:rPr>
                <w:sz w:val="22"/>
                <w:szCs w:val="22"/>
              </w:rPr>
              <w:t xml:space="preserve">analyse how language choices are made for different purposes and in different contexts using appropriate metalanguage </w:t>
            </w:r>
          </w:p>
          <w:p w:rsidR="005F1FF5" w:rsidRDefault="005F1FF5" w:rsidP="00635CBC">
            <w:pPr>
              <w:pStyle w:val="ListParagraph"/>
              <w:numPr>
                <w:ilvl w:val="0"/>
                <w:numId w:val="5"/>
              </w:numPr>
              <w:ind w:left="318"/>
              <w:rPr>
                <w:sz w:val="22"/>
                <w:szCs w:val="22"/>
              </w:rPr>
            </w:pPr>
            <w:r w:rsidRPr="0025424D">
              <w:rPr>
                <w:sz w:val="22"/>
                <w:szCs w:val="22"/>
              </w:rPr>
              <w:t>control language forms, features and structures of texts to shape meaning and influence responses</w:t>
            </w:r>
          </w:p>
          <w:p w:rsidR="0025424D" w:rsidRPr="0025424D" w:rsidRDefault="0025424D" w:rsidP="0025424D"/>
          <w:p w:rsidR="005F1FF5" w:rsidRPr="0025424D" w:rsidRDefault="005F1FF5" w:rsidP="008460D1">
            <w:pPr>
              <w:rPr>
                <w:rFonts w:ascii="Arial" w:hAnsi="Arial" w:cs="Arial"/>
              </w:rPr>
            </w:pPr>
            <w:r w:rsidRPr="0025424D">
              <w:rPr>
                <w:rFonts w:ascii="Arial" w:hAnsi="Arial" w:cs="Arial"/>
                <w:b/>
              </w:rPr>
              <w:t xml:space="preserve">EN12-5 </w:t>
            </w:r>
            <w:r w:rsidRPr="0025424D">
              <w:rPr>
                <w:rFonts w:ascii="Arial" w:hAnsi="Arial" w:cs="Arial"/>
              </w:rPr>
              <w:t>thinks imaginatively, creatively, interpretively, analytically and discerningly to respond to and compose texts that include considered and detailed information, ideas and arguments</w:t>
            </w:r>
          </w:p>
          <w:p w:rsidR="005F1FF5" w:rsidRPr="0025424D" w:rsidRDefault="005F1FF5" w:rsidP="008460D1">
            <w:pPr>
              <w:rPr>
                <w:rFonts w:ascii="Arial" w:hAnsi="Arial" w:cs="Arial"/>
              </w:rPr>
            </w:pPr>
            <w:r w:rsidRPr="0025424D">
              <w:rPr>
                <w:rFonts w:ascii="Arial" w:hAnsi="Arial" w:cs="Arial"/>
              </w:rPr>
              <w:t>Students:</w:t>
            </w:r>
          </w:p>
          <w:p w:rsidR="005F1FF5" w:rsidRPr="0025424D" w:rsidRDefault="005F1FF5" w:rsidP="00635CBC">
            <w:pPr>
              <w:pStyle w:val="ListParagraph"/>
              <w:numPr>
                <w:ilvl w:val="0"/>
                <w:numId w:val="5"/>
              </w:numPr>
              <w:ind w:left="318"/>
              <w:rPr>
                <w:sz w:val="22"/>
                <w:szCs w:val="22"/>
              </w:rPr>
            </w:pPr>
            <w:r w:rsidRPr="0025424D">
              <w:rPr>
                <w:sz w:val="22"/>
                <w:szCs w:val="22"/>
              </w:rPr>
              <w:t xml:space="preserve">appreciate the value of thinking </w:t>
            </w:r>
            <w:r w:rsidRPr="0025424D">
              <w:rPr>
                <w:sz w:val="22"/>
                <w:szCs w:val="22"/>
              </w:rPr>
              <w:lastRenderedPageBreak/>
              <w:t xml:space="preserve">about texts in different ways </w:t>
            </w:r>
          </w:p>
          <w:p w:rsidR="005F1FF5" w:rsidRDefault="005F1FF5" w:rsidP="00635CBC">
            <w:pPr>
              <w:pStyle w:val="ListParagraph"/>
              <w:numPr>
                <w:ilvl w:val="0"/>
                <w:numId w:val="5"/>
              </w:numPr>
              <w:ind w:left="318"/>
              <w:rPr>
                <w:sz w:val="22"/>
                <w:szCs w:val="22"/>
              </w:rPr>
            </w:pPr>
            <w:r w:rsidRPr="0025424D">
              <w:rPr>
                <w:sz w:val="22"/>
                <w:szCs w:val="22"/>
              </w:rPr>
              <w:t>understand, assess and appreciate how different language forms, features and structures can be used to represent different perspectives and attitudes</w:t>
            </w:r>
          </w:p>
          <w:p w:rsidR="0025424D" w:rsidRPr="0025424D" w:rsidRDefault="0025424D" w:rsidP="0025424D">
            <w:pPr>
              <w:pStyle w:val="ListParagraph"/>
              <w:ind w:left="318"/>
              <w:rPr>
                <w:sz w:val="22"/>
                <w:szCs w:val="22"/>
              </w:rPr>
            </w:pPr>
          </w:p>
          <w:p w:rsidR="005F1FF5" w:rsidRPr="0025424D" w:rsidRDefault="005F1FF5" w:rsidP="008460D1">
            <w:pPr>
              <w:rPr>
                <w:rFonts w:ascii="Arial" w:hAnsi="Arial" w:cs="Arial"/>
              </w:rPr>
            </w:pPr>
            <w:r w:rsidRPr="0025424D">
              <w:rPr>
                <w:rFonts w:ascii="Arial" w:hAnsi="Arial" w:cs="Arial"/>
                <w:b/>
              </w:rPr>
              <w:t xml:space="preserve">EN12-7 </w:t>
            </w:r>
            <w:r w:rsidRPr="0025424D">
              <w:rPr>
                <w:rFonts w:ascii="Arial" w:hAnsi="Arial" w:cs="Arial"/>
              </w:rPr>
              <w:t>explains and evaluates the diverse ways texts can represent personal and public worlds</w:t>
            </w:r>
          </w:p>
          <w:p w:rsidR="005F1FF5" w:rsidRPr="0025424D" w:rsidRDefault="001D5573" w:rsidP="008460D1">
            <w:pPr>
              <w:rPr>
                <w:rFonts w:ascii="Arial" w:hAnsi="Arial" w:cs="Arial"/>
              </w:rPr>
            </w:pPr>
            <w:r w:rsidRPr="0025424D">
              <w:rPr>
                <w:rFonts w:ascii="Arial" w:hAnsi="Arial" w:cs="Arial"/>
              </w:rPr>
              <w:t>Students:</w:t>
            </w:r>
          </w:p>
          <w:p w:rsidR="005F1FF5" w:rsidRDefault="005F1FF5" w:rsidP="00635CBC">
            <w:pPr>
              <w:pStyle w:val="ListParagraph"/>
              <w:numPr>
                <w:ilvl w:val="0"/>
                <w:numId w:val="5"/>
              </w:numPr>
              <w:ind w:left="318"/>
              <w:rPr>
                <w:sz w:val="22"/>
                <w:szCs w:val="22"/>
              </w:rPr>
            </w:pPr>
            <w:r w:rsidRPr="0025424D">
              <w:rPr>
                <w:sz w:val="22"/>
                <w:szCs w:val="22"/>
              </w:rPr>
              <w:t xml:space="preserve">explain how their personal values and perspectives are confirmed or challenged through their engagement with a variety of texts, including those by and about Aboriginal and/or Torres Strait Islander </w:t>
            </w:r>
            <w:r w:rsidR="00D770E2" w:rsidRPr="0025424D">
              <w:rPr>
                <w:sz w:val="22"/>
                <w:szCs w:val="22"/>
              </w:rPr>
              <w:t>Peoples</w:t>
            </w:r>
          </w:p>
          <w:p w:rsidR="0025424D" w:rsidRPr="0025424D" w:rsidRDefault="0025424D" w:rsidP="0025424D">
            <w:pPr>
              <w:pStyle w:val="ListParagraph"/>
              <w:ind w:left="318"/>
              <w:rPr>
                <w:sz w:val="22"/>
                <w:szCs w:val="22"/>
              </w:rPr>
            </w:pPr>
          </w:p>
          <w:p w:rsidR="005F1FF5" w:rsidRPr="0025424D" w:rsidRDefault="005F1FF5" w:rsidP="008460D1">
            <w:pPr>
              <w:rPr>
                <w:rFonts w:ascii="Arial" w:hAnsi="Arial" w:cs="Arial"/>
              </w:rPr>
            </w:pPr>
            <w:r w:rsidRPr="0025424D">
              <w:rPr>
                <w:rFonts w:ascii="Arial" w:hAnsi="Arial" w:cs="Arial"/>
                <w:b/>
              </w:rPr>
              <w:t>EN12-8</w:t>
            </w:r>
            <w:r w:rsidRPr="0025424D">
              <w:rPr>
                <w:rFonts w:ascii="Arial" w:hAnsi="Arial" w:cs="Arial"/>
              </w:rPr>
              <w:t xml:space="preserve"> explains and assesses cultural assumptions in texts and their effects on meaning</w:t>
            </w:r>
          </w:p>
          <w:p w:rsidR="005F1FF5" w:rsidRPr="0025424D" w:rsidRDefault="005F1FF5" w:rsidP="008460D1">
            <w:pPr>
              <w:rPr>
                <w:rFonts w:ascii="Arial" w:hAnsi="Arial" w:cs="Arial"/>
              </w:rPr>
            </w:pPr>
            <w:r w:rsidRPr="0025424D">
              <w:rPr>
                <w:rFonts w:ascii="Arial" w:hAnsi="Arial" w:cs="Arial"/>
              </w:rPr>
              <w:t>Students:</w:t>
            </w:r>
          </w:p>
          <w:p w:rsidR="005F1FF5" w:rsidRPr="00A64A5E" w:rsidRDefault="005F1FF5" w:rsidP="00A64A5E">
            <w:pPr>
              <w:pStyle w:val="ListParagraph"/>
              <w:numPr>
                <w:ilvl w:val="0"/>
                <w:numId w:val="5"/>
              </w:numPr>
              <w:ind w:left="318"/>
              <w:rPr>
                <w:sz w:val="22"/>
                <w:szCs w:val="22"/>
              </w:rPr>
            </w:pPr>
            <w:r w:rsidRPr="0025424D">
              <w:rPr>
                <w:sz w:val="22"/>
                <w:szCs w:val="22"/>
              </w:rPr>
              <w:t>identify and question cultural assumptions and values in their own texts and in their responses to the texts of others</w:t>
            </w:r>
          </w:p>
        </w:tc>
        <w:tc>
          <w:tcPr>
            <w:tcW w:w="8647" w:type="dxa"/>
          </w:tcPr>
          <w:p w:rsidR="005F1FF5" w:rsidRPr="005F1FF5" w:rsidRDefault="005F1FF5" w:rsidP="005F1FF5">
            <w:pPr>
              <w:pStyle w:val="ListParagraph"/>
              <w:numPr>
                <w:ilvl w:val="0"/>
                <w:numId w:val="6"/>
              </w:numPr>
              <w:rPr>
                <w:i/>
                <w:sz w:val="22"/>
                <w:szCs w:val="22"/>
              </w:rPr>
            </w:pPr>
            <w:r w:rsidRPr="005F1FF5">
              <w:rPr>
                <w:i/>
                <w:sz w:val="22"/>
                <w:szCs w:val="22"/>
              </w:rPr>
              <w:lastRenderedPageBreak/>
              <w:t>Viewing and analysing One Night the Moon</w:t>
            </w:r>
          </w:p>
          <w:p w:rsidR="005F1FF5" w:rsidRPr="005F1FF5" w:rsidRDefault="005F1FF5" w:rsidP="00635CBC">
            <w:pPr>
              <w:rPr>
                <w:rFonts w:ascii="Arial" w:hAnsi="Arial" w:cs="Arial"/>
                <w:i/>
              </w:rPr>
            </w:pPr>
          </w:p>
          <w:p w:rsidR="005F1FF5" w:rsidRPr="005F1FF5" w:rsidRDefault="005F1FF5" w:rsidP="008460D1">
            <w:pPr>
              <w:rPr>
                <w:rFonts w:ascii="Arial" w:hAnsi="Arial" w:cs="Arial"/>
              </w:rPr>
            </w:pPr>
            <w:r w:rsidRPr="005F1FF5">
              <w:rPr>
                <w:rFonts w:ascii="Arial" w:hAnsi="Arial" w:cs="Arial"/>
                <w:i/>
              </w:rPr>
              <w:t>Viewing:</w:t>
            </w:r>
            <w:r w:rsidRPr="005F1FF5">
              <w:rPr>
                <w:rFonts w:ascii="Arial" w:hAnsi="Arial" w:cs="Arial"/>
              </w:rPr>
              <w:t xml:space="preserve"> </w:t>
            </w:r>
            <w:r w:rsidR="008C3E78">
              <w:rPr>
                <w:rFonts w:ascii="Arial" w:hAnsi="Arial" w:cs="Arial"/>
              </w:rPr>
              <w:t>Students view the film in class</w:t>
            </w:r>
            <w:r w:rsidRPr="005F1FF5">
              <w:rPr>
                <w:rFonts w:ascii="Arial" w:hAnsi="Arial" w:cs="Arial"/>
              </w:rPr>
              <w:t xml:space="preserve">. </w:t>
            </w:r>
            <w:r w:rsidR="008C3E78">
              <w:rPr>
                <w:rFonts w:ascii="Arial" w:hAnsi="Arial" w:cs="Arial"/>
              </w:rPr>
              <w:t>They</w:t>
            </w:r>
            <w:r w:rsidRPr="005F1FF5">
              <w:rPr>
                <w:rFonts w:ascii="Arial" w:hAnsi="Arial" w:cs="Arial"/>
              </w:rPr>
              <w:t xml:space="preserve"> take in the storyline, develop an understanding of the key characters, and keep the Essential Questions in mind during th</w:t>
            </w:r>
            <w:r w:rsidR="00D770E2">
              <w:rPr>
                <w:rFonts w:ascii="Arial" w:hAnsi="Arial" w:cs="Arial"/>
              </w:rPr>
              <w:t>e initial viewing of the text.</w:t>
            </w:r>
          </w:p>
          <w:p w:rsidR="005F1FF5" w:rsidRPr="005F1FF5" w:rsidRDefault="005F1FF5" w:rsidP="008460D1">
            <w:pPr>
              <w:rPr>
                <w:rFonts w:ascii="Arial" w:hAnsi="Arial" w:cs="Arial"/>
              </w:rPr>
            </w:pPr>
          </w:p>
          <w:p w:rsidR="005F1FF5" w:rsidRPr="005F1FF5" w:rsidRDefault="005F1FF5" w:rsidP="008460D1">
            <w:pPr>
              <w:rPr>
                <w:rFonts w:ascii="Arial" w:hAnsi="Arial" w:cs="Arial"/>
              </w:rPr>
            </w:pPr>
            <w:r w:rsidRPr="005F1FF5">
              <w:rPr>
                <w:rFonts w:ascii="Arial" w:hAnsi="Arial" w:cs="Arial"/>
                <w:i/>
              </w:rPr>
              <w:t>Discussion:</w:t>
            </w:r>
            <w:r w:rsidRPr="005F1FF5">
              <w:rPr>
                <w:rFonts w:ascii="Arial" w:hAnsi="Arial" w:cs="Arial"/>
              </w:rPr>
              <w:t xml:space="preserve"> </w:t>
            </w:r>
            <w:r w:rsidR="00D50536">
              <w:rPr>
                <w:rFonts w:ascii="Arial" w:hAnsi="Arial" w:cs="Arial"/>
              </w:rPr>
              <w:t>The teacher d</w:t>
            </w:r>
            <w:r w:rsidRPr="005F1FF5">
              <w:rPr>
                <w:rFonts w:ascii="Arial" w:hAnsi="Arial" w:cs="Arial"/>
              </w:rPr>
              <w:t>raw</w:t>
            </w:r>
            <w:r w:rsidR="00D50536">
              <w:rPr>
                <w:rFonts w:ascii="Arial" w:hAnsi="Arial" w:cs="Arial"/>
              </w:rPr>
              <w:t>s</w:t>
            </w:r>
            <w:r w:rsidRPr="005F1FF5">
              <w:rPr>
                <w:rFonts w:ascii="Arial" w:hAnsi="Arial" w:cs="Arial"/>
              </w:rPr>
              <w:t xml:space="preserve"> out initial responses to the film, including students’ responses to the textual form and genre (especially the inclusion of operatic musical elements in the film). Have </w:t>
            </w:r>
            <w:r w:rsidR="00B4614E">
              <w:rPr>
                <w:rFonts w:ascii="Arial" w:hAnsi="Arial" w:cs="Arial"/>
              </w:rPr>
              <w:t>students’</w:t>
            </w:r>
            <w:r w:rsidRPr="005F1FF5">
              <w:rPr>
                <w:rFonts w:ascii="Arial" w:hAnsi="Arial" w:cs="Arial"/>
              </w:rPr>
              <w:t xml:space="preserve"> perceptions of Australian identity shifted or been re-shaped in any way? Consider how the story’s basis in fact affects our r</w:t>
            </w:r>
            <w:r w:rsidR="008C3E78">
              <w:rPr>
                <w:rFonts w:ascii="Arial" w:hAnsi="Arial" w:cs="Arial"/>
              </w:rPr>
              <w:t xml:space="preserve">esponse, as well as the ways </w:t>
            </w:r>
            <w:r w:rsidR="00FA4D00">
              <w:rPr>
                <w:rFonts w:ascii="Arial" w:hAnsi="Arial" w:cs="Arial"/>
              </w:rPr>
              <w:t>Aboriginal and non-Aboriginal identities</w:t>
            </w:r>
            <w:r w:rsidRPr="005F1FF5">
              <w:rPr>
                <w:rFonts w:ascii="Arial" w:hAnsi="Arial" w:cs="Arial"/>
              </w:rPr>
              <w:t xml:space="preserve"> are </w:t>
            </w:r>
            <w:r w:rsidR="00FA4D00">
              <w:rPr>
                <w:rFonts w:ascii="Arial" w:hAnsi="Arial" w:cs="Arial"/>
              </w:rPr>
              <w:t>represented</w:t>
            </w:r>
            <w:r w:rsidRPr="005F1FF5">
              <w:rPr>
                <w:rFonts w:ascii="Arial" w:hAnsi="Arial" w:cs="Arial"/>
              </w:rPr>
              <w:t xml:space="preserve"> by Rachel Perkins.</w:t>
            </w:r>
          </w:p>
          <w:p w:rsidR="005F1FF5" w:rsidRPr="005F1FF5" w:rsidRDefault="005F1FF5" w:rsidP="008460D1">
            <w:pPr>
              <w:rPr>
                <w:rFonts w:ascii="Arial" w:hAnsi="Arial" w:cs="Arial"/>
              </w:rPr>
            </w:pPr>
          </w:p>
          <w:p w:rsidR="005F1FF5" w:rsidRPr="005F1FF5" w:rsidRDefault="005F1FF5" w:rsidP="008460D1">
            <w:pPr>
              <w:rPr>
                <w:rFonts w:ascii="Arial" w:hAnsi="Arial" w:cs="Arial"/>
              </w:rPr>
            </w:pPr>
            <w:r w:rsidRPr="005F1FF5">
              <w:rPr>
                <w:rFonts w:ascii="Arial" w:hAnsi="Arial" w:cs="Arial"/>
                <w:i/>
              </w:rPr>
              <w:t>Writing:</w:t>
            </w:r>
            <w:r w:rsidRPr="005F1FF5">
              <w:rPr>
                <w:rFonts w:ascii="Arial" w:hAnsi="Arial" w:cs="Arial"/>
              </w:rPr>
              <w:t xml:space="preserve"> Students write a personal response to the film. Literacy focus: first person pronouns and verb tense consistency.</w:t>
            </w:r>
          </w:p>
          <w:p w:rsidR="005F1FF5" w:rsidRPr="005F1FF5" w:rsidRDefault="005F1FF5" w:rsidP="008460D1">
            <w:pPr>
              <w:rPr>
                <w:rFonts w:ascii="Arial" w:hAnsi="Arial" w:cs="Arial"/>
              </w:rPr>
            </w:pPr>
          </w:p>
          <w:p w:rsidR="00B4614E" w:rsidRDefault="005F1FF5" w:rsidP="008C3E78">
            <w:pPr>
              <w:rPr>
                <w:rFonts w:ascii="Arial" w:hAnsi="Arial" w:cs="Arial"/>
              </w:rPr>
            </w:pPr>
            <w:r w:rsidRPr="005F1FF5">
              <w:rPr>
                <w:rFonts w:ascii="Arial" w:hAnsi="Arial" w:cs="Arial"/>
                <w:i/>
              </w:rPr>
              <w:t>Writing:</w:t>
            </w:r>
            <w:r w:rsidRPr="005F1FF5">
              <w:rPr>
                <w:rFonts w:ascii="Arial" w:hAnsi="Arial" w:cs="Arial"/>
              </w:rPr>
              <w:t xml:space="preserve"> </w:t>
            </w:r>
            <w:r w:rsidR="00B4614E">
              <w:rPr>
                <w:rFonts w:ascii="Arial" w:hAnsi="Arial" w:cs="Arial"/>
              </w:rPr>
              <w:t>Students:</w:t>
            </w:r>
          </w:p>
          <w:p w:rsidR="00B4614E" w:rsidRDefault="00D50536" w:rsidP="00B4614E">
            <w:pPr>
              <w:pStyle w:val="ListParagraph"/>
              <w:numPr>
                <w:ilvl w:val="0"/>
                <w:numId w:val="5"/>
              </w:numPr>
              <w:rPr>
                <w:sz w:val="22"/>
                <w:szCs w:val="22"/>
              </w:rPr>
            </w:pPr>
            <w:r w:rsidRPr="00B4614E">
              <w:rPr>
                <w:sz w:val="22"/>
                <w:szCs w:val="22"/>
              </w:rPr>
              <w:t>c</w:t>
            </w:r>
            <w:r w:rsidR="005F1FF5" w:rsidRPr="00B4614E">
              <w:rPr>
                <w:sz w:val="22"/>
                <w:szCs w:val="22"/>
              </w:rPr>
              <w:t>ollect power</w:t>
            </w:r>
            <w:r w:rsidRPr="00B4614E">
              <w:rPr>
                <w:sz w:val="22"/>
                <w:szCs w:val="22"/>
              </w:rPr>
              <w:t>ful</w:t>
            </w:r>
            <w:r w:rsidR="005F1FF5" w:rsidRPr="00B4614E">
              <w:rPr>
                <w:sz w:val="22"/>
                <w:szCs w:val="22"/>
              </w:rPr>
              <w:t xml:space="preserve"> verbs which could be used in r</w:t>
            </w:r>
            <w:r w:rsidR="00B4614E">
              <w:rPr>
                <w:sz w:val="22"/>
                <w:szCs w:val="22"/>
              </w:rPr>
              <w:t xml:space="preserve">elation to textual elements </w:t>
            </w:r>
            <w:r w:rsidR="005F1FF5" w:rsidRPr="00B4614E">
              <w:rPr>
                <w:sz w:val="22"/>
                <w:szCs w:val="22"/>
              </w:rPr>
              <w:t xml:space="preserve">in order to </w:t>
            </w:r>
            <w:r w:rsidR="00B4614E">
              <w:rPr>
                <w:sz w:val="22"/>
                <w:szCs w:val="22"/>
              </w:rPr>
              <w:t>strengthen the</w:t>
            </w:r>
            <w:r w:rsidR="005F1FF5" w:rsidRPr="00B4614E">
              <w:rPr>
                <w:sz w:val="22"/>
                <w:szCs w:val="22"/>
              </w:rPr>
              <w:t xml:space="preserve"> modality of </w:t>
            </w:r>
            <w:r w:rsidR="008C3E78" w:rsidRPr="00B4614E">
              <w:rPr>
                <w:sz w:val="22"/>
                <w:szCs w:val="22"/>
              </w:rPr>
              <w:t>their</w:t>
            </w:r>
            <w:r w:rsidR="005F1FF5" w:rsidRPr="00B4614E">
              <w:rPr>
                <w:sz w:val="22"/>
                <w:szCs w:val="22"/>
              </w:rPr>
              <w:t xml:space="preserve"> responses, eg accentuate, amplify, bestow, codify</w:t>
            </w:r>
          </w:p>
          <w:p w:rsidR="00B4614E" w:rsidRDefault="00D50536" w:rsidP="00B4614E">
            <w:pPr>
              <w:pStyle w:val="ListParagraph"/>
              <w:numPr>
                <w:ilvl w:val="0"/>
                <w:numId w:val="5"/>
              </w:numPr>
              <w:rPr>
                <w:sz w:val="22"/>
                <w:szCs w:val="22"/>
              </w:rPr>
            </w:pPr>
            <w:r w:rsidRPr="00B4614E">
              <w:rPr>
                <w:sz w:val="22"/>
                <w:szCs w:val="22"/>
              </w:rPr>
              <w:t>w</w:t>
            </w:r>
            <w:r w:rsidR="005F1FF5" w:rsidRPr="00B4614E">
              <w:rPr>
                <w:sz w:val="22"/>
                <w:szCs w:val="22"/>
              </w:rPr>
              <w:t xml:space="preserve">rite sentences for </w:t>
            </w:r>
            <w:r w:rsidRPr="00B4614E">
              <w:rPr>
                <w:sz w:val="22"/>
                <w:szCs w:val="22"/>
              </w:rPr>
              <w:t xml:space="preserve">the </w:t>
            </w:r>
            <w:r w:rsidR="009D7C16">
              <w:rPr>
                <w:sz w:val="22"/>
                <w:szCs w:val="22"/>
              </w:rPr>
              <w:t>aspects covered above</w:t>
            </w:r>
          </w:p>
          <w:p w:rsidR="005F1FF5" w:rsidRPr="00B4614E" w:rsidRDefault="00B4614E" w:rsidP="00B4614E">
            <w:pPr>
              <w:pStyle w:val="ListParagraph"/>
              <w:numPr>
                <w:ilvl w:val="0"/>
                <w:numId w:val="5"/>
              </w:numPr>
              <w:rPr>
                <w:sz w:val="22"/>
                <w:szCs w:val="22"/>
              </w:rPr>
            </w:pPr>
            <w:r>
              <w:rPr>
                <w:sz w:val="22"/>
                <w:szCs w:val="22"/>
              </w:rPr>
              <w:t xml:space="preserve">students </w:t>
            </w:r>
            <w:r w:rsidR="00D50536" w:rsidRPr="00B4614E">
              <w:rPr>
                <w:sz w:val="22"/>
                <w:szCs w:val="22"/>
              </w:rPr>
              <w:t>r</w:t>
            </w:r>
            <w:r w:rsidR="005F1FF5" w:rsidRPr="00B4614E">
              <w:rPr>
                <w:sz w:val="22"/>
                <w:szCs w:val="22"/>
              </w:rPr>
              <w:t>eview cohesive words and phrases to link ideas within and between paragraphs, as well as the language of cause and effect to ensur</w:t>
            </w:r>
            <w:r>
              <w:rPr>
                <w:sz w:val="22"/>
                <w:szCs w:val="22"/>
              </w:rPr>
              <w:t>e textual analysis is complete.</w:t>
            </w:r>
          </w:p>
        </w:tc>
        <w:tc>
          <w:tcPr>
            <w:tcW w:w="2268" w:type="dxa"/>
          </w:tcPr>
          <w:p w:rsidR="005F1FF5" w:rsidRPr="005F1FF5" w:rsidRDefault="005F1FF5" w:rsidP="008460D1">
            <w:pPr>
              <w:pStyle w:val="NoSpacing"/>
              <w:rPr>
                <w:sz w:val="22"/>
                <w:szCs w:val="22"/>
              </w:rPr>
            </w:pPr>
          </w:p>
        </w:tc>
      </w:tr>
    </w:tbl>
    <w:p w:rsidR="00A64A5E" w:rsidRDefault="00A64A5E">
      <w:r>
        <w:lastRenderedPageBreak/>
        <w:br w:type="page"/>
      </w:r>
    </w:p>
    <w:tbl>
      <w:tblPr>
        <w:tblStyle w:val="TableGrid"/>
        <w:tblW w:w="14885" w:type="dxa"/>
        <w:tblInd w:w="-318" w:type="dxa"/>
        <w:tblLayout w:type="fixed"/>
        <w:tblLook w:val="04A0" w:firstRow="1" w:lastRow="0" w:firstColumn="1" w:lastColumn="0" w:noHBand="0" w:noVBand="1"/>
      </w:tblPr>
      <w:tblGrid>
        <w:gridCol w:w="3970"/>
        <w:gridCol w:w="8647"/>
        <w:gridCol w:w="2268"/>
      </w:tblGrid>
      <w:tr w:rsidR="00FC3459" w:rsidTr="00FC3459">
        <w:trPr>
          <w:trHeight w:val="826"/>
        </w:trPr>
        <w:tc>
          <w:tcPr>
            <w:tcW w:w="3970" w:type="dxa"/>
          </w:tcPr>
          <w:p w:rsidR="00FC3459" w:rsidRPr="005F1FF5" w:rsidRDefault="00FC3459" w:rsidP="00FC3459">
            <w:pPr>
              <w:pStyle w:val="NoSpacing"/>
              <w:rPr>
                <w:sz w:val="22"/>
                <w:szCs w:val="22"/>
              </w:rPr>
            </w:pPr>
            <w:r w:rsidRPr="005F1FF5">
              <w:rPr>
                <w:b/>
                <w:sz w:val="22"/>
                <w:szCs w:val="22"/>
              </w:rPr>
              <w:lastRenderedPageBreak/>
              <w:t>EN12-1</w:t>
            </w:r>
            <w:r w:rsidRPr="005F1FF5">
              <w:rPr>
                <w:sz w:val="22"/>
                <w:szCs w:val="22"/>
              </w:rPr>
              <w:t xml:space="preserve"> </w:t>
            </w:r>
            <w:r w:rsidRPr="00635CBC">
              <w:rPr>
                <w:rFonts w:eastAsiaTheme="minorHAnsi"/>
                <w:color w:val="auto"/>
                <w:sz w:val="22"/>
                <w:szCs w:val="22"/>
                <w:lang w:eastAsia="en-US"/>
              </w:rPr>
              <w:t>independently responds to and composes complex texts for understanding, interpretation, critical analysis, imaginative expression and pleasure</w:t>
            </w:r>
          </w:p>
          <w:p w:rsidR="00FC3459" w:rsidRPr="005F1FF5" w:rsidRDefault="00FC3459" w:rsidP="00FC3459">
            <w:pPr>
              <w:pStyle w:val="NoSpacing"/>
              <w:rPr>
                <w:sz w:val="22"/>
                <w:szCs w:val="22"/>
              </w:rPr>
            </w:pPr>
            <w:r w:rsidRPr="005F1FF5">
              <w:rPr>
                <w:sz w:val="22"/>
                <w:szCs w:val="22"/>
              </w:rPr>
              <w:t>Students:</w:t>
            </w:r>
          </w:p>
          <w:p w:rsidR="00FC3459" w:rsidRPr="005F1FF5" w:rsidRDefault="00FC3459" w:rsidP="00FC3459">
            <w:pPr>
              <w:pStyle w:val="ListParagraph"/>
              <w:numPr>
                <w:ilvl w:val="0"/>
                <w:numId w:val="5"/>
              </w:numPr>
              <w:ind w:left="318"/>
              <w:rPr>
                <w:sz w:val="22"/>
                <w:szCs w:val="22"/>
              </w:rPr>
            </w:pPr>
            <w:r w:rsidRPr="005F1FF5">
              <w:rPr>
                <w:sz w:val="22"/>
                <w:szCs w:val="22"/>
              </w:rPr>
              <w:t>develop deeper textual understanding that enhances enjoyment in composing and responding to a range of complex texts including those by and about Aboriginal and Torres Strait Islander peoples</w:t>
            </w:r>
          </w:p>
          <w:p w:rsidR="00FC3459" w:rsidRPr="005F1FF5" w:rsidRDefault="00FC3459" w:rsidP="00FC3459">
            <w:pPr>
              <w:pStyle w:val="ListParagraph"/>
              <w:numPr>
                <w:ilvl w:val="0"/>
                <w:numId w:val="5"/>
              </w:numPr>
              <w:ind w:left="318"/>
              <w:rPr>
                <w:sz w:val="22"/>
                <w:szCs w:val="22"/>
              </w:rPr>
            </w:pPr>
            <w:r w:rsidRPr="005F1FF5">
              <w:rPr>
                <w:sz w:val="22"/>
                <w:szCs w:val="22"/>
              </w:rPr>
              <w:t>compose considered and well-crafted personal responses to texts and critically consider the responses of others</w:t>
            </w:r>
          </w:p>
          <w:p w:rsidR="00FC3459" w:rsidRPr="005F1FF5" w:rsidRDefault="00FC3459" w:rsidP="00FC3459">
            <w:pPr>
              <w:pStyle w:val="ListParagraph"/>
              <w:numPr>
                <w:ilvl w:val="0"/>
                <w:numId w:val="5"/>
              </w:numPr>
              <w:ind w:left="318"/>
              <w:rPr>
                <w:sz w:val="22"/>
                <w:szCs w:val="22"/>
              </w:rPr>
            </w:pPr>
            <w:r w:rsidRPr="005F1FF5">
              <w:rPr>
                <w:sz w:val="22"/>
                <w:szCs w:val="22"/>
              </w:rPr>
              <w:t xml:space="preserve">explain how and why texts influence and position readers and viewers </w:t>
            </w:r>
          </w:p>
          <w:p w:rsidR="00FC3459" w:rsidRPr="005F1FF5" w:rsidRDefault="00FC3459" w:rsidP="00FC3459">
            <w:pPr>
              <w:pStyle w:val="ListParagraph"/>
              <w:numPr>
                <w:ilvl w:val="0"/>
                <w:numId w:val="5"/>
              </w:numPr>
              <w:ind w:left="318"/>
              <w:rPr>
                <w:sz w:val="22"/>
                <w:szCs w:val="22"/>
              </w:rPr>
            </w:pPr>
            <w:r w:rsidRPr="005F1FF5">
              <w:rPr>
                <w:sz w:val="22"/>
                <w:szCs w:val="22"/>
              </w:rPr>
              <w:t>analyse and assess the ways language features, text structures and stylistic choices shape points of view and influence audiences</w:t>
            </w:r>
          </w:p>
          <w:p w:rsidR="00FC3459" w:rsidRPr="005F1FF5" w:rsidRDefault="00FC3459" w:rsidP="00FC3459">
            <w:pPr>
              <w:pStyle w:val="ListParagraph"/>
              <w:numPr>
                <w:ilvl w:val="0"/>
                <w:numId w:val="5"/>
              </w:numPr>
              <w:ind w:left="318"/>
              <w:rPr>
                <w:sz w:val="22"/>
                <w:szCs w:val="22"/>
              </w:rPr>
            </w:pPr>
            <w:r w:rsidRPr="005F1FF5">
              <w:rPr>
                <w:sz w:val="22"/>
                <w:szCs w:val="22"/>
              </w:rPr>
              <w:t>develop creative, informed and sustained interpretations of texts supported by close textual analysis</w:t>
            </w:r>
          </w:p>
          <w:p w:rsidR="00FC3459" w:rsidRPr="005F1FF5" w:rsidRDefault="00FC3459" w:rsidP="00FC3459">
            <w:pPr>
              <w:rPr>
                <w:rFonts w:ascii="Arial" w:hAnsi="Arial" w:cs="Arial"/>
                <w:b/>
              </w:rPr>
            </w:pPr>
          </w:p>
          <w:p w:rsidR="00FC3459" w:rsidRPr="005F1FF5" w:rsidRDefault="00FC3459" w:rsidP="00FC3459">
            <w:pPr>
              <w:rPr>
                <w:rFonts w:ascii="Arial" w:hAnsi="Arial" w:cs="Arial"/>
              </w:rPr>
            </w:pPr>
            <w:r w:rsidRPr="005F1FF5">
              <w:rPr>
                <w:rFonts w:ascii="Arial" w:hAnsi="Arial" w:cs="Arial"/>
                <w:b/>
              </w:rPr>
              <w:t xml:space="preserve">EN12-3 </w:t>
            </w:r>
            <w:r w:rsidRPr="005F1FF5">
              <w:rPr>
                <w:rFonts w:ascii="Arial" w:hAnsi="Arial" w:cs="Arial"/>
              </w:rPr>
              <w:t>analyses and uses language forms, features and structures of texts and justifies their appropriateness for purpose, audience and context and explains effects on meaning</w:t>
            </w:r>
          </w:p>
          <w:p w:rsidR="00FC3459" w:rsidRPr="005F1FF5" w:rsidRDefault="00FC3459" w:rsidP="00FC3459">
            <w:pPr>
              <w:pStyle w:val="NoSpacing"/>
              <w:rPr>
                <w:sz w:val="22"/>
                <w:szCs w:val="22"/>
              </w:rPr>
            </w:pPr>
            <w:r w:rsidRPr="005F1FF5">
              <w:rPr>
                <w:sz w:val="22"/>
                <w:szCs w:val="22"/>
              </w:rPr>
              <w:t xml:space="preserve">Students: </w:t>
            </w:r>
          </w:p>
          <w:p w:rsidR="00FC3459" w:rsidRPr="005F1FF5" w:rsidRDefault="00FC3459" w:rsidP="00FC3459">
            <w:pPr>
              <w:pStyle w:val="ListParagraph"/>
              <w:numPr>
                <w:ilvl w:val="0"/>
                <w:numId w:val="5"/>
              </w:numPr>
              <w:ind w:left="318"/>
              <w:rPr>
                <w:sz w:val="22"/>
                <w:szCs w:val="22"/>
              </w:rPr>
            </w:pPr>
            <w:r w:rsidRPr="005F1FF5">
              <w:rPr>
                <w:sz w:val="22"/>
                <w:szCs w:val="22"/>
              </w:rPr>
              <w:t xml:space="preserve">engage with complex texts through their language forms, features and structures to understand and appreciate the power of language to shape meaning </w:t>
            </w:r>
          </w:p>
          <w:p w:rsidR="00FC3459" w:rsidRPr="005F1FF5" w:rsidRDefault="00FC3459" w:rsidP="00FC3459">
            <w:pPr>
              <w:pStyle w:val="ListParagraph"/>
              <w:numPr>
                <w:ilvl w:val="0"/>
                <w:numId w:val="5"/>
              </w:numPr>
              <w:ind w:left="318"/>
              <w:rPr>
                <w:sz w:val="22"/>
                <w:szCs w:val="22"/>
              </w:rPr>
            </w:pPr>
            <w:r w:rsidRPr="005F1FF5">
              <w:rPr>
                <w:sz w:val="22"/>
                <w:szCs w:val="22"/>
              </w:rPr>
              <w:t xml:space="preserve">understand and use language </w:t>
            </w:r>
            <w:r w:rsidRPr="005F1FF5">
              <w:rPr>
                <w:sz w:val="22"/>
                <w:szCs w:val="22"/>
              </w:rPr>
              <w:lastRenderedPageBreak/>
              <w:t>appropriately and effectively for particular purposes, such as making connections, questioning, challenging, analysing, speculating and generalising</w:t>
            </w:r>
          </w:p>
          <w:p w:rsidR="00FC3459" w:rsidRPr="005F1FF5" w:rsidRDefault="00FC3459" w:rsidP="00FC3459">
            <w:pPr>
              <w:pStyle w:val="ListParagraph"/>
              <w:numPr>
                <w:ilvl w:val="0"/>
                <w:numId w:val="5"/>
              </w:numPr>
              <w:ind w:left="318"/>
              <w:rPr>
                <w:sz w:val="22"/>
                <w:szCs w:val="22"/>
              </w:rPr>
            </w:pPr>
            <w:r w:rsidRPr="005F1FF5">
              <w:rPr>
                <w:sz w:val="22"/>
                <w:szCs w:val="22"/>
              </w:rPr>
              <w:t xml:space="preserve">analyse how language choices are made for different purposes and in different contexts using appropriate metalanguage </w:t>
            </w:r>
          </w:p>
          <w:p w:rsidR="00FC3459" w:rsidRPr="005F1FF5" w:rsidRDefault="00FC3459" w:rsidP="00FC3459">
            <w:pPr>
              <w:pStyle w:val="ListParagraph"/>
              <w:numPr>
                <w:ilvl w:val="0"/>
                <w:numId w:val="5"/>
              </w:numPr>
              <w:ind w:left="318"/>
              <w:rPr>
                <w:sz w:val="22"/>
                <w:szCs w:val="22"/>
              </w:rPr>
            </w:pPr>
            <w:r w:rsidRPr="005F1FF5">
              <w:rPr>
                <w:sz w:val="22"/>
                <w:szCs w:val="22"/>
              </w:rPr>
              <w:t>explain the ways text structures, language features and stylistic choices are u</w:t>
            </w:r>
            <w:r>
              <w:rPr>
                <w:sz w:val="22"/>
                <w:szCs w:val="22"/>
              </w:rPr>
              <w:t>sed in different types of texts</w:t>
            </w:r>
          </w:p>
          <w:p w:rsidR="00FC3459" w:rsidRPr="005F1FF5" w:rsidRDefault="00FC3459" w:rsidP="00FC3459">
            <w:pPr>
              <w:rPr>
                <w:rFonts w:ascii="Arial" w:hAnsi="Arial" w:cs="Arial"/>
                <w:b/>
              </w:rPr>
            </w:pPr>
          </w:p>
          <w:p w:rsidR="00FC3459" w:rsidRPr="005F1FF5" w:rsidRDefault="00FC3459" w:rsidP="00FC3459">
            <w:pPr>
              <w:rPr>
                <w:rFonts w:ascii="Arial" w:hAnsi="Arial" w:cs="Arial"/>
              </w:rPr>
            </w:pPr>
            <w:r w:rsidRPr="005F1FF5">
              <w:rPr>
                <w:rFonts w:ascii="Arial" w:hAnsi="Arial" w:cs="Arial"/>
                <w:b/>
              </w:rPr>
              <w:t xml:space="preserve">EN12-5 </w:t>
            </w:r>
            <w:r w:rsidRPr="005F1FF5">
              <w:rPr>
                <w:rFonts w:ascii="Arial" w:hAnsi="Arial" w:cs="Arial"/>
              </w:rPr>
              <w:t>thinks imaginatively, creatively, interpretively, analytically and discerningly to respond to and compose texts that include considered and detailed information, ideas and arguments</w:t>
            </w:r>
          </w:p>
          <w:p w:rsidR="00FC3459" w:rsidRPr="005F1FF5" w:rsidRDefault="00FC3459" w:rsidP="00FC3459">
            <w:pPr>
              <w:pStyle w:val="NoSpacing"/>
              <w:rPr>
                <w:sz w:val="22"/>
                <w:szCs w:val="22"/>
              </w:rPr>
            </w:pPr>
            <w:r w:rsidRPr="005F1FF5">
              <w:rPr>
                <w:sz w:val="22"/>
                <w:szCs w:val="22"/>
              </w:rPr>
              <w:t xml:space="preserve">Students: </w:t>
            </w:r>
          </w:p>
          <w:p w:rsidR="00FC3459" w:rsidRPr="005F1FF5" w:rsidRDefault="00FC3459" w:rsidP="00FC3459">
            <w:pPr>
              <w:pStyle w:val="ListParagraph"/>
              <w:numPr>
                <w:ilvl w:val="0"/>
                <w:numId w:val="5"/>
              </w:numPr>
              <w:ind w:left="318"/>
              <w:rPr>
                <w:sz w:val="22"/>
                <w:szCs w:val="22"/>
              </w:rPr>
            </w:pPr>
            <w:r w:rsidRPr="005F1FF5">
              <w:rPr>
                <w:sz w:val="22"/>
                <w:szCs w:val="22"/>
              </w:rPr>
              <w:t xml:space="preserve">investigate a wide range of texts, including those by and about Aboriginal and/or Torres Strait Islander </w:t>
            </w:r>
            <w:r>
              <w:rPr>
                <w:sz w:val="22"/>
                <w:szCs w:val="22"/>
              </w:rPr>
              <w:t>Peoples</w:t>
            </w:r>
            <w:r w:rsidRPr="005F1FF5">
              <w:rPr>
                <w:sz w:val="22"/>
                <w:szCs w:val="22"/>
              </w:rPr>
              <w:t xml:space="preserve">, in order to think broadly, deeply and flexibly in imaginative, creative, interpretive and analytical ways </w:t>
            </w:r>
          </w:p>
          <w:p w:rsidR="00FC3459" w:rsidRPr="005F1FF5" w:rsidRDefault="00FC3459" w:rsidP="00FC3459">
            <w:pPr>
              <w:pStyle w:val="ListParagraph"/>
              <w:numPr>
                <w:ilvl w:val="0"/>
                <w:numId w:val="5"/>
              </w:numPr>
              <w:ind w:left="318"/>
              <w:rPr>
                <w:sz w:val="22"/>
                <w:szCs w:val="22"/>
              </w:rPr>
            </w:pPr>
            <w:r w:rsidRPr="005F1FF5">
              <w:rPr>
                <w:sz w:val="22"/>
                <w:szCs w:val="22"/>
              </w:rPr>
              <w:t>appreciate the value of thinking about texts in different ways</w:t>
            </w:r>
          </w:p>
          <w:p w:rsidR="00FC3459" w:rsidRPr="005F1FF5" w:rsidRDefault="00FC3459" w:rsidP="00FC3459">
            <w:pPr>
              <w:pStyle w:val="ListParagraph"/>
              <w:numPr>
                <w:ilvl w:val="0"/>
                <w:numId w:val="5"/>
              </w:numPr>
              <w:ind w:left="318"/>
              <w:rPr>
                <w:sz w:val="22"/>
                <w:szCs w:val="22"/>
              </w:rPr>
            </w:pPr>
            <w:r w:rsidRPr="005F1FF5">
              <w:rPr>
                <w:sz w:val="22"/>
                <w:szCs w:val="22"/>
              </w:rPr>
              <w:t>analyse how the contexts of composers (authors, poets, playwrights, directors, designers and so on) or responders (readers, listeners, viewers, an audience and so on) influence their perspectives and ideas</w:t>
            </w:r>
          </w:p>
          <w:p w:rsidR="00FC3459" w:rsidRPr="005F1FF5" w:rsidRDefault="00FC3459" w:rsidP="00FC3459">
            <w:pPr>
              <w:pStyle w:val="ListParagraph"/>
              <w:numPr>
                <w:ilvl w:val="0"/>
                <w:numId w:val="5"/>
              </w:numPr>
              <w:ind w:left="318"/>
              <w:rPr>
                <w:sz w:val="22"/>
                <w:szCs w:val="22"/>
              </w:rPr>
            </w:pPr>
            <w:r w:rsidRPr="005F1FF5">
              <w:rPr>
                <w:sz w:val="22"/>
                <w:szCs w:val="22"/>
              </w:rPr>
              <w:t xml:space="preserve">understand, assess and appreciate how different language forms, features and structures can be used to represent different </w:t>
            </w:r>
            <w:r w:rsidRPr="005F1FF5">
              <w:rPr>
                <w:sz w:val="22"/>
                <w:szCs w:val="22"/>
              </w:rPr>
              <w:lastRenderedPageBreak/>
              <w:t>perspectives and attitudes</w:t>
            </w:r>
          </w:p>
          <w:p w:rsidR="00FC3459" w:rsidRPr="005F1FF5" w:rsidRDefault="00FC3459" w:rsidP="00FC3459">
            <w:pPr>
              <w:pStyle w:val="ListParagraph"/>
              <w:numPr>
                <w:ilvl w:val="0"/>
                <w:numId w:val="5"/>
              </w:numPr>
              <w:ind w:left="318"/>
              <w:rPr>
                <w:sz w:val="22"/>
                <w:szCs w:val="22"/>
              </w:rPr>
            </w:pPr>
            <w:r w:rsidRPr="005F1FF5">
              <w:rPr>
                <w:sz w:val="22"/>
                <w:szCs w:val="22"/>
              </w:rPr>
              <w:t>use the information and ideas gathered from a range of texts to present perspectives in analytical, expressive and imaginative ways</w:t>
            </w:r>
          </w:p>
          <w:p w:rsidR="00FC3459" w:rsidRPr="005F1FF5" w:rsidRDefault="00FC3459" w:rsidP="00FC3459">
            <w:pPr>
              <w:pStyle w:val="ListParagraph"/>
              <w:numPr>
                <w:ilvl w:val="0"/>
                <w:numId w:val="5"/>
              </w:numPr>
              <w:ind w:left="318"/>
              <w:rPr>
                <w:sz w:val="22"/>
                <w:szCs w:val="22"/>
              </w:rPr>
            </w:pPr>
            <w:r w:rsidRPr="005F1FF5">
              <w:rPr>
                <w:sz w:val="22"/>
                <w:szCs w:val="22"/>
              </w:rPr>
              <w:t xml:space="preserve">assess their own and others’ justifications, evidence and point of view </w:t>
            </w:r>
          </w:p>
          <w:p w:rsidR="00FC3459" w:rsidRPr="005F1FF5" w:rsidRDefault="00FC3459" w:rsidP="00FC3459">
            <w:pPr>
              <w:rPr>
                <w:rFonts w:ascii="Arial" w:hAnsi="Arial" w:cs="Arial"/>
                <w:b/>
              </w:rPr>
            </w:pPr>
          </w:p>
          <w:p w:rsidR="00FC3459" w:rsidRPr="005F1FF5" w:rsidRDefault="00FC3459" w:rsidP="00FC3459">
            <w:pPr>
              <w:rPr>
                <w:rFonts w:ascii="Arial" w:hAnsi="Arial" w:cs="Arial"/>
              </w:rPr>
            </w:pPr>
            <w:r w:rsidRPr="005F1FF5">
              <w:rPr>
                <w:rFonts w:ascii="Arial" w:hAnsi="Arial" w:cs="Arial"/>
                <w:b/>
              </w:rPr>
              <w:t xml:space="preserve">EN12-7 </w:t>
            </w:r>
            <w:r w:rsidRPr="005F1FF5">
              <w:rPr>
                <w:rFonts w:ascii="Arial" w:hAnsi="Arial" w:cs="Arial"/>
              </w:rPr>
              <w:t>explains and evaluates the diverse ways texts can represent personal and public worlds</w:t>
            </w:r>
          </w:p>
          <w:p w:rsidR="00FC3459" w:rsidRPr="005F1FF5" w:rsidRDefault="00FC3459" w:rsidP="00FC3459">
            <w:pPr>
              <w:rPr>
                <w:rFonts w:ascii="Arial" w:hAnsi="Arial" w:cs="Arial"/>
              </w:rPr>
            </w:pPr>
            <w:r w:rsidRPr="005F1FF5">
              <w:rPr>
                <w:rFonts w:ascii="Arial" w:hAnsi="Arial" w:cs="Arial"/>
              </w:rPr>
              <w:t>Students:</w:t>
            </w:r>
          </w:p>
          <w:p w:rsidR="00FC3459" w:rsidRPr="005F1FF5" w:rsidRDefault="00FC3459" w:rsidP="00FC3459">
            <w:pPr>
              <w:pStyle w:val="ListParagraph"/>
              <w:numPr>
                <w:ilvl w:val="0"/>
                <w:numId w:val="5"/>
              </w:numPr>
              <w:ind w:left="318"/>
              <w:rPr>
                <w:sz w:val="22"/>
                <w:szCs w:val="22"/>
              </w:rPr>
            </w:pPr>
            <w:r w:rsidRPr="005F1FF5">
              <w:rPr>
                <w:sz w:val="22"/>
                <w:szCs w:val="22"/>
              </w:rPr>
              <w:t xml:space="preserve">explain how their personal values and perspectives are confirmed or challenged through their engagement with a variety of texts, including those by and about Aboriginal and/or Torres Strait Islander </w:t>
            </w:r>
            <w:r>
              <w:rPr>
                <w:sz w:val="22"/>
                <w:szCs w:val="22"/>
              </w:rPr>
              <w:t>Peoples</w:t>
            </w:r>
            <w:r w:rsidRPr="005F1FF5">
              <w:rPr>
                <w:sz w:val="22"/>
                <w:szCs w:val="22"/>
              </w:rPr>
              <w:t xml:space="preserve"> </w:t>
            </w:r>
          </w:p>
          <w:p w:rsidR="00FC3459" w:rsidRPr="005F1FF5" w:rsidRDefault="00FC3459" w:rsidP="00FC3459">
            <w:pPr>
              <w:pStyle w:val="ListParagraph"/>
              <w:numPr>
                <w:ilvl w:val="0"/>
                <w:numId w:val="5"/>
              </w:numPr>
              <w:ind w:left="318"/>
              <w:rPr>
                <w:sz w:val="22"/>
                <w:szCs w:val="22"/>
              </w:rPr>
            </w:pPr>
            <w:r w:rsidRPr="005F1FF5">
              <w:rPr>
                <w:sz w:val="22"/>
                <w:szCs w:val="22"/>
              </w:rPr>
              <w:t>assess the impact of context on shaping the social, moral and ethical positions represented in texts</w:t>
            </w:r>
          </w:p>
          <w:p w:rsidR="00FC3459" w:rsidRPr="005F1FF5" w:rsidRDefault="00FC3459" w:rsidP="00FC3459">
            <w:pPr>
              <w:pStyle w:val="ListParagraph"/>
              <w:numPr>
                <w:ilvl w:val="0"/>
                <w:numId w:val="5"/>
              </w:numPr>
              <w:ind w:left="318"/>
              <w:rPr>
                <w:sz w:val="22"/>
                <w:szCs w:val="22"/>
              </w:rPr>
            </w:pPr>
            <w:r w:rsidRPr="005F1FF5">
              <w:rPr>
                <w:sz w:val="22"/>
                <w:szCs w:val="22"/>
              </w:rPr>
              <w:t xml:space="preserve">analyse and assess the diverse ways in which creative and critical texts can represent human experience, universal themes and social contexts </w:t>
            </w:r>
          </w:p>
          <w:p w:rsidR="00FC3459" w:rsidRPr="005F1FF5" w:rsidRDefault="00FC3459" w:rsidP="00FC3459">
            <w:pPr>
              <w:pStyle w:val="ListParagraph"/>
              <w:numPr>
                <w:ilvl w:val="0"/>
                <w:numId w:val="5"/>
              </w:numPr>
              <w:ind w:left="318"/>
              <w:rPr>
                <w:sz w:val="22"/>
                <w:szCs w:val="22"/>
              </w:rPr>
            </w:pPr>
            <w:r w:rsidRPr="005F1FF5">
              <w:rPr>
                <w:sz w:val="22"/>
                <w:szCs w:val="22"/>
              </w:rPr>
              <w:t xml:space="preserve">analyse and assess the impact of language and structural choices on shaping own and others’ perspectives </w:t>
            </w:r>
          </w:p>
          <w:p w:rsidR="00FC3459" w:rsidRPr="005F1FF5" w:rsidRDefault="00FC3459" w:rsidP="00FC3459">
            <w:pPr>
              <w:pStyle w:val="ListParagraph"/>
              <w:numPr>
                <w:ilvl w:val="0"/>
                <w:numId w:val="5"/>
              </w:numPr>
              <w:ind w:left="318"/>
              <w:rPr>
                <w:sz w:val="22"/>
                <w:szCs w:val="22"/>
              </w:rPr>
            </w:pPr>
            <w:r w:rsidRPr="005F1FF5">
              <w:rPr>
                <w:sz w:val="22"/>
                <w:szCs w:val="22"/>
              </w:rPr>
              <w:t>recognise and evaluate different interpretations of texts that derive from different perspectives</w:t>
            </w:r>
          </w:p>
          <w:p w:rsidR="00FC3459" w:rsidRPr="005F1FF5" w:rsidRDefault="00FC3459" w:rsidP="00FC3459">
            <w:pPr>
              <w:pStyle w:val="ListParagraph"/>
              <w:numPr>
                <w:ilvl w:val="0"/>
                <w:numId w:val="5"/>
              </w:numPr>
              <w:ind w:left="318"/>
              <w:rPr>
                <w:sz w:val="22"/>
                <w:szCs w:val="22"/>
              </w:rPr>
            </w:pPr>
            <w:r w:rsidRPr="005F1FF5">
              <w:rPr>
                <w:sz w:val="22"/>
                <w:szCs w:val="22"/>
              </w:rPr>
              <w:t>compose imaginative, interpretive and critical texts that reflect particular values and perspectives, including their own</w:t>
            </w:r>
          </w:p>
          <w:p w:rsidR="00FC3459" w:rsidRPr="005F1FF5" w:rsidRDefault="00FC3459" w:rsidP="00FC3459">
            <w:pPr>
              <w:pStyle w:val="ListParagraph"/>
              <w:numPr>
                <w:ilvl w:val="0"/>
                <w:numId w:val="5"/>
              </w:numPr>
              <w:ind w:left="318"/>
              <w:rPr>
                <w:sz w:val="22"/>
                <w:szCs w:val="22"/>
              </w:rPr>
            </w:pPr>
            <w:r w:rsidRPr="005F1FF5">
              <w:rPr>
                <w:sz w:val="22"/>
                <w:szCs w:val="22"/>
              </w:rPr>
              <w:lastRenderedPageBreak/>
              <w:t xml:space="preserve">analyse, explain and assess the ways ideas, voices and points of view are represented for </w:t>
            </w:r>
            <w:r>
              <w:rPr>
                <w:sz w:val="22"/>
                <w:szCs w:val="22"/>
              </w:rPr>
              <w:t>particular purposes and effects</w:t>
            </w:r>
          </w:p>
          <w:p w:rsidR="00FC3459" w:rsidRPr="005F1FF5" w:rsidRDefault="00FC3459" w:rsidP="00FC3459">
            <w:pPr>
              <w:rPr>
                <w:rFonts w:ascii="Arial" w:hAnsi="Arial" w:cs="Arial"/>
                <w:b/>
              </w:rPr>
            </w:pPr>
          </w:p>
          <w:p w:rsidR="00FC3459" w:rsidRPr="005F1FF5" w:rsidRDefault="00FC3459" w:rsidP="00FC3459">
            <w:pPr>
              <w:rPr>
                <w:rFonts w:ascii="Arial" w:hAnsi="Arial" w:cs="Arial"/>
              </w:rPr>
            </w:pPr>
            <w:r w:rsidRPr="005F1FF5">
              <w:rPr>
                <w:rFonts w:ascii="Arial" w:hAnsi="Arial" w:cs="Arial"/>
                <w:b/>
              </w:rPr>
              <w:t>EN12-8</w:t>
            </w:r>
            <w:r w:rsidRPr="005F1FF5">
              <w:rPr>
                <w:rFonts w:ascii="Arial" w:hAnsi="Arial" w:cs="Arial"/>
              </w:rPr>
              <w:t xml:space="preserve"> explains and assesses cultural assumptions in texts and their effects on meaning</w:t>
            </w:r>
          </w:p>
          <w:p w:rsidR="00FC3459" w:rsidRPr="005F1FF5" w:rsidRDefault="00FC3459" w:rsidP="00FC3459">
            <w:pPr>
              <w:rPr>
                <w:rFonts w:ascii="Arial" w:hAnsi="Arial" w:cs="Arial"/>
              </w:rPr>
            </w:pPr>
            <w:r w:rsidRPr="005F1FF5">
              <w:rPr>
                <w:rFonts w:ascii="Arial" w:hAnsi="Arial" w:cs="Arial"/>
              </w:rPr>
              <w:t>Students:</w:t>
            </w:r>
          </w:p>
          <w:p w:rsidR="00FC3459" w:rsidRPr="005F1FF5" w:rsidRDefault="00FC3459" w:rsidP="00FC3459">
            <w:pPr>
              <w:pStyle w:val="NoSpacing"/>
              <w:numPr>
                <w:ilvl w:val="0"/>
                <w:numId w:val="15"/>
              </w:numPr>
              <w:ind w:hanging="360"/>
              <w:rPr>
                <w:sz w:val="22"/>
                <w:szCs w:val="22"/>
              </w:rPr>
            </w:pPr>
            <w:r w:rsidRPr="005F1FF5">
              <w:rPr>
                <w:sz w:val="22"/>
                <w:szCs w:val="22"/>
              </w:rPr>
              <w:t>identify and question cultural assumptions and values in their own texts and in their responses to the texts of others</w:t>
            </w:r>
          </w:p>
          <w:p w:rsidR="00FC3459" w:rsidRPr="005F1FF5" w:rsidRDefault="00FC3459" w:rsidP="00FC3459">
            <w:pPr>
              <w:pStyle w:val="NoSpacing"/>
              <w:numPr>
                <w:ilvl w:val="0"/>
                <w:numId w:val="15"/>
              </w:numPr>
              <w:ind w:hanging="360"/>
              <w:rPr>
                <w:sz w:val="22"/>
                <w:szCs w:val="22"/>
              </w:rPr>
            </w:pPr>
            <w:r w:rsidRPr="005F1FF5">
              <w:rPr>
                <w:sz w:val="22"/>
                <w:szCs w:val="22"/>
              </w:rPr>
              <w:t>recognise and assess how context influences the explicit and implicit cultural assumptions that underpin their compositions and their own and others’ responses to texts</w:t>
            </w:r>
          </w:p>
          <w:p w:rsidR="00FC3459" w:rsidRPr="005F1FF5" w:rsidRDefault="00FC3459" w:rsidP="00FC3459">
            <w:pPr>
              <w:pStyle w:val="NoSpacing"/>
              <w:numPr>
                <w:ilvl w:val="0"/>
                <w:numId w:val="15"/>
              </w:numPr>
              <w:ind w:hanging="360"/>
              <w:rPr>
                <w:sz w:val="22"/>
                <w:szCs w:val="22"/>
              </w:rPr>
            </w:pPr>
            <w:r w:rsidRPr="005F1FF5">
              <w:rPr>
                <w:sz w:val="22"/>
                <w:szCs w:val="22"/>
              </w:rPr>
              <w:t xml:space="preserve">assess and reflect on the ways values and assumptions are conveyed </w:t>
            </w:r>
          </w:p>
          <w:p w:rsidR="00FC3459" w:rsidRPr="005F1FF5" w:rsidRDefault="00FC3459" w:rsidP="00FC3459">
            <w:pPr>
              <w:pStyle w:val="NoSpacing"/>
              <w:numPr>
                <w:ilvl w:val="0"/>
                <w:numId w:val="15"/>
              </w:numPr>
              <w:ind w:hanging="360"/>
              <w:rPr>
                <w:sz w:val="22"/>
                <w:szCs w:val="22"/>
              </w:rPr>
            </w:pPr>
            <w:r w:rsidRPr="005F1FF5">
              <w:rPr>
                <w:sz w:val="22"/>
                <w:szCs w:val="22"/>
              </w:rPr>
              <w:t xml:space="preserve">assess different perspectives, attitudes and values represented in texts by analysing the use of voice and point of view </w:t>
            </w:r>
          </w:p>
          <w:p w:rsidR="00FC3459" w:rsidRPr="005F1FF5" w:rsidRDefault="00FC3459" w:rsidP="00FC3459">
            <w:pPr>
              <w:pStyle w:val="NoSpacing"/>
              <w:numPr>
                <w:ilvl w:val="0"/>
                <w:numId w:val="15"/>
              </w:numPr>
              <w:ind w:hanging="360"/>
              <w:rPr>
                <w:sz w:val="22"/>
                <w:szCs w:val="22"/>
              </w:rPr>
            </w:pPr>
            <w:r w:rsidRPr="005F1FF5">
              <w:rPr>
                <w:sz w:val="22"/>
                <w:szCs w:val="22"/>
              </w:rPr>
              <w:t>analyse how language and argument can create or reflect bias that may shape cultural perspectives</w:t>
            </w:r>
          </w:p>
          <w:p w:rsidR="00FC3459" w:rsidRPr="005F1FF5" w:rsidRDefault="00FC3459" w:rsidP="00FC3459">
            <w:pPr>
              <w:pStyle w:val="NoSpacing"/>
              <w:numPr>
                <w:ilvl w:val="0"/>
                <w:numId w:val="15"/>
              </w:numPr>
              <w:ind w:hanging="360"/>
              <w:rPr>
                <w:sz w:val="22"/>
                <w:szCs w:val="22"/>
              </w:rPr>
            </w:pPr>
            <w:r w:rsidRPr="005F1FF5">
              <w:rPr>
                <w:sz w:val="22"/>
                <w:szCs w:val="22"/>
              </w:rPr>
              <w:t xml:space="preserve">analyse literary texts created by and about a diverse range of Australian people, including Aboriginal and/or Torres Strait Islander </w:t>
            </w:r>
            <w:r>
              <w:rPr>
                <w:sz w:val="22"/>
                <w:szCs w:val="22"/>
              </w:rPr>
              <w:t>Peoples</w:t>
            </w:r>
            <w:r w:rsidRPr="005F1FF5">
              <w:rPr>
                <w:sz w:val="22"/>
                <w:szCs w:val="22"/>
              </w:rPr>
              <w:t>, and people with Asian heritage, and assess the different ways these texts represent people, places and issues</w:t>
            </w:r>
          </w:p>
          <w:p w:rsidR="00FC3459" w:rsidRPr="005F1FF5" w:rsidRDefault="00FC3459" w:rsidP="00FC3459">
            <w:pPr>
              <w:pStyle w:val="NoSpacing"/>
              <w:numPr>
                <w:ilvl w:val="0"/>
                <w:numId w:val="15"/>
              </w:numPr>
              <w:ind w:hanging="360"/>
              <w:rPr>
                <w:sz w:val="22"/>
                <w:szCs w:val="22"/>
              </w:rPr>
            </w:pPr>
            <w:r w:rsidRPr="005F1FF5">
              <w:rPr>
                <w:sz w:val="22"/>
                <w:szCs w:val="22"/>
              </w:rPr>
              <w:t xml:space="preserve">analyse and assess cultural assumptions in texts, including texts by and about Aboriginal </w:t>
            </w:r>
            <w:r w:rsidRPr="005F1FF5">
              <w:rPr>
                <w:sz w:val="22"/>
                <w:szCs w:val="22"/>
              </w:rPr>
              <w:lastRenderedPageBreak/>
              <w:t xml:space="preserve">and/or Torres Strait Islander </w:t>
            </w:r>
            <w:r>
              <w:rPr>
                <w:sz w:val="22"/>
                <w:szCs w:val="22"/>
              </w:rPr>
              <w:t>Peoples</w:t>
            </w:r>
            <w:r w:rsidRPr="005F1FF5">
              <w:rPr>
                <w:sz w:val="22"/>
                <w:szCs w:val="22"/>
              </w:rPr>
              <w:t xml:space="preserve"> and people with Asian heritage</w:t>
            </w:r>
          </w:p>
          <w:p w:rsidR="00FC3459" w:rsidRPr="005F1FF5" w:rsidRDefault="00FC3459" w:rsidP="00FC3459">
            <w:pPr>
              <w:rPr>
                <w:rFonts w:ascii="Arial" w:hAnsi="Arial" w:cs="Arial"/>
                <w:b/>
              </w:rPr>
            </w:pPr>
          </w:p>
          <w:p w:rsidR="00FC3459" w:rsidRPr="005F1FF5" w:rsidRDefault="00FC3459" w:rsidP="00FC3459">
            <w:pPr>
              <w:rPr>
                <w:rFonts w:ascii="Arial" w:hAnsi="Arial" w:cs="Arial"/>
              </w:rPr>
            </w:pPr>
            <w:r w:rsidRPr="005F1FF5">
              <w:rPr>
                <w:rFonts w:ascii="Arial" w:hAnsi="Arial" w:cs="Arial"/>
                <w:b/>
              </w:rPr>
              <w:t xml:space="preserve">EN12-9 </w:t>
            </w:r>
            <w:r w:rsidRPr="005F1FF5">
              <w:rPr>
                <w:rFonts w:ascii="Arial" w:hAnsi="Arial" w:cs="Arial"/>
              </w:rPr>
              <w:t>reflects on, assesses and monitors own learning and refines individual and collaborative processes as an independent learner</w:t>
            </w:r>
          </w:p>
          <w:p w:rsidR="00FC3459" w:rsidRPr="005F1FF5" w:rsidRDefault="00FC3459" w:rsidP="00FC3459">
            <w:pPr>
              <w:rPr>
                <w:rFonts w:ascii="Arial" w:hAnsi="Arial" w:cs="Arial"/>
              </w:rPr>
            </w:pPr>
            <w:r w:rsidRPr="005F1FF5">
              <w:rPr>
                <w:rFonts w:ascii="Arial" w:hAnsi="Arial" w:cs="Arial"/>
              </w:rPr>
              <w:t>Students:</w:t>
            </w:r>
          </w:p>
          <w:p w:rsidR="00FC3459" w:rsidRPr="005F1FF5" w:rsidRDefault="00FC3459" w:rsidP="00FC3459">
            <w:pPr>
              <w:pStyle w:val="NoSpacing"/>
              <w:numPr>
                <w:ilvl w:val="0"/>
                <w:numId w:val="15"/>
              </w:numPr>
              <w:ind w:hanging="360"/>
              <w:rPr>
                <w:sz w:val="22"/>
                <w:szCs w:val="22"/>
              </w:rPr>
            </w:pPr>
            <w:r w:rsidRPr="005F1FF5">
              <w:rPr>
                <w:sz w:val="22"/>
                <w:szCs w:val="22"/>
              </w:rPr>
              <w:t>recognise that reading, viewing and listening is an active and interactive process in which personal experiences and expectations influence understanding and interpretation</w:t>
            </w:r>
          </w:p>
          <w:p w:rsidR="00FC3459" w:rsidRDefault="00FC3459" w:rsidP="00FC3459">
            <w:r w:rsidRPr="005F1FF5">
              <w:t>understand and use appropriate metalanguage and textual forms to assess and reflect on their own learning and that of others</w:t>
            </w:r>
          </w:p>
        </w:tc>
        <w:tc>
          <w:tcPr>
            <w:tcW w:w="8647" w:type="dxa"/>
          </w:tcPr>
          <w:p w:rsidR="00FC3459" w:rsidRDefault="00FC3459" w:rsidP="00FC3459">
            <w:pPr>
              <w:rPr>
                <w:rFonts w:ascii="Arial" w:hAnsi="Arial" w:cs="Arial"/>
              </w:rPr>
            </w:pPr>
            <w:r w:rsidRPr="00A72F29">
              <w:rPr>
                <w:rFonts w:ascii="Arial" w:hAnsi="Arial" w:cs="Arial"/>
              </w:rPr>
              <w:lastRenderedPageBreak/>
              <w:t>Students</w:t>
            </w:r>
            <w:r>
              <w:rPr>
                <w:rFonts w:ascii="Arial" w:hAnsi="Arial" w:cs="Arial"/>
              </w:rPr>
              <w:t xml:space="preserve"> engage in a close analysis of key scenes from the film. The following information about each scene can be used to guide teaching and learning. The teacher may identify other aspects of the film for analysis.</w:t>
            </w:r>
          </w:p>
          <w:p w:rsidR="00FC3459" w:rsidRDefault="00FC3459" w:rsidP="00FC3459">
            <w:pPr>
              <w:rPr>
                <w:rFonts w:ascii="Arial" w:hAnsi="Arial" w:cs="Arial"/>
                <w:b/>
              </w:rPr>
            </w:pPr>
          </w:p>
          <w:p w:rsidR="00FC3459" w:rsidRPr="005F1FF5" w:rsidRDefault="00FC3459" w:rsidP="00FC3459">
            <w:pPr>
              <w:rPr>
                <w:rFonts w:ascii="Arial" w:hAnsi="Arial" w:cs="Arial"/>
                <w:b/>
              </w:rPr>
            </w:pPr>
            <w:r w:rsidRPr="005F1FF5">
              <w:rPr>
                <w:rFonts w:ascii="Arial" w:hAnsi="Arial" w:cs="Arial"/>
                <w:b/>
              </w:rPr>
              <w:t>Key Scene 1: Opening – ‘I don’t know anything, anymore’</w:t>
            </w:r>
          </w:p>
          <w:p w:rsidR="00FC3459" w:rsidRPr="005F1FF5" w:rsidRDefault="00FC3459" w:rsidP="00FC3459">
            <w:pPr>
              <w:rPr>
                <w:rFonts w:ascii="Arial" w:hAnsi="Arial" w:cs="Arial"/>
                <w:i/>
              </w:rPr>
            </w:pPr>
          </w:p>
          <w:p w:rsidR="00FC3459" w:rsidRPr="005F1FF5" w:rsidRDefault="00FC3459" w:rsidP="00FC3459">
            <w:pPr>
              <w:rPr>
                <w:rFonts w:ascii="Arial" w:hAnsi="Arial" w:cs="Arial"/>
                <w:i/>
              </w:rPr>
            </w:pPr>
            <w:r w:rsidRPr="005F1FF5">
              <w:rPr>
                <w:rFonts w:ascii="Arial" w:hAnsi="Arial" w:cs="Arial"/>
                <w:i/>
              </w:rPr>
              <w:t>Overview:</w:t>
            </w:r>
          </w:p>
          <w:p w:rsidR="00FC3459" w:rsidRPr="005F1FF5" w:rsidRDefault="00FC3459" w:rsidP="00FC3459">
            <w:pPr>
              <w:widowControl w:val="0"/>
              <w:numPr>
                <w:ilvl w:val="0"/>
                <w:numId w:val="9"/>
              </w:numPr>
              <w:ind w:hanging="360"/>
              <w:contextualSpacing/>
              <w:rPr>
                <w:rFonts w:ascii="Arial" w:hAnsi="Arial" w:cs="Arial"/>
              </w:rPr>
            </w:pPr>
            <w:r w:rsidRPr="005F1FF5">
              <w:rPr>
                <w:rFonts w:ascii="Arial" w:hAnsi="Arial" w:cs="Arial"/>
              </w:rPr>
              <w:t>Song – hook for audience that declares a sense of personal crisis</w:t>
            </w:r>
          </w:p>
          <w:p w:rsidR="00FC3459" w:rsidRPr="005F1FF5"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Cyclical structure – the film begins with the penultimate moment</w:t>
            </w:r>
          </w:p>
          <w:p w:rsidR="00FC3459" w:rsidRPr="005F1FF5" w:rsidRDefault="00FC3459" w:rsidP="00FC3459">
            <w:pPr>
              <w:rPr>
                <w:rFonts w:ascii="Arial" w:hAnsi="Arial" w:cs="Arial"/>
              </w:rPr>
            </w:pPr>
          </w:p>
          <w:p w:rsidR="00FC3459" w:rsidRPr="005F1FF5" w:rsidRDefault="00FC3459" w:rsidP="00FC3459">
            <w:pPr>
              <w:rPr>
                <w:rFonts w:ascii="Arial" w:hAnsi="Arial" w:cs="Arial"/>
                <w:i/>
              </w:rPr>
            </w:pPr>
            <w:r w:rsidRPr="005F1FF5">
              <w:rPr>
                <w:rFonts w:ascii="Arial" w:hAnsi="Arial" w:cs="Arial"/>
                <w:i/>
              </w:rPr>
              <w:t>Analysis – elements include:</w:t>
            </w:r>
          </w:p>
          <w:p w:rsidR="00FC3459" w:rsidRPr="005F1FF5" w:rsidRDefault="00FC3459" w:rsidP="00FC3459">
            <w:pPr>
              <w:widowControl w:val="0"/>
              <w:numPr>
                <w:ilvl w:val="0"/>
                <w:numId w:val="10"/>
              </w:numPr>
              <w:ind w:hanging="360"/>
              <w:contextualSpacing/>
              <w:rPr>
                <w:rFonts w:ascii="Arial" w:hAnsi="Arial" w:cs="Arial"/>
              </w:rPr>
            </w:pPr>
            <w:r w:rsidRPr="005F1FF5">
              <w:rPr>
                <w:rFonts w:ascii="Arial" w:hAnsi="Arial" w:cs="Arial"/>
              </w:rPr>
              <w:t xml:space="preserve">Camera – point of view evident in expression </w:t>
            </w:r>
          </w:p>
          <w:p w:rsidR="00FC3459" w:rsidRPr="005F1FF5" w:rsidRDefault="00FC3459" w:rsidP="00FC3459">
            <w:pPr>
              <w:widowControl w:val="0"/>
              <w:numPr>
                <w:ilvl w:val="0"/>
                <w:numId w:val="10"/>
              </w:numPr>
              <w:ind w:hanging="360"/>
              <w:contextualSpacing/>
              <w:rPr>
                <w:rFonts w:ascii="Arial" w:hAnsi="Arial" w:cs="Arial"/>
              </w:rPr>
            </w:pPr>
            <w:r w:rsidRPr="005F1FF5">
              <w:rPr>
                <w:rFonts w:ascii="Arial" w:hAnsi="Arial" w:cs="Arial"/>
              </w:rPr>
              <w:t>Song – plaintive sounds of music and voice, lyrics</w:t>
            </w:r>
          </w:p>
          <w:p w:rsidR="00FC3459" w:rsidRDefault="00FC3459" w:rsidP="00FC3459">
            <w:pPr>
              <w:widowControl w:val="0"/>
              <w:numPr>
                <w:ilvl w:val="0"/>
                <w:numId w:val="10"/>
              </w:numPr>
              <w:spacing w:after="200"/>
              <w:ind w:hanging="360"/>
              <w:contextualSpacing/>
              <w:rPr>
                <w:rFonts w:ascii="Arial" w:hAnsi="Arial" w:cs="Arial"/>
              </w:rPr>
            </w:pPr>
            <w:r w:rsidRPr="00FA4D00">
              <w:rPr>
                <w:rFonts w:ascii="Arial" w:hAnsi="Arial" w:cs="Arial"/>
              </w:rPr>
              <w:t>Setting – spacious</w:t>
            </w:r>
            <w:r>
              <w:rPr>
                <w:rFonts w:ascii="Arial" w:hAnsi="Arial" w:cs="Arial"/>
              </w:rPr>
              <w:t xml:space="preserve">, </w:t>
            </w:r>
            <w:r w:rsidRPr="00FA4D00">
              <w:rPr>
                <w:rFonts w:ascii="Arial" w:hAnsi="Arial" w:cs="Arial"/>
              </w:rPr>
              <w:t>isolated, undeveloped</w:t>
            </w:r>
            <w:r>
              <w:rPr>
                <w:rFonts w:ascii="Arial" w:hAnsi="Arial" w:cs="Arial"/>
              </w:rPr>
              <w:t xml:space="preserve">, </w:t>
            </w:r>
            <w:r w:rsidRPr="00FA4D00">
              <w:rPr>
                <w:rFonts w:ascii="Arial" w:hAnsi="Arial" w:cs="Arial"/>
              </w:rPr>
              <w:t>desolate,</w:t>
            </w:r>
            <w:r>
              <w:rPr>
                <w:rFonts w:ascii="Arial" w:hAnsi="Arial" w:cs="Arial"/>
              </w:rPr>
              <w:t xml:space="preserve"> ex</w:t>
            </w:r>
            <w:r w:rsidRPr="00FA4D00">
              <w:rPr>
                <w:rFonts w:ascii="Arial" w:hAnsi="Arial" w:cs="Arial"/>
              </w:rPr>
              <w:t>pansive</w:t>
            </w:r>
          </w:p>
          <w:p w:rsidR="00FC3459" w:rsidRPr="00FA4D00" w:rsidRDefault="00FC3459" w:rsidP="00FC3459">
            <w:pPr>
              <w:widowControl w:val="0"/>
              <w:spacing w:after="200"/>
              <w:contextualSpacing/>
              <w:rPr>
                <w:rFonts w:ascii="Arial" w:hAnsi="Arial" w:cs="Arial"/>
              </w:rPr>
            </w:pPr>
          </w:p>
          <w:p w:rsidR="00FC3459" w:rsidRPr="005F1FF5" w:rsidRDefault="00FC3459" w:rsidP="00FC3459">
            <w:pPr>
              <w:rPr>
                <w:rFonts w:ascii="Arial" w:hAnsi="Arial" w:cs="Arial"/>
                <w:i/>
              </w:rPr>
            </w:pPr>
            <w:r w:rsidRPr="005F1FF5">
              <w:rPr>
                <w:rFonts w:ascii="Arial" w:hAnsi="Arial" w:cs="Arial"/>
                <w:i/>
              </w:rPr>
              <w:t>Responding and composing:</w:t>
            </w:r>
          </w:p>
          <w:p w:rsidR="00FC3459" w:rsidRPr="005F1FF5" w:rsidRDefault="00FC3459" w:rsidP="00FC3459">
            <w:pPr>
              <w:widowControl w:val="0"/>
              <w:numPr>
                <w:ilvl w:val="0"/>
                <w:numId w:val="10"/>
              </w:numPr>
              <w:spacing w:after="200"/>
              <w:ind w:hanging="360"/>
              <w:contextualSpacing/>
              <w:rPr>
                <w:rFonts w:ascii="Arial" w:hAnsi="Arial" w:cs="Arial"/>
              </w:rPr>
            </w:pPr>
            <w:r w:rsidRPr="005F1FF5">
              <w:rPr>
                <w:rFonts w:ascii="Arial" w:hAnsi="Arial" w:cs="Arial"/>
              </w:rPr>
              <w:t>Short analytical response: How does this opening scene create the mood of the film, and what is the impact when it is repeated for the audience in the coda?</w:t>
            </w:r>
          </w:p>
          <w:p w:rsidR="00FC3459" w:rsidRPr="005F1FF5" w:rsidRDefault="00FC3459" w:rsidP="00FC3459">
            <w:pPr>
              <w:rPr>
                <w:rFonts w:ascii="Arial" w:hAnsi="Arial" w:cs="Arial"/>
              </w:rPr>
            </w:pPr>
          </w:p>
          <w:p w:rsidR="00FC3459" w:rsidRPr="005F1FF5" w:rsidRDefault="00FC3459" w:rsidP="00FC3459">
            <w:pPr>
              <w:rPr>
                <w:rFonts w:ascii="Arial" w:hAnsi="Arial" w:cs="Arial"/>
              </w:rPr>
            </w:pPr>
            <w:r>
              <w:rPr>
                <w:rFonts w:ascii="Arial" w:hAnsi="Arial" w:cs="Arial"/>
              </w:rPr>
              <w:t>The teacher m</w:t>
            </w:r>
            <w:r w:rsidRPr="005F1FF5">
              <w:rPr>
                <w:rFonts w:ascii="Arial" w:hAnsi="Arial" w:cs="Arial"/>
              </w:rPr>
              <w:t>odel</w:t>
            </w:r>
            <w:r>
              <w:rPr>
                <w:rFonts w:ascii="Arial" w:hAnsi="Arial" w:cs="Arial"/>
              </w:rPr>
              <w:t>s</w:t>
            </w:r>
            <w:r w:rsidRPr="005F1FF5">
              <w:rPr>
                <w:rFonts w:ascii="Arial" w:hAnsi="Arial" w:cs="Arial"/>
              </w:rPr>
              <w:t xml:space="preserve"> and/or jointly construct</w:t>
            </w:r>
            <w:r>
              <w:rPr>
                <w:rFonts w:ascii="Arial" w:hAnsi="Arial" w:cs="Arial"/>
              </w:rPr>
              <w:t>s</w:t>
            </w:r>
            <w:r w:rsidRPr="005F1FF5">
              <w:rPr>
                <w:rFonts w:ascii="Arial" w:hAnsi="Arial" w:cs="Arial"/>
              </w:rPr>
              <w:t xml:space="preserve"> </w:t>
            </w:r>
            <w:r>
              <w:rPr>
                <w:rFonts w:ascii="Arial" w:hAnsi="Arial" w:cs="Arial"/>
              </w:rPr>
              <w:t>an</w:t>
            </w:r>
            <w:r w:rsidRPr="005F1FF5">
              <w:rPr>
                <w:rFonts w:ascii="Arial" w:hAnsi="Arial" w:cs="Arial"/>
              </w:rPr>
              <w:t xml:space="preserve"> analytical paragraph with students in order to ensure that students </w:t>
            </w:r>
            <w:r>
              <w:rPr>
                <w:rFonts w:ascii="Arial" w:hAnsi="Arial" w:cs="Arial"/>
              </w:rPr>
              <w:t>incorporate</w:t>
            </w:r>
            <w:r w:rsidRPr="005F1FF5">
              <w:rPr>
                <w:rFonts w:ascii="Arial" w:hAnsi="Arial" w:cs="Arial"/>
              </w:rPr>
              <w:t xml:space="preserve"> </w:t>
            </w:r>
            <w:r>
              <w:rPr>
                <w:rFonts w:ascii="Arial" w:hAnsi="Arial" w:cs="Arial"/>
              </w:rPr>
              <w:t>the</w:t>
            </w:r>
            <w:r w:rsidRPr="005F1FF5">
              <w:rPr>
                <w:rFonts w:ascii="Arial" w:hAnsi="Arial" w:cs="Arial"/>
              </w:rPr>
              <w:t xml:space="preserve"> essential elements of an analytical paragraph. </w:t>
            </w:r>
            <w:r>
              <w:rPr>
                <w:rFonts w:ascii="Arial" w:hAnsi="Arial" w:cs="Arial"/>
              </w:rPr>
              <w:t>The teacher r</w:t>
            </w:r>
            <w:r w:rsidRPr="005F1FF5">
              <w:rPr>
                <w:rFonts w:ascii="Arial" w:hAnsi="Arial" w:cs="Arial"/>
              </w:rPr>
              <w:t>emind</w:t>
            </w:r>
            <w:r>
              <w:rPr>
                <w:rFonts w:ascii="Arial" w:hAnsi="Arial" w:cs="Arial"/>
              </w:rPr>
              <w:t>s</w:t>
            </w:r>
            <w:r w:rsidRPr="005F1FF5">
              <w:rPr>
                <w:rFonts w:ascii="Arial" w:hAnsi="Arial" w:cs="Arial"/>
              </w:rPr>
              <w:t xml:space="preserve"> students of the importance of showing their reader where their insights into the text are drawn from.</w:t>
            </w:r>
          </w:p>
          <w:p w:rsidR="00FC3459" w:rsidRPr="005F1FF5" w:rsidRDefault="00FC3459" w:rsidP="00FC3459">
            <w:pPr>
              <w:rPr>
                <w:rFonts w:ascii="Arial" w:hAnsi="Arial" w:cs="Arial"/>
              </w:rPr>
            </w:pPr>
          </w:p>
          <w:p w:rsidR="00FC3459" w:rsidRPr="005F1FF5" w:rsidRDefault="00FC3459" w:rsidP="00FC3459">
            <w:pPr>
              <w:widowControl w:val="0"/>
              <w:numPr>
                <w:ilvl w:val="0"/>
                <w:numId w:val="10"/>
              </w:numPr>
              <w:spacing w:after="200"/>
              <w:ind w:hanging="360"/>
              <w:contextualSpacing/>
              <w:rPr>
                <w:rFonts w:ascii="Arial" w:hAnsi="Arial" w:cs="Arial"/>
              </w:rPr>
            </w:pPr>
            <w:r w:rsidRPr="005F1FF5">
              <w:rPr>
                <w:rFonts w:ascii="Arial" w:hAnsi="Arial" w:cs="Arial"/>
              </w:rPr>
              <w:t>Personal response: What was your first impression of the film when it began? Give reasons for your answer.</w:t>
            </w:r>
          </w:p>
          <w:p w:rsidR="00FC3459" w:rsidRPr="005F1FF5" w:rsidRDefault="00FC3459" w:rsidP="00FC3459">
            <w:pPr>
              <w:widowControl w:val="0"/>
              <w:numPr>
                <w:ilvl w:val="0"/>
                <w:numId w:val="10"/>
              </w:numPr>
              <w:spacing w:after="200"/>
              <w:ind w:hanging="360"/>
              <w:contextualSpacing/>
              <w:rPr>
                <w:rFonts w:ascii="Arial" w:hAnsi="Arial" w:cs="Arial"/>
              </w:rPr>
            </w:pPr>
            <w:r w:rsidRPr="005F1FF5">
              <w:rPr>
                <w:rFonts w:ascii="Arial" w:hAnsi="Arial" w:cs="Arial"/>
              </w:rPr>
              <w:t>Conceptual response: What assumptions about the physical and social environment does the opening scene invite from the a</w:t>
            </w:r>
            <w:r>
              <w:rPr>
                <w:rFonts w:ascii="Arial" w:hAnsi="Arial" w:cs="Arial"/>
              </w:rPr>
              <w:t xml:space="preserve">udience? How is this achieved? </w:t>
            </w:r>
          </w:p>
          <w:p w:rsidR="00FC3459" w:rsidRPr="005F1FF5" w:rsidRDefault="00FC3459" w:rsidP="00FC3459">
            <w:pPr>
              <w:widowControl w:val="0"/>
              <w:numPr>
                <w:ilvl w:val="0"/>
                <w:numId w:val="10"/>
              </w:numPr>
              <w:spacing w:after="200"/>
              <w:ind w:hanging="360"/>
              <w:contextualSpacing/>
              <w:rPr>
                <w:rFonts w:ascii="Arial" w:hAnsi="Arial" w:cs="Arial"/>
              </w:rPr>
            </w:pPr>
            <w:r w:rsidRPr="005F1FF5">
              <w:rPr>
                <w:rFonts w:ascii="Arial" w:hAnsi="Arial" w:cs="Arial"/>
              </w:rPr>
              <w:t>Imaginative composition: Take 1 to 4 lines from the lyrics and write a verse that could articulate Rose’s perspective in this moment. Literacy focus: rhyme, rhythm and imagery.</w:t>
            </w:r>
          </w:p>
          <w:p w:rsidR="00FC3459" w:rsidRDefault="00FC3459" w:rsidP="00FC3459">
            <w:pPr>
              <w:widowControl w:val="0"/>
              <w:numPr>
                <w:ilvl w:val="0"/>
                <w:numId w:val="10"/>
              </w:numPr>
              <w:spacing w:after="200"/>
              <w:ind w:hanging="360"/>
              <w:contextualSpacing/>
              <w:rPr>
                <w:rFonts w:ascii="Arial" w:hAnsi="Arial" w:cs="Arial"/>
              </w:rPr>
            </w:pPr>
            <w:r w:rsidRPr="005F1FF5">
              <w:rPr>
                <w:rFonts w:ascii="Arial" w:hAnsi="Arial" w:cs="Arial"/>
              </w:rPr>
              <w:t>Consider the Essential Questions, ‘How do our responses to texts shape our self-perception? Why is that important?’ How does the opening scene shape your perception of rural Australia in the 1930s, and has that shifted over time to the present day? Literacy focus: active vs passive voice, and nominalisation</w:t>
            </w:r>
          </w:p>
          <w:p w:rsidR="00FC3459" w:rsidRDefault="00FC3459" w:rsidP="00FC3459">
            <w:pPr>
              <w:widowControl w:val="0"/>
              <w:spacing w:after="200"/>
              <w:contextualSpacing/>
              <w:rPr>
                <w:rFonts w:ascii="Arial" w:hAnsi="Arial" w:cs="Arial"/>
              </w:rPr>
            </w:pPr>
          </w:p>
          <w:p w:rsidR="00FC3459" w:rsidRDefault="00FC3459" w:rsidP="00FC3459">
            <w:pPr>
              <w:widowControl w:val="0"/>
              <w:spacing w:after="200"/>
              <w:contextualSpacing/>
              <w:rPr>
                <w:rFonts w:ascii="Arial" w:hAnsi="Arial" w:cs="Arial"/>
              </w:rPr>
            </w:pPr>
          </w:p>
          <w:p w:rsidR="00FC3459" w:rsidRDefault="00FC3459" w:rsidP="00FC3459">
            <w:pPr>
              <w:widowControl w:val="0"/>
              <w:spacing w:after="200"/>
              <w:contextualSpacing/>
              <w:rPr>
                <w:rFonts w:ascii="Arial" w:hAnsi="Arial" w:cs="Arial"/>
              </w:rPr>
            </w:pPr>
          </w:p>
          <w:p w:rsidR="00FC3459" w:rsidRDefault="00FC3459" w:rsidP="00FC3459">
            <w:pPr>
              <w:widowControl w:val="0"/>
              <w:spacing w:after="200"/>
              <w:contextualSpacing/>
              <w:rPr>
                <w:rFonts w:ascii="Arial" w:hAnsi="Arial" w:cs="Arial"/>
              </w:rPr>
            </w:pPr>
          </w:p>
          <w:p w:rsidR="00FC3459" w:rsidRDefault="00FC3459" w:rsidP="00FC3459">
            <w:pPr>
              <w:rPr>
                <w:rFonts w:ascii="Arial" w:hAnsi="Arial" w:cs="Arial"/>
              </w:rPr>
            </w:pPr>
            <w:r w:rsidRPr="00A72F29">
              <w:rPr>
                <w:rFonts w:ascii="Arial" w:hAnsi="Arial" w:cs="Arial"/>
              </w:rPr>
              <w:lastRenderedPageBreak/>
              <w:t>Students</w:t>
            </w:r>
            <w:r>
              <w:rPr>
                <w:rFonts w:ascii="Arial" w:hAnsi="Arial" w:cs="Arial"/>
              </w:rPr>
              <w:t xml:space="preserve"> engage in a close analysis of key scenes from the film. The following information about each scene can be used to guide teaching and learning. The teacher may identify other aspects of the film for analysis.</w:t>
            </w:r>
          </w:p>
          <w:p w:rsidR="00FC3459" w:rsidRDefault="00FC3459" w:rsidP="00FC3459">
            <w:pPr>
              <w:rPr>
                <w:rFonts w:ascii="Arial" w:hAnsi="Arial" w:cs="Arial"/>
                <w:b/>
              </w:rPr>
            </w:pPr>
          </w:p>
          <w:p w:rsidR="00FC3459" w:rsidRPr="005F1FF5" w:rsidRDefault="00FC3459" w:rsidP="00FC3459">
            <w:pPr>
              <w:rPr>
                <w:rFonts w:ascii="Arial" w:hAnsi="Arial" w:cs="Arial"/>
                <w:b/>
              </w:rPr>
            </w:pPr>
            <w:r w:rsidRPr="005F1FF5">
              <w:rPr>
                <w:rFonts w:ascii="Arial" w:hAnsi="Arial" w:cs="Arial"/>
                <w:b/>
              </w:rPr>
              <w:t>Key Scene 2: The search party begins – ‘This land is mine/This land is me’</w:t>
            </w:r>
          </w:p>
          <w:p w:rsidR="00FC3459" w:rsidRPr="005F1FF5" w:rsidRDefault="00FC3459" w:rsidP="00FC3459">
            <w:pPr>
              <w:rPr>
                <w:rFonts w:ascii="Arial" w:hAnsi="Arial" w:cs="Arial"/>
                <w:i/>
              </w:rPr>
            </w:pPr>
          </w:p>
          <w:p w:rsidR="00FC3459" w:rsidRPr="005F1FF5" w:rsidRDefault="00FC3459" w:rsidP="00FC3459">
            <w:pPr>
              <w:rPr>
                <w:rFonts w:ascii="Arial" w:hAnsi="Arial" w:cs="Arial"/>
                <w:i/>
              </w:rPr>
            </w:pPr>
            <w:r w:rsidRPr="005F1FF5">
              <w:rPr>
                <w:rFonts w:ascii="Arial" w:hAnsi="Arial" w:cs="Arial"/>
                <w:i/>
              </w:rPr>
              <w:t>Overview:</w:t>
            </w:r>
          </w:p>
          <w:p w:rsidR="00FC3459" w:rsidRPr="005F1FF5" w:rsidRDefault="00FC3459" w:rsidP="00FC3459">
            <w:pPr>
              <w:widowControl w:val="0"/>
              <w:numPr>
                <w:ilvl w:val="0"/>
                <w:numId w:val="9"/>
              </w:numPr>
              <w:ind w:hanging="360"/>
              <w:contextualSpacing/>
              <w:rPr>
                <w:rFonts w:ascii="Arial" w:hAnsi="Arial" w:cs="Arial"/>
              </w:rPr>
            </w:pPr>
            <w:r w:rsidRPr="005F1FF5">
              <w:rPr>
                <w:rFonts w:ascii="Arial" w:hAnsi="Arial" w:cs="Arial"/>
              </w:rPr>
              <w:t>Civility between Jim and Albert is strained, then broken</w:t>
            </w:r>
          </w:p>
          <w:p w:rsidR="00FC3459" w:rsidRPr="005F1FF5"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Conflicting perspectives of identity and culture articulated by Jim and Albert in the song</w:t>
            </w:r>
          </w:p>
          <w:p w:rsidR="00FC3459" w:rsidRPr="005F1FF5" w:rsidRDefault="00FC3459" w:rsidP="00FC3459">
            <w:pPr>
              <w:spacing w:after="200"/>
              <w:contextualSpacing/>
              <w:rPr>
                <w:rFonts w:ascii="Arial" w:hAnsi="Arial" w:cs="Arial"/>
              </w:rPr>
            </w:pPr>
          </w:p>
          <w:p w:rsidR="00FC3459" w:rsidRPr="005F1FF5" w:rsidRDefault="00FC3459" w:rsidP="00FC3459">
            <w:pPr>
              <w:rPr>
                <w:rFonts w:ascii="Arial" w:hAnsi="Arial" w:cs="Arial"/>
                <w:i/>
              </w:rPr>
            </w:pPr>
            <w:r w:rsidRPr="005F1FF5">
              <w:rPr>
                <w:rFonts w:ascii="Arial" w:hAnsi="Arial" w:cs="Arial"/>
                <w:i/>
              </w:rPr>
              <w:t>Analysis – elements include:</w:t>
            </w:r>
          </w:p>
          <w:p w:rsidR="00FC3459" w:rsidRPr="005F1FF5" w:rsidRDefault="00FC3459" w:rsidP="00FC3459">
            <w:pPr>
              <w:widowControl w:val="0"/>
              <w:numPr>
                <w:ilvl w:val="0"/>
                <w:numId w:val="10"/>
              </w:numPr>
              <w:ind w:hanging="360"/>
              <w:contextualSpacing/>
              <w:rPr>
                <w:rFonts w:ascii="Arial" w:hAnsi="Arial" w:cs="Arial"/>
              </w:rPr>
            </w:pPr>
            <w:r w:rsidRPr="005F1FF5">
              <w:rPr>
                <w:rFonts w:ascii="Arial" w:hAnsi="Arial" w:cs="Arial"/>
              </w:rPr>
              <w:t>Point of view – shared between Rose, Jim, Albert and the policemen – focus on action and reaction to each other</w:t>
            </w:r>
          </w:p>
          <w:p w:rsidR="00FC3459" w:rsidRPr="005F1FF5" w:rsidRDefault="00FC3459" w:rsidP="00FC3459">
            <w:pPr>
              <w:widowControl w:val="0"/>
              <w:numPr>
                <w:ilvl w:val="0"/>
                <w:numId w:val="10"/>
              </w:numPr>
              <w:spacing w:after="200"/>
              <w:ind w:hanging="360"/>
              <w:contextualSpacing/>
              <w:rPr>
                <w:rFonts w:ascii="Arial" w:hAnsi="Arial" w:cs="Arial"/>
              </w:rPr>
            </w:pPr>
            <w:r w:rsidRPr="005F1FF5">
              <w:rPr>
                <w:rFonts w:ascii="Arial" w:hAnsi="Arial" w:cs="Arial"/>
              </w:rPr>
              <w:t>Song – duet with conflicting perspectives of identity and culture (focus on parallel structure, pronouns, backing instrumentation, and background footage)</w:t>
            </w:r>
          </w:p>
          <w:p w:rsidR="00FC3459" w:rsidRPr="005F1FF5" w:rsidRDefault="00FC3459" w:rsidP="00FC3459">
            <w:pPr>
              <w:rPr>
                <w:rFonts w:ascii="Arial" w:hAnsi="Arial" w:cs="Arial"/>
              </w:rPr>
            </w:pPr>
          </w:p>
          <w:p w:rsidR="00FC3459" w:rsidRPr="005F1FF5" w:rsidRDefault="00FC3459" w:rsidP="00FC3459">
            <w:pPr>
              <w:rPr>
                <w:rFonts w:ascii="Arial" w:hAnsi="Arial" w:cs="Arial"/>
                <w:i/>
              </w:rPr>
            </w:pPr>
            <w:r w:rsidRPr="005F1FF5">
              <w:rPr>
                <w:rFonts w:ascii="Arial" w:hAnsi="Arial" w:cs="Arial"/>
                <w:i/>
              </w:rPr>
              <w:t>Responding and composing:</w:t>
            </w:r>
          </w:p>
          <w:p w:rsidR="00FC3459" w:rsidRPr="005F1FF5"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Short analytical response: What does the duet reveal to the audience about different perspectives regarding identity, culture, and the environment?  Provide evidence and analysis to support your response. Literacy focus: grammar of pronouns.</w:t>
            </w:r>
          </w:p>
          <w:p w:rsidR="00FC3459" w:rsidRPr="005F1FF5"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Conceptual response: Consider the statement from the rubric, ‘Language has the power to both reflect and shape individual and collective identity’. To what extent does this scene represent that idea? Give reasons for your answer.</w:t>
            </w:r>
          </w:p>
          <w:p w:rsidR="00FC3459" w:rsidRPr="005F1FF5"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Reflective response: How has your understanding of identity and culture been altered by your close viewing of this scene? Consider your own self-perceptions of identity in the 21st century, and the development of your understanding of the key concepts of thi</w:t>
            </w:r>
            <w:r>
              <w:rPr>
                <w:rFonts w:ascii="Arial" w:hAnsi="Arial" w:cs="Arial"/>
              </w:rPr>
              <w:t>s module.</w:t>
            </w:r>
          </w:p>
          <w:p w:rsidR="00FC3459" w:rsidRPr="005F1FF5"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Imaginative composition: Take the perspective of either Jim or Albert in this scene, and compose a brief reflection or diary entry that explores the impact of the environment and their culture on their own response to this situation, and how that reveals one or more aspects of their identity. Literacy f</w:t>
            </w:r>
            <w:r>
              <w:rPr>
                <w:rFonts w:ascii="Arial" w:hAnsi="Arial" w:cs="Arial"/>
              </w:rPr>
              <w:t>ocus: rich descriptive language.</w:t>
            </w:r>
          </w:p>
          <w:p w:rsidR="00FC3459"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Consider the Essential Question, ‘What impact can texts have on prevailing assumptions and beliefs about identities and cultures?’ How does the duet, ‘This Land is Mine/This Land is Me’ explore the combination of profoundly simple and variously complex ways in which language both creates and reveals individual and collective identity?</w:t>
            </w:r>
          </w:p>
          <w:p w:rsidR="00FC3459" w:rsidRDefault="00FC3459" w:rsidP="00FC3459">
            <w:pPr>
              <w:rPr>
                <w:rFonts w:ascii="Arial" w:hAnsi="Arial" w:cs="Arial"/>
              </w:rPr>
            </w:pPr>
          </w:p>
          <w:p w:rsidR="00FC3459" w:rsidRDefault="00FC3459" w:rsidP="00FC3459">
            <w:pPr>
              <w:rPr>
                <w:rFonts w:ascii="Arial" w:hAnsi="Arial" w:cs="Arial"/>
              </w:rPr>
            </w:pPr>
          </w:p>
          <w:p w:rsidR="00FC3459" w:rsidRDefault="00FC3459" w:rsidP="00FC3459">
            <w:pPr>
              <w:rPr>
                <w:rFonts w:ascii="Arial" w:hAnsi="Arial" w:cs="Arial"/>
              </w:rPr>
            </w:pPr>
            <w:r w:rsidRPr="00A72F29">
              <w:rPr>
                <w:rFonts w:ascii="Arial" w:hAnsi="Arial" w:cs="Arial"/>
              </w:rPr>
              <w:lastRenderedPageBreak/>
              <w:t>Students</w:t>
            </w:r>
            <w:r>
              <w:rPr>
                <w:rFonts w:ascii="Arial" w:hAnsi="Arial" w:cs="Arial"/>
              </w:rPr>
              <w:t xml:space="preserve"> engage in a close analysis of key scenes from the film. The following information about each scene can be used to guide teaching and learning. The teacher may identify other aspects of the film for analysis.</w:t>
            </w:r>
          </w:p>
          <w:p w:rsidR="00FC3459" w:rsidRDefault="00FC3459" w:rsidP="00FC3459">
            <w:pPr>
              <w:rPr>
                <w:rFonts w:ascii="Arial" w:hAnsi="Arial" w:cs="Arial"/>
              </w:rPr>
            </w:pPr>
          </w:p>
          <w:p w:rsidR="00FC3459" w:rsidRPr="005F1FF5" w:rsidRDefault="00FC3459" w:rsidP="00FC3459">
            <w:pPr>
              <w:rPr>
                <w:rFonts w:ascii="Arial" w:hAnsi="Arial" w:cs="Arial"/>
                <w:b/>
              </w:rPr>
            </w:pPr>
            <w:r w:rsidRPr="005F1FF5">
              <w:rPr>
                <w:rFonts w:ascii="Arial" w:hAnsi="Arial" w:cs="Arial"/>
                <w:b/>
              </w:rPr>
              <w:t>Key Scene 3: Working together, on the right track, Jim’s breakdown, finding Emily, and the return – ‘These little bones’</w:t>
            </w:r>
          </w:p>
          <w:p w:rsidR="00FC3459" w:rsidRPr="005F1FF5" w:rsidRDefault="00FC3459" w:rsidP="00FC3459">
            <w:pPr>
              <w:rPr>
                <w:rFonts w:ascii="Arial" w:hAnsi="Arial" w:cs="Arial"/>
                <w:i/>
              </w:rPr>
            </w:pPr>
          </w:p>
          <w:p w:rsidR="00FC3459" w:rsidRPr="005F1FF5" w:rsidRDefault="00FC3459" w:rsidP="00FC3459">
            <w:pPr>
              <w:rPr>
                <w:rFonts w:ascii="Arial" w:hAnsi="Arial" w:cs="Arial"/>
                <w:i/>
              </w:rPr>
            </w:pPr>
            <w:r w:rsidRPr="005F1FF5">
              <w:rPr>
                <w:rFonts w:ascii="Arial" w:hAnsi="Arial" w:cs="Arial"/>
                <w:i/>
              </w:rPr>
              <w:t>Overview:</w:t>
            </w:r>
          </w:p>
          <w:p w:rsidR="00FC3459" w:rsidRPr="005F1FF5" w:rsidRDefault="00FC3459" w:rsidP="00FC3459">
            <w:pPr>
              <w:widowControl w:val="0"/>
              <w:numPr>
                <w:ilvl w:val="0"/>
                <w:numId w:val="9"/>
              </w:numPr>
              <w:ind w:hanging="360"/>
              <w:contextualSpacing/>
              <w:rPr>
                <w:rFonts w:ascii="Arial" w:hAnsi="Arial" w:cs="Arial"/>
              </w:rPr>
            </w:pPr>
            <w:r w:rsidRPr="005F1FF5">
              <w:rPr>
                <w:rFonts w:ascii="Arial" w:hAnsi="Arial" w:cs="Arial"/>
              </w:rPr>
              <w:t>While Rose turns to Albert for assistance, Jim is isolated in his empty house, and begins to break down</w:t>
            </w:r>
          </w:p>
          <w:p w:rsidR="00FC3459" w:rsidRPr="005F1FF5"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 xml:space="preserve">Albert is calm and sympathetic in his methodical and instinctive tracking with Rose </w:t>
            </w:r>
          </w:p>
          <w:p w:rsidR="00FC3459" w:rsidRPr="005F1FF5" w:rsidRDefault="00FC3459" w:rsidP="00FC3459">
            <w:pPr>
              <w:rPr>
                <w:rFonts w:ascii="Arial" w:hAnsi="Arial" w:cs="Arial"/>
              </w:rPr>
            </w:pPr>
          </w:p>
          <w:p w:rsidR="00FC3459" w:rsidRPr="005F1FF5" w:rsidRDefault="00FC3459" w:rsidP="00FC3459">
            <w:pPr>
              <w:rPr>
                <w:rFonts w:ascii="Arial" w:hAnsi="Arial" w:cs="Arial"/>
                <w:i/>
              </w:rPr>
            </w:pPr>
            <w:r w:rsidRPr="005F1FF5">
              <w:rPr>
                <w:rFonts w:ascii="Arial" w:hAnsi="Arial" w:cs="Arial"/>
                <w:i/>
              </w:rPr>
              <w:t>Analysis – elements include:</w:t>
            </w:r>
          </w:p>
          <w:p w:rsidR="00FC3459" w:rsidRPr="005F1FF5" w:rsidRDefault="00FC3459" w:rsidP="00FC3459">
            <w:pPr>
              <w:widowControl w:val="0"/>
              <w:numPr>
                <w:ilvl w:val="0"/>
                <w:numId w:val="10"/>
              </w:numPr>
              <w:ind w:hanging="360"/>
              <w:contextualSpacing/>
              <w:rPr>
                <w:rFonts w:ascii="Arial" w:hAnsi="Arial" w:cs="Arial"/>
              </w:rPr>
            </w:pPr>
            <w:r w:rsidRPr="005F1FF5">
              <w:rPr>
                <w:rFonts w:ascii="Arial" w:hAnsi="Arial" w:cs="Arial"/>
              </w:rPr>
              <w:t>The motif of the moon and the light – ‘Emily followed the moon.  Kids follow light.’</w:t>
            </w:r>
          </w:p>
          <w:p w:rsidR="00FC3459" w:rsidRPr="005F1FF5" w:rsidRDefault="00FC3459" w:rsidP="00FC3459">
            <w:pPr>
              <w:widowControl w:val="0"/>
              <w:numPr>
                <w:ilvl w:val="0"/>
                <w:numId w:val="10"/>
              </w:numPr>
              <w:ind w:hanging="360"/>
              <w:contextualSpacing/>
              <w:rPr>
                <w:rFonts w:ascii="Arial" w:hAnsi="Arial" w:cs="Arial"/>
              </w:rPr>
            </w:pPr>
            <w:r w:rsidRPr="005F1FF5">
              <w:rPr>
                <w:rFonts w:ascii="Arial" w:hAnsi="Arial" w:cs="Arial"/>
              </w:rPr>
              <w:t>Intercutting between the cooperation of Albert and Rose, and Jim’s self-imposed isolation and breakdown</w:t>
            </w:r>
          </w:p>
          <w:p w:rsidR="00FC3459" w:rsidRPr="005F1FF5" w:rsidRDefault="00FC3459" w:rsidP="00FC3459">
            <w:pPr>
              <w:widowControl w:val="0"/>
              <w:numPr>
                <w:ilvl w:val="0"/>
                <w:numId w:val="10"/>
              </w:numPr>
              <w:spacing w:after="200"/>
              <w:ind w:hanging="360"/>
              <w:contextualSpacing/>
              <w:rPr>
                <w:rFonts w:ascii="Arial" w:hAnsi="Arial" w:cs="Arial"/>
              </w:rPr>
            </w:pPr>
            <w:r w:rsidRPr="005F1FF5">
              <w:rPr>
                <w:rFonts w:ascii="Arial" w:hAnsi="Arial" w:cs="Arial"/>
              </w:rPr>
              <w:t>The camera panning and zooming around Rose when they find Emily’s body</w:t>
            </w:r>
          </w:p>
          <w:p w:rsidR="00FC3459" w:rsidRPr="005F1FF5" w:rsidRDefault="00FC3459" w:rsidP="00FC3459">
            <w:pPr>
              <w:rPr>
                <w:rFonts w:ascii="Arial" w:hAnsi="Arial" w:cs="Arial"/>
              </w:rPr>
            </w:pPr>
          </w:p>
          <w:p w:rsidR="00FC3459" w:rsidRPr="005F1FF5" w:rsidRDefault="00FC3459" w:rsidP="00FC3459">
            <w:pPr>
              <w:rPr>
                <w:rFonts w:ascii="Arial" w:hAnsi="Arial" w:cs="Arial"/>
                <w:i/>
              </w:rPr>
            </w:pPr>
            <w:r w:rsidRPr="005F1FF5">
              <w:rPr>
                <w:rFonts w:ascii="Arial" w:hAnsi="Arial" w:cs="Arial"/>
                <w:i/>
              </w:rPr>
              <w:t>Responding and composing:</w:t>
            </w:r>
          </w:p>
          <w:p w:rsidR="00FC3459" w:rsidRPr="005F1FF5"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 xml:space="preserve">Short analytical response: How does Perkins build audience awareness of the importance of </w:t>
            </w:r>
            <w:r>
              <w:rPr>
                <w:rFonts w:ascii="Arial" w:hAnsi="Arial" w:cs="Arial"/>
              </w:rPr>
              <w:t xml:space="preserve">challenging </w:t>
            </w:r>
            <w:r w:rsidRPr="005F1FF5">
              <w:rPr>
                <w:rFonts w:ascii="Arial" w:hAnsi="Arial" w:cs="Arial"/>
              </w:rPr>
              <w:t xml:space="preserve">cultural </w:t>
            </w:r>
            <w:r>
              <w:rPr>
                <w:rFonts w:ascii="Arial" w:hAnsi="Arial" w:cs="Arial"/>
              </w:rPr>
              <w:t>assumptions</w:t>
            </w:r>
            <w:r w:rsidRPr="005F1FF5">
              <w:rPr>
                <w:rFonts w:ascii="Arial" w:hAnsi="Arial" w:cs="Arial"/>
              </w:rPr>
              <w:t xml:space="preserve"> and being true to oneself in this sequence? Provide evidence and analysis to support your response.</w:t>
            </w:r>
          </w:p>
          <w:p w:rsidR="00FC3459" w:rsidRPr="005F1FF5"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Personal response: What was the emotional impact of finding Emily’s body? Did you expect this moment and, if so, did it come about as you imagined it?</w:t>
            </w:r>
          </w:p>
          <w:p w:rsidR="00FC3459" w:rsidRPr="005F1FF5"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 xml:space="preserve">Conceptual response: How does this sequence reveal and/or challenge prevailing assumptions and beliefs about Irish-Australian and Aboriginal </w:t>
            </w:r>
            <w:r>
              <w:rPr>
                <w:rFonts w:ascii="Arial" w:hAnsi="Arial" w:cs="Arial"/>
              </w:rPr>
              <w:t>Peoples</w:t>
            </w:r>
            <w:r w:rsidRPr="005F1FF5">
              <w:rPr>
                <w:rFonts w:ascii="Arial" w:hAnsi="Arial" w:cs="Arial"/>
              </w:rPr>
              <w:t xml:space="preserve"> in the 1930s outback?</w:t>
            </w:r>
          </w:p>
          <w:p w:rsidR="00FC3459"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Consider the Essential Question, ‘How does language affect individual and collective identity?’ Evaluate how Perkins combines editing techniques (such as intercutting between scenes), camera work, lighting, the combination of silence and song, and the emotional intensity of finding Emily’s body to create a moment of pathos for the viewers and to powerfully convey the connection being forged between Albert and Rose.</w:t>
            </w:r>
          </w:p>
          <w:p w:rsidR="00FC3459" w:rsidRDefault="00FC3459" w:rsidP="00FC3459">
            <w:pPr>
              <w:widowControl w:val="0"/>
              <w:spacing w:after="200"/>
              <w:contextualSpacing/>
              <w:rPr>
                <w:rFonts w:ascii="Arial" w:hAnsi="Arial" w:cs="Arial"/>
              </w:rPr>
            </w:pPr>
          </w:p>
          <w:p w:rsidR="00FC3459" w:rsidRDefault="00FC3459" w:rsidP="00FC3459">
            <w:pPr>
              <w:widowControl w:val="0"/>
              <w:spacing w:after="200"/>
              <w:contextualSpacing/>
              <w:rPr>
                <w:rFonts w:ascii="Arial" w:hAnsi="Arial" w:cs="Arial"/>
              </w:rPr>
            </w:pPr>
          </w:p>
          <w:p w:rsidR="00FC3459" w:rsidRDefault="00FC3459" w:rsidP="00FC3459">
            <w:pPr>
              <w:widowControl w:val="0"/>
              <w:spacing w:after="200"/>
              <w:contextualSpacing/>
              <w:rPr>
                <w:rFonts w:ascii="Arial" w:hAnsi="Arial" w:cs="Arial"/>
              </w:rPr>
            </w:pPr>
          </w:p>
          <w:p w:rsidR="00FC3459" w:rsidRDefault="00FC3459" w:rsidP="00FC3459">
            <w:pPr>
              <w:widowControl w:val="0"/>
              <w:spacing w:after="200"/>
              <w:contextualSpacing/>
              <w:rPr>
                <w:rFonts w:ascii="Arial" w:hAnsi="Arial" w:cs="Arial"/>
              </w:rPr>
            </w:pPr>
          </w:p>
          <w:p w:rsidR="00FC3459" w:rsidRDefault="00FC3459" w:rsidP="00FC3459">
            <w:pPr>
              <w:widowControl w:val="0"/>
              <w:spacing w:after="200"/>
              <w:contextualSpacing/>
              <w:rPr>
                <w:rFonts w:ascii="Arial" w:hAnsi="Arial" w:cs="Arial"/>
              </w:rPr>
            </w:pPr>
          </w:p>
          <w:p w:rsidR="00FC3459" w:rsidRDefault="00FC3459" w:rsidP="00FC3459">
            <w:pPr>
              <w:widowControl w:val="0"/>
              <w:spacing w:after="200"/>
              <w:contextualSpacing/>
              <w:rPr>
                <w:rFonts w:ascii="Arial" w:hAnsi="Arial" w:cs="Arial"/>
              </w:rPr>
            </w:pPr>
          </w:p>
          <w:p w:rsidR="00FC3459" w:rsidRDefault="00FC3459" w:rsidP="00FC3459">
            <w:pPr>
              <w:rPr>
                <w:rFonts w:ascii="Arial" w:hAnsi="Arial" w:cs="Arial"/>
              </w:rPr>
            </w:pPr>
            <w:r w:rsidRPr="00A72F29">
              <w:rPr>
                <w:rFonts w:ascii="Arial" w:hAnsi="Arial" w:cs="Arial"/>
              </w:rPr>
              <w:lastRenderedPageBreak/>
              <w:t>Students</w:t>
            </w:r>
            <w:r>
              <w:rPr>
                <w:rFonts w:ascii="Arial" w:hAnsi="Arial" w:cs="Arial"/>
              </w:rPr>
              <w:t xml:space="preserve"> engage in a close analysis of key scenes from the film. The following information about each scene can be used to guide teaching and learning. The teacher may identify other aspects of the film for analysis.</w:t>
            </w:r>
          </w:p>
          <w:p w:rsidR="00FC3459" w:rsidRDefault="00FC3459" w:rsidP="00FC3459">
            <w:pPr>
              <w:rPr>
                <w:rFonts w:ascii="Arial" w:hAnsi="Arial" w:cs="Arial"/>
                <w:b/>
              </w:rPr>
            </w:pPr>
          </w:p>
          <w:p w:rsidR="00FC3459" w:rsidRPr="005F1FF5" w:rsidRDefault="00FC3459" w:rsidP="00FC3459">
            <w:pPr>
              <w:rPr>
                <w:rFonts w:ascii="Arial" w:hAnsi="Arial" w:cs="Arial"/>
                <w:b/>
              </w:rPr>
            </w:pPr>
            <w:r w:rsidRPr="005F1FF5">
              <w:rPr>
                <w:rFonts w:ascii="Arial" w:hAnsi="Arial" w:cs="Arial"/>
                <w:b/>
              </w:rPr>
              <w:t>Key Scene 4: Emily’s funeral – ‘Oh, breathe on me’</w:t>
            </w:r>
          </w:p>
          <w:p w:rsidR="00FC3459" w:rsidRPr="005F1FF5" w:rsidRDefault="00FC3459" w:rsidP="00FC3459">
            <w:pPr>
              <w:rPr>
                <w:rFonts w:ascii="Arial" w:hAnsi="Arial" w:cs="Arial"/>
                <w:i/>
              </w:rPr>
            </w:pPr>
          </w:p>
          <w:p w:rsidR="00FC3459" w:rsidRPr="005F1FF5" w:rsidRDefault="00FC3459" w:rsidP="00FC3459">
            <w:pPr>
              <w:rPr>
                <w:rFonts w:ascii="Arial" w:hAnsi="Arial" w:cs="Arial"/>
                <w:i/>
              </w:rPr>
            </w:pPr>
            <w:r w:rsidRPr="005F1FF5">
              <w:rPr>
                <w:rFonts w:ascii="Arial" w:hAnsi="Arial" w:cs="Arial"/>
                <w:i/>
              </w:rPr>
              <w:t>Overview:</w:t>
            </w:r>
          </w:p>
          <w:p w:rsidR="00FC3459" w:rsidRPr="005F1FF5"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Emily’s funeral provides an occasion for connections between the communities to be forged</w:t>
            </w:r>
          </w:p>
          <w:p w:rsidR="00FC3459" w:rsidRPr="005F1FF5" w:rsidRDefault="00FC3459" w:rsidP="00FC3459">
            <w:pPr>
              <w:spacing w:after="200"/>
              <w:contextualSpacing/>
              <w:rPr>
                <w:rFonts w:ascii="Arial" w:hAnsi="Arial" w:cs="Arial"/>
              </w:rPr>
            </w:pPr>
          </w:p>
          <w:p w:rsidR="00FC3459" w:rsidRPr="005F1FF5" w:rsidRDefault="00FC3459" w:rsidP="00FC3459">
            <w:pPr>
              <w:rPr>
                <w:rFonts w:ascii="Arial" w:hAnsi="Arial" w:cs="Arial"/>
                <w:i/>
              </w:rPr>
            </w:pPr>
            <w:r w:rsidRPr="005F1FF5">
              <w:rPr>
                <w:rFonts w:ascii="Arial" w:hAnsi="Arial" w:cs="Arial"/>
                <w:i/>
              </w:rPr>
              <w:t>Analysis – elements include:</w:t>
            </w:r>
          </w:p>
          <w:p w:rsidR="00FC3459" w:rsidRPr="005F1FF5" w:rsidRDefault="00FC3459" w:rsidP="00FC3459">
            <w:pPr>
              <w:widowControl w:val="0"/>
              <w:numPr>
                <w:ilvl w:val="0"/>
                <w:numId w:val="10"/>
              </w:numPr>
              <w:ind w:hanging="360"/>
              <w:contextualSpacing/>
              <w:rPr>
                <w:rFonts w:ascii="Arial" w:hAnsi="Arial" w:cs="Arial"/>
              </w:rPr>
            </w:pPr>
            <w:r w:rsidRPr="005F1FF5">
              <w:rPr>
                <w:rFonts w:ascii="Arial" w:hAnsi="Arial" w:cs="Arial"/>
              </w:rPr>
              <w:t>Aboriginal singer (Ruby</w:t>
            </w:r>
            <w:r>
              <w:rPr>
                <w:rFonts w:ascii="Arial" w:hAnsi="Arial" w:cs="Arial"/>
              </w:rPr>
              <w:t xml:space="preserve"> Hunter) singing Christian hymn</w:t>
            </w:r>
          </w:p>
          <w:p w:rsidR="00FC3459" w:rsidRPr="005F1FF5" w:rsidRDefault="00FC3459" w:rsidP="00FC3459">
            <w:pPr>
              <w:widowControl w:val="0"/>
              <w:numPr>
                <w:ilvl w:val="0"/>
                <w:numId w:val="10"/>
              </w:numPr>
              <w:ind w:hanging="360"/>
              <w:contextualSpacing/>
              <w:rPr>
                <w:rFonts w:ascii="Arial" w:hAnsi="Arial" w:cs="Arial"/>
              </w:rPr>
            </w:pPr>
            <w:r w:rsidRPr="005F1FF5">
              <w:rPr>
                <w:rFonts w:ascii="Arial" w:hAnsi="Arial" w:cs="Arial"/>
              </w:rPr>
              <w:t>Camera panning</w:t>
            </w:r>
          </w:p>
          <w:p w:rsidR="00FC3459" w:rsidRPr="005F1FF5" w:rsidRDefault="00FC3459" w:rsidP="00FC3459">
            <w:pPr>
              <w:widowControl w:val="0"/>
              <w:numPr>
                <w:ilvl w:val="0"/>
                <w:numId w:val="10"/>
              </w:numPr>
              <w:spacing w:after="200"/>
              <w:ind w:hanging="360"/>
              <w:contextualSpacing/>
              <w:rPr>
                <w:rFonts w:ascii="Arial" w:hAnsi="Arial" w:cs="Arial"/>
              </w:rPr>
            </w:pPr>
            <w:r>
              <w:rPr>
                <w:rFonts w:ascii="Arial" w:hAnsi="Arial" w:cs="Arial"/>
              </w:rPr>
              <w:t>Jim’s absence</w:t>
            </w:r>
          </w:p>
          <w:p w:rsidR="00FC3459" w:rsidRPr="005F1FF5" w:rsidRDefault="00FC3459" w:rsidP="00FC3459">
            <w:pPr>
              <w:rPr>
                <w:rFonts w:ascii="Arial" w:hAnsi="Arial" w:cs="Arial"/>
              </w:rPr>
            </w:pPr>
          </w:p>
          <w:p w:rsidR="00FC3459" w:rsidRPr="005F1FF5" w:rsidRDefault="00FC3459" w:rsidP="00FC3459">
            <w:pPr>
              <w:rPr>
                <w:rFonts w:ascii="Arial" w:hAnsi="Arial" w:cs="Arial"/>
                <w:i/>
              </w:rPr>
            </w:pPr>
            <w:r w:rsidRPr="005F1FF5">
              <w:rPr>
                <w:rFonts w:ascii="Arial" w:hAnsi="Arial" w:cs="Arial"/>
                <w:i/>
              </w:rPr>
              <w:t>Responding and composing:</w:t>
            </w:r>
          </w:p>
          <w:p w:rsidR="00FC3459" w:rsidRPr="005F1FF5"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Short analytical response: Explain the impact of Ruby Hunter’s singing of the Christian hymn, ‘Oh, breathe on me’ at Emily’s funeral, and what that says about representations of identity and culture in the film.</w:t>
            </w:r>
          </w:p>
          <w:p w:rsidR="00FC3459" w:rsidRPr="005F1FF5"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Personal response: What impact has this scene and the film as a whole had on your sense of identity as an A</w:t>
            </w:r>
            <w:r>
              <w:rPr>
                <w:rFonts w:ascii="Arial" w:hAnsi="Arial" w:cs="Arial"/>
              </w:rPr>
              <w:t>boriginal or non-Aboriginal person living in Australia?</w:t>
            </w:r>
          </w:p>
          <w:p w:rsidR="00FC3459" w:rsidRPr="005F1FF5"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Conceptual response: Many composers assume their audience will understand intertextual references, such as the hymn in this scene. How important is it to recognise this hymn (or even that it is a hymn), and how would that recognition impact on a responder’s personal sense of identity and culture?</w:t>
            </w:r>
          </w:p>
          <w:p w:rsidR="00FC3459" w:rsidRDefault="00FC3459" w:rsidP="00FC3459">
            <w:pPr>
              <w:widowControl w:val="0"/>
              <w:numPr>
                <w:ilvl w:val="0"/>
                <w:numId w:val="9"/>
              </w:numPr>
              <w:spacing w:after="200"/>
              <w:ind w:hanging="360"/>
              <w:contextualSpacing/>
              <w:rPr>
                <w:rFonts w:ascii="Arial" w:hAnsi="Arial" w:cs="Arial"/>
              </w:rPr>
            </w:pPr>
            <w:r w:rsidRPr="005F1FF5">
              <w:rPr>
                <w:rFonts w:ascii="Arial" w:hAnsi="Arial" w:cs="Arial"/>
              </w:rPr>
              <w:t xml:space="preserve">Imaginative composition: </w:t>
            </w:r>
            <w:r>
              <w:rPr>
                <w:rFonts w:ascii="Arial" w:hAnsi="Arial" w:cs="Arial"/>
              </w:rPr>
              <w:t>Create a scenario in which two or more people or groups who are in conflict come together in harmony. Literacy focus: dialogue – direct and indirect speech</w:t>
            </w:r>
          </w:p>
          <w:p w:rsidR="00FC3459" w:rsidRDefault="00FC3459" w:rsidP="00FC3459">
            <w:pPr>
              <w:widowControl w:val="0"/>
              <w:spacing w:after="200"/>
              <w:contextualSpacing/>
              <w:rPr>
                <w:rFonts w:ascii="Arial" w:hAnsi="Arial" w:cs="Arial"/>
              </w:rPr>
            </w:pPr>
          </w:p>
          <w:p w:rsidR="00FC3459" w:rsidRPr="00D860D5" w:rsidRDefault="00FC3459" w:rsidP="00FC3459">
            <w:pPr>
              <w:rPr>
                <w:rFonts w:ascii="Arial" w:hAnsi="Arial" w:cs="Arial"/>
              </w:rPr>
            </w:pPr>
            <w:r w:rsidRPr="005F1FF5">
              <w:rPr>
                <w:rFonts w:ascii="Arial" w:hAnsi="Arial" w:cs="Arial"/>
              </w:rPr>
              <w:t>Consider the Essential Question, ‘Why do we value language and texts?’ Language can be used to divide or to unite. Find a current example of each (of any type) and analyse how textual conventions and language features are used to influence perceptions of ourselves and other people and various cult</w:t>
            </w:r>
            <w:r>
              <w:rPr>
                <w:rFonts w:ascii="Arial" w:hAnsi="Arial" w:cs="Arial"/>
              </w:rPr>
              <w:t>ural perspectives.</w:t>
            </w:r>
          </w:p>
        </w:tc>
        <w:tc>
          <w:tcPr>
            <w:tcW w:w="2268" w:type="dxa"/>
          </w:tcPr>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Pr="005F1FF5" w:rsidRDefault="00FC3459" w:rsidP="007F1329">
            <w:pPr>
              <w:rPr>
                <w:rFonts w:ascii="Arial" w:hAnsi="Arial" w:cs="Arial"/>
              </w:rPr>
            </w:pPr>
          </w:p>
          <w:p w:rsidR="00FC3459" w:rsidRDefault="00FC3459" w:rsidP="007F1329">
            <w:pPr>
              <w:rPr>
                <w:rFonts w:ascii="Arial" w:hAnsi="Arial" w:cs="Arial"/>
              </w:rPr>
            </w:pPr>
          </w:p>
          <w:p w:rsidR="00FC3459" w:rsidRDefault="00FC3459" w:rsidP="007F1329">
            <w:pPr>
              <w:rPr>
                <w:rFonts w:ascii="Arial" w:hAnsi="Arial" w:cs="Arial"/>
              </w:rPr>
            </w:pPr>
          </w:p>
          <w:p w:rsidR="00FC3459" w:rsidRDefault="00FC3459" w:rsidP="007F1329">
            <w:pPr>
              <w:rPr>
                <w:rFonts w:ascii="Arial" w:hAnsi="Arial" w:cs="Arial"/>
              </w:rPr>
            </w:pPr>
          </w:p>
          <w:p w:rsidR="00FC3459" w:rsidRDefault="00FC3459" w:rsidP="007F1329">
            <w:pPr>
              <w:rPr>
                <w:rFonts w:ascii="Arial" w:hAnsi="Arial" w:cs="Arial"/>
              </w:rPr>
            </w:pPr>
          </w:p>
          <w:p w:rsidR="00FC3459" w:rsidRDefault="00FC3459" w:rsidP="007F1329">
            <w:pPr>
              <w:rPr>
                <w:rFonts w:ascii="Arial" w:hAnsi="Arial" w:cs="Arial"/>
              </w:rPr>
            </w:pPr>
          </w:p>
          <w:p w:rsidR="00FC3459" w:rsidRDefault="00FC3459" w:rsidP="007F1329">
            <w:pPr>
              <w:rPr>
                <w:rFonts w:ascii="Arial" w:hAnsi="Arial" w:cs="Arial"/>
              </w:rPr>
            </w:pPr>
          </w:p>
          <w:p w:rsidR="00FC3459" w:rsidRDefault="00FC3459" w:rsidP="007F1329">
            <w:pPr>
              <w:rPr>
                <w:rFonts w:ascii="Arial" w:hAnsi="Arial" w:cs="Arial"/>
              </w:rPr>
            </w:pPr>
          </w:p>
          <w:p w:rsidR="00FC3459" w:rsidRPr="005F1FF5" w:rsidRDefault="00FC3459" w:rsidP="007F1329">
            <w:pPr>
              <w:rPr>
                <w:rFonts w:ascii="Arial" w:hAnsi="Arial" w:cs="Arial"/>
              </w:rPr>
            </w:pPr>
            <w:r>
              <w:rPr>
                <w:rFonts w:ascii="Arial" w:hAnsi="Arial" w:cs="Arial"/>
              </w:rPr>
              <w:t>S</w:t>
            </w:r>
            <w:r w:rsidRPr="005F1FF5">
              <w:rPr>
                <w:rFonts w:ascii="Arial" w:hAnsi="Arial" w:cs="Arial"/>
              </w:rPr>
              <w:t>entences: Active/passive voice and nominalisation (UNE)</w:t>
            </w:r>
            <w:r>
              <w:rPr>
                <w:rFonts w:ascii="Arial" w:hAnsi="Arial" w:cs="Arial"/>
              </w:rPr>
              <w:t>,</w:t>
            </w:r>
          </w:p>
          <w:p w:rsidR="00FC3459" w:rsidRDefault="004B6A50" w:rsidP="007F1329">
            <w:pPr>
              <w:rPr>
                <w:rFonts w:ascii="Arial" w:hAnsi="Arial" w:cs="Arial"/>
                <w:color w:val="0000FF"/>
                <w:u w:val="single"/>
              </w:rPr>
            </w:pPr>
            <w:hyperlink r:id="rId15">
              <w:r w:rsidR="00FC3459" w:rsidRPr="005F1FF5">
                <w:rPr>
                  <w:rFonts w:ascii="Arial" w:hAnsi="Arial" w:cs="Arial"/>
                  <w:color w:val="0000FF"/>
                  <w:u w:val="single"/>
                </w:rPr>
                <w:t>https://www.une.edu.au/__data/assets/pdf_file/0020/9452/WC_Sentences-Active-passive-voice-and-nominalisation.pdf</w:t>
              </w:r>
            </w:hyperlink>
          </w:p>
          <w:p w:rsidR="00FC3459" w:rsidRPr="005F1FF5" w:rsidRDefault="00FC3459" w:rsidP="007F1329">
            <w:pPr>
              <w:rPr>
                <w:rFonts w:ascii="Arial" w:hAnsi="Arial" w:cs="Arial"/>
              </w:rPr>
            </w:pPr>
          </w:p>
        </w:tc>
      </w:tr>
      <w:tr w:rsidR="00FC3459" w:rsidTr="00FC3459">
        <w:tc>
          <w:tcPr>
            <w:tcW w:w="3970" w:type="dxa"/>
          </w:tcPr>
          <w:p w:rsidR="00FC3459" w:rsidRPr="005F1FF5" w:rsidRDefault="00FC3459" w:rsidP="007F1329">
            <w:pPr>
              <w:rPr>
                <w:rFonts w:ascii="Arial" w:hAnsi="Arial" w:cs="Arial"/>
              </w:rPr>
            </w:pPr>
            <w:r w:rsidRPr="005F1FF5">
              <w:rPr>
                <w:rFonts w:ascii="Arial" w:hAnsi="Arial" w:cs="Arial"/>
                <w:b/>
              </w:rPr>
              <w:lastRenderedPageBreak/>
              <w:t xml:space="preserve">EN12-3 </w:t>
            </w:r>
            <w:r w:rsidRPr="005F1FF5">
              <w:rPr>
                <w:rFonts w:ascii="Arial" w:hAnsi="Arial" w:cs="Arial"/>
              </w:rPr>
              <w:t>analyses and uses language forms, features and structures of texts and justifies their appropriateness for purpose, audience and context and explains effects on meaning</w:t>
            </w:r>
          </w:p>
          <w:p w:rsidR="00FC3459" w:rsidRPr="005F1FF5" w:rsidRDefault="00FC3459" w:rsidP="007F1329">
            <w:pPr>
              <w:rPr>
                <w:rFonts w:ascii="Arial" w:hAnsi="Arial" w:cs="Arial"/>
              </w:rPr>
            </w:pPr>
            <w:r w:rsidRPr="005F1FF5">
              <w:rPr>
                <w:rFonts w:ascii="Arial" w:hAnsi="Arial" w:cs="Arial"/>
              </w:rPr>
              <w:t>Students:</w:t>
            </w:r>
          </w:p>
          <w:p w:rsidR="00FC3459" w:rsidRPr="00635CBC" w:rsidRDefault="00FC3459" w:rsidP="007F1329">
            <w:pPr>
              <w:pStyle w:val="NoSpacing"/>
              <w:numPr>
                <w:ilvl w:val="0"/>
                <w:numId w:val="15"/>
              </w:numPr>
              <w:ind w:hanging="360"/>
              <w:rPr>
                <w:sz w:val="22"/>
                <w:szCs w:val="22"/>
              </w:rPr>
            </w:pPr>
            <w:r w:rsidRPr="00635CBC">
              <w:rPr>
                <w:sz w:val="22"/>
                <w:szCs w:val="22"/>
              </w:rPr>
              <w:t>control language forms, features and structures of texts to shape meaning and influence responses</w:t>
            </w:r>
          </w:p>
          <w:p w:rsidR="00FC3459" w:rsidRPr="005F1FF5" w:rsidRDefault="00FC3459" w:rsidP="007F1329">
            <w:pPr>
              <w:rPr>
                <w:rFonts w:ascii="Arial" w:hAnsi="Arial" w:cs="Arial"/>
                <w:b/>
              </w:rPr>
            </w:pPr>
          </w:p>
          <w:p w:rsidR="00FC3459" w:rsidRPr="005F1FF5" w:rsidRDefault="00FC3459" w:rsidP="007F1329">
            <w:pPr>
              <w:rPr>
                <w:rFonts w:ascii="Arial" w:hAnsi="Arial" w:cs="Arial"/>
              </w:rPr>
            </w:pPr>
            <w:r w:rsidRPr="005F1FF5">
              <w:rPr>
                <w:rFonts w:ascii="Arial" w:hAnsi="Arial" w:cs="Arial"/>
                <w:b/>
              </w:rPr>
              <w:t xml:space="preserve">EN12-5 </w:t>
            </w:r>
            <w:r w:rsidRPr="005F1FF5">
              <w:rPr>
                <w:rFonts w:ascii="Arial" w:hAnsi="Arial" w:cs="Arial"/>
              </w:rPr>
              <w:t>thinks imaginatively, creatively, interpretively, analytically and discerningly to respond to and compose texts that include considered and detailed information, ideas and arguments</w:t>
            </w:r>
          </w:p>
          <w:p w:rsidR="00FC3459" w:rsidRPr="005F1FF5" w:rsidRDefault="00FC3459" w:rsidP="007F1329">
            <w:pPr>
              <w:rPr>
                <w:rFonts w:ascii="Arial" w:hAnsi="Arial" w:cs="Arial"/>
              </w:rPr>
            </w:pPr>
            <w:r w:rsidRPr="005F1FF5">
              <w:rPr>
                <w:rFonts w:ascii="Arial" w:hAnsi="Arial" w:cs="Arial"/>
              </w:rPr>
              <w:t>Students:</w:t>
            </w:r>
          </w:p>
          <w:p w:rsidR="00FC3459" w:rsidRPr="00635CBC" w:rsidRDefault="00FC3459" w:rsidP="007F1329">
            <w:pPr>
              <w:pStyle w:val="NoSpacing"/>
              <w:numPr>
                <w:ilvl w:val="0"/>
                <w:numId w:val="15"/>
              </w:numPr>
              <w:ind w:hanging="360"/>
              <w:rPr>
                <w:sz w:val="22"/>
                <w:szCs w:val="22"/>
              </w:rPr>
            </w:pPr>
            <w:r w:rsidRPr="00635CBC">
              <w:rPr>
                <w:sz w:val="22"/>
                <w:szCs w:val="22"/>
              </w:rPr>
              <w:t>understand, assess and appreciate how different language forms, features and structures can be used to represent different perspectives and attitudes</w:t>
            </w:r>
          </w:p>
          <w:p w:rsidR="00FC3459" w:rsidRPr="00635CBC" w:rsidRDefault="00FC3459" w:rsidP="007F1329">
            <w:pPr>
              <w:pStyle w:val="NoSpacing"/>
              <w:numPr>
                <w:ilvl w:val="0"/>
                <w:numId w:val="15"/>
              </w:numPr>
              <w:ind w:hanging="360"/>
              <w:rPr>
                <w:sz w:val="22"/>
                <w:szCs w:val="22"/>
              </w:rPr>
            </w:pPr>
            <w:r w:rsidRPr="00635CBC">
              <w:rPr>
                <w:sz w:val="22"/>
                <w:szCs w:val="22"/>
              </w:rPr>
              <w:lastRenderedPageBreak/>
              <w:t>assess the effects of rhetorical devices, for example, emphasis, emotive language and imagery in the construction of argument</w:t>
            </w:r>
          </w:p>
          <w:p w:rsidR="00FC3459" w:rsidRPr="00635CBC" w:rsidRDefault="00FC3459" w:rsidP="007F1329">
            <w:pPr>
              <w:pStyle w:val="NoSpacing"/>
              <w:numPr>
                <w:ilvl w:val="0"/>
                <w:numId w:val="15"/>
              </w:numPr>
              <w:ind w:hanging="360"/>
              <w:rPr>
                <w:sz w:val="22"/>
                <w:szCs w:val="22"/>
              </w:rPr>
            </w:pPr>
            <w:r w:rsidRPr="00635CBC">
              <w:rPr>
                <w:sz w:val="22"/>
                <w:szCs w:val="22"/>
              </w:rPr>
              <w:t xml:space="preserve">synthesise information and ideas for a range of purposes, including development of sustained, evidence-based, logical and complex argument </w:t>
            </w:r>
          </w:p>
          <w:p w:rsidR="00FC3459" w:rsidRPr="00A64A5E" w:rsidRDefault="00FC3459" w:rsidP="007F1329">
            <w:pPr>
              <w:pStyle w:val="NoSpacing"/>
              <w:numPr>
                <w:ilvl w:val="0"/>
                <w:numId w:val="15"/>
              </w:numPr>
              <w:ind w:hanging="360"/>
              <w:rPr>
                <w:sz w:val="22"/>
                <w:szCs w:val="22"/>
              </w:rPr>
            </w:pPr>
            <w:r w:rsidRPr="00635CBC">
              <w:rPr>
                <w:sz w:val="22"/>
                <w:szCs w:val="22"/>
              </w:rPr>
              <w:t>use the information and ideas gathered from a range of texts to present perspectives in analytical, expressive and imaginative ways</w:t>
            </w:r>
          </w:p>
        </w:tc>
        <w:tc>
          <w:tcPr>
            <w:tcW w:w="8647" w:type="dxa"/>
          </w:tcPr>
          <w:p w:rsidR="00FC3459" w:rsidRPr="005F1FF5" w:rsidRDefault="00FC3459" w:rsidP="007F1329">
            <w:pPr>
              <w:pStyle w:val="ListParagraph"/>
              <w:numPr>
                <w:ilvl w:val="0"/>
                <w:numId w:val="6"/>
              </w:numPr>
              <w:rPr>
                <w:i/>
                <w:sz w:val="22"/>
                <w:szCs w:val="22"/>
              </w:rPr>
            </w:pPr>
            <w:r w:rsidRPr="005F1FF5">
              <w:rPr>
                <w:i/>
                <w:sz w:val="22"/>
                <w:szCs w:val="22"/>
              </w:rPr>
              <w:lastRenderedPageBreak/>
              <w:t>Introducing the PechaKucha format (assessment task preparation)</w:t>
            </w:r>
          </w:p>
          <w:p w:rsidR="00FC3459" w:rsidRPr="005F1FF5" w:rsidRDefault="00FC3459" w:rsidP="007F1329">
            <w:pPr>
              <w:rPr>
                <w:rFonts w:ascii="Arial" w:hAnsi="Arial" w:cs="Arial"/>
              </w:rPr>
            </w:pPr>
          </w:p>
          <w:p w:rsidR="00FC3459" w:rsidRPr="005F1FF5" w:rsidRDefault="00FC3459" w:rsidP="007F1329">
            <w:pPr>
              <w:rPr>
                <w:rFonts w:ascii="Arial" w:hAnsi="Arial" w:cs="Arial"/>
              </w:rPr>
            </w:pPr>
            <w:r>
              <w:rPr>
                <w:rFonts w:ascii="Arial" w:hAnsi="Arial" w:cs="Arial"/>
              </w:rPr>
              <w:t>T</w:t>
            </w:r>
            <w:r w:rsidRPr="005F1FF5">
              <w:rPr>
                <w:rFonts w:ascii="Arial" w:hAnsi="Arial" w:cs="Arial"/>
              </w:rPr>
              <w:t xml:space="preserve">o ensure that students are equipped and confident to respond to </w:t>
            </w:r>
            <w:r>
              <w:rPr>
                <w:rFonts w:ascii="Arial" w:hAnsi="Arial" w:cs="Arial"/>
              </w:rPr>
              <w:t>the brief of the assessment task, the teacher</w:t>
            </w:r>
            <w:r w:rsidRPr="005F1FF5">
              <w:rPr>
                <w:rFonts w:ascii="Arial" w:hAnsi="Arial" w:cs="Arial"/>
              </w:rPr>
              <w:t xml:space="preserve"> introduce</w:t>
            </w:r>
            <w:r>
              <w:rPr>
                <w:rFonts w:ascii="Arial" w:hAnsi="Arial" w:cs="Arial"/>
              </w:rPr>
              <w:t>s</w:t>
            </w:r>
            <w:r w:rsidRPr="005F1FF5">
              <w:rPr>
                <w:rFonts w:ascii="Arial" w:hAnsi="Arial" w:cs="Arial"/>
              </w:rPr>
              <w:t xml:space="preserve"> the concept of the PechaKucha. </w:t>
            </w:r>
            <w:r>
              <w:rPr>
                <w:rFonts w:ascii="Arial" w:hAnsi="Arial" w:cs="Arial"/>
              </w:rPr>
              <w:t>The teacher e</w:t>
            </w:r>
            <w:r w:rsidRPr="005F1FF5">
              <w:rPr>
                <w:rFonts w:ascii="Arial" w:hAnsi="Arial" w:cs="Arial"/>
              </w:rPr>
              <w:t>mphasise</w:t>
            </w:r>
            <w:r>
              <w:rPr>
                <w:rFonts w:ascii="Arial" w:hAnsi="Arial" w:cs="Arial"/>
              </w:rPr>
              <w:t>s</w:t>
            </w:r>
            <w:r w:rsidRPr="005F1FF5">
              <w:rPr>
                <w:rFonts w:ascii="Arial" w:hAnsi="Arial" w:cs="Arial"/>
              </w:rPr>
              <w:t xml:space="preserve"> the importance of keeping slides visual and simple, as well as the conceptual e</w:t>
            </w:r>
            <w:r>
              <w:rPr>
                <w:rFonts w:ascii="Arial" w:hAnsi="Arial" w:cs="Arial"/>
              </w:rPr>
              <w:t>ngagement required of the task.</w:t>
            </w:r>
          </w:p>
          <w:p w:rsidR="00FC3459" w:rsidRPr="005F1FF5" w:rsidRDefault="00FC3459" w:rsidP="007F1329">
            <w:pPr>
              <w:rPr>
                <w:rFonts w:ascii="Arial" w:hAnsi="Arial" w:cs="Arial"/>
              </w:rPr>
            </w:pPr>
          </w:p>
          <w:p w:rsidR="00FC3459" w:rsidRPr="005F1FF5" w:rsidRDefault="00FC3459" w:rsidP="007F1329">
            <w:pPr>
              <w:rPr>
                <w:rFonts w:ascii="Arial" w:hAnsi="Arial" w:cs="Arial"/>
              </w:rPr>
            </w:pPr>
            <w:r>
              <w:rPr>
                <w:rFonts w:ascii="Arial" w:hAnsi="Arial" w:cs="Arial"/>
              </w:rPr>
              <w:t>The teacher</w:t>
            </w:r>
            <w:r w:rsidRPr="005F1FF5">
              <w:rPr>
                <w:rFonts w:ascii="Arial" w:hAnsi="Arial" w:cs="Arial"/>
              </w:rPr>
              <w:t xml:space="preserve"> may wish to ask students to practise using this tool by presenting the content from their analysis of one of the key scen</w:t>
            </w:r>
            <w:r>
              <w:rPr>
                <w:rFonts w:ascii="Arial" w:hAnsi="Arial" w:cs="Arial"/>
              </w:rPr>
              <w:t>es above.</w:t>
            </w:r>
          </w:p>
          <w:p w:rsidR="00FC3459" w:rsidRPr="005F1FF5" w:rsidRDefault="00FC3459" w:rsidP="007F1329">
            <w:pPr>
              <w:rPr>
                <w:rFonts w:ascii="Arial" w:hAnsi="Arial" w:cs="Arial"/>
              </w:rPr>
            </w:pPr>
          </w:p>
          <w:p w:rsidR="00FC3459" w:rsidRPr="005F1FF5" w:rsidRDefault="00FC3459" w:rsidP="007F1329">
            <w:pPr>
              <w:rPr>
                <w:rFonts w:ascii="Arial" w:hAnsi="Arial" w:cs="Arial"/>
              </w:rPr>
            </w:pPr>
            <w:r w:rsidRPr="005F1FF5">
              <w:rPr>
                <w:rFonts w:ascii="Arial" w:hAnsi="Arial" w:cs="Arial"/>
              </w:rPr>
              <w:t>Literacy focus: visual literacy – creating slides using effective layout, colours and image choice to cohesively support their speech and create an impact on their viewers.</w:t>
            </w:r>
          </w:p>
        </w:tc>
        <w:tc>
          <w:tcPr>
            <w:tcW w:w="2268" w:type="dxa"/>
          </w:tcPr>
          <w:p w:rsidR="00FC3459" w:rsidRPr="005F1FF5" w:rsidRDefault="00FC3459" w:rsidP="007F1329">
            <w:pPr>
              <w:rPr>
                <w:rFonts w:ascii="Arial" w:hAnsi="Arial" w:cs="Arial"/>
              </w:rPr>
            </w:pPr>
          </w:p>
          <w:p w:rsidR="00FC3459" w:rsidRPr="005F1FF5" w:rsidRDefault="004B6A50" w:rsidP="007F1329">
            <w:pPr>
              <w:rPr>
                <w:rFonts w:ascii="Arial" w:hAnsi="Arial" w:cs="Arial"/>
              </w:rPr>
            </w:pPr>
            <w:hyperlink r:id="rId16" w:history="1">
              <w:r w:rsidR="00FC3459" w:rsidRPr="00D43C71">
                <w:rPr>
                  <w:rStyle w:val="Hyperlink"/>
                  <w:rFonts w:ascii="Arial" w:hAnsi="Arial" w:cs="Arial"/>
                </w:rPr>
                <w:t>http://www.pechakucha.org/presentations/how-to-create-slides</w:t>
              </w:r>
            </w:hyperlink>
            <w:r w:rsidR="00FC3459" w:rsidRPr="005F1FF5">
              <w:rPr>
                <w:rFonts w:ascii="Arial" w:hAnsi="Arial" w:cs="Arial"/>
              </w:rPr>
              <w:t xml:space="preserve"> </w:t>
            </w:r>
          </w:p>
          <w:p w:rsidR="00FC3459" w:rsidRPr="005F1FF5" w:rsidRDefault="00FC3459" w:rsidP="007F1329">
            <w:pPr>
              <w:rPr>
                <w:rFonts w:ascii="Arial" w:hAnsi="Arial" w:cs="Arial"/>
              </w:rPr>
            </w:pPr>
          </w:p>
          <w:p w:rsidR="00FC3459" w:rsidRPr="005F1FF5" w:rsidRDefault="004B6A50" w:rsidP="007F1329">
            <w:pPr>
              <w:rPr>
                <w:rFonts w:ascii="Arial" w:hAnsi="Arial" w:cs="Arial"/>
              </w:rPr>
            </w:pPr>
            <w:hyperlink r:id="rId17">
              <w:r w:rsidR="00FC3459" w:rsidRPr="005F1FF5">
                <w:rPr>
                  <w:rFonts w:ascii="Arial" w:hAnsi="Arial" w:cs="Arial"/>
                  <w:color w:val="0000FF"/>
                  <w:u w:val="single"/>
                </w:rPr>
                <w:t>http://blog.indezine.com/2012/05/10-tips-to-create-and-present-pecha.html</w:t>
              </w:r>
            </w:hyperlink>
          </w:p>
        </w:tc>
      </w:tr>
      <w:tr w:rsidR="005F1FF5" w:rsidTr="00FC3459">
        <w:tc>
          <w:tcPr>
            <w:tcW w:w="3970" w:type="dxa"/>
          </w:tcPr>
          <w:p w:rsidR="005F1FF5" w:rsidRPr="005F1FF5" w:rsidRDefault="005F1FF5" w:rsidP="001D5573">
            <w:pPr>
              <w:rPr>
                <w:rFonts w:ascii="Arial" w:hAnsi="Arial" w:cs="Arial"/>
              </w:rPr>
            </w:pPr>
            <w:r w:rsidRPr="005F1FF5">
              <w:rPr>
                <w:rFonts w:ascii="Arial" w:hAnsi="Arial" w:cs="Arial"/>
                <w:b/>
              </w:rPr>
              <w:lastRenderedPageBreak/>
              <w:t xml:space="preserve">EN12-3 </w:t>
            </w:r>
            <w:r w:rsidRPr="005F1FF5">
              <w:rPr>
                <w:rFonts w:ascii="Arial" w:hAnsi="Arial" w:cs="Arial"/>
              </w:rPr>
              <w:t>analyses and uses language forms, features and structures of texts and justifies their appropriateness for purpose, audience and context and explains effects on meaning</w:t>
            </w:r>
          </w:p>
          <w:p w:rsidR="005F1FF5" w:rsidRPr="005F1FF5" w:rsidRDefault="005F1FF5" w:rsidP="001D5573">
            <w:pPr>
              <w:rPr>
                <w:rFonts w:ascii="Arial" w:hAnsi="Arial" w:cs="Arial"/>
              </w:rPr>
            </w:pPr>
            <w:r w:rsidRPr="005F1FF5">
              <w:rPr>
                <w:rFonts w:ascii="Arial" w:hAnsi="Arial" w:cs="Arial"/>
              </w:rPr>
              <w:t>Students:</w:t>
            </w:r>
          </w:p>
          <w:p w:rsidR="005F1FF5" w:rsidRPr="00635CBC" w:rsidRDefault="005F1FF5" w:rsidP="001D5573">
            <w:pPr>
              <w:pStyle w:val="NoSpacing"/>
              <w:numPr>
                <w:ilvl w:val="0"/>
                <w:numId w:val="15"/>
              </w:numPr>
              <w:ind w:hanging="360"/>
              <w:rPr>
                <w:sz w:val="22"/>
                <w:szCs w:val="22"/>
              </w:rPr>
            </w:pPr>
            <w:r w:rsidRPr="00635CBC">
              <w:rPr>
                <w:sz w:val="22"/>
                <w:szCs w:val="22"/>
              </w:rPr>
              <w:t>engage with complex texts through their language forms, features and structures to understand and appreciate the power of language to shape meaning</w:t>
            </w:r>
          </w:p>
          <w:p w:rsidR="005F1FF5" w:rsidRPr="00635CBC" w:rsidRDefault="005F1FF5" w:rsidP="001D5573">
            <w:pPr>
              <w:pStyle w:val="NoSpacing"/>
              <w:numPr>
                <w:ilvl w:val="0"/>
                <w:numId w:val="15"/>
              </w:numPr>
              <w:ind w:hanging="360"/>
              <w:rPr>
                <w:sz w:val="22"/>
                <w:szCs w:val="22"/>
              </w:rPr>
            </w:pPr>
            <w:r w:rsidRPr="00635CBC">
              <w:rPr>
                <w:sz w:val="22"/>
                <w:szCs w:val="22"/>
              </w:rPr>
              <w:t>analyse, assess and experiment with the interplay between imaginative, persuasive and interpretive techniques</w:t>
            </w:r>
          </w:p>
          <w:p w:rsidR="005F1FF5" w:rsidRPr="005F1FF5" w:rsidRDefault="005F1FF5" w:rsidP="001D5573">
            <w:pPr>
              <w:rPr>
                <w:rFonts w:ascii="Arial" w:hAnsi="Arial" w:cs="Arial"/>
                <w:b/>
              </w:rPr>
            </w:pPr>
          </w:p>
          <w:p w:rsidR="005F1FF5" w:rsidRPr="005F1FF5" w:rsidRDefault="005F1FF5" w:rsidP="001D5573">
            <w:pPr>
              <w:rPr>
                <w:rFonts w:ascii="Arial" w:hAnsi="Arial" w:cs="Arial"/>
              </w:rPr>
            </w:pPr>
            <w:r w:rsidRPr="005F1FF5">
              <w:rPr>
                <w:rFonts w:ascii="Arial" w:hAnsi="Arial" w:cs="Arial"/>
                <w:b/>
              </w:rPr>
              <w:t xml:space="preserve">EN12-5 </w:t>
            </w:r>
            <w:r w:rsidRPr="005F1FF5">
              <w:rPr>
                <w:rFonts w:ascii="Arial" w:hAnsi="Arial" w:cs="Arial"/>
              </w:rPr>
              <w:t>thinks imaginatively, creatively, interpretively, analytically and discerningly to respond to and compose texts that include considered and detailed information, ideas and arguments</w:t>
            </w:r>
          </w:p>
          <w:p w:rsidR="005F1FF5" w:rsidRPr="005F1FF5" w:rsidRDefault="005F1FF5" w:rsidP="001D5573">
            <w:pPr>
              <w:rPr>
                <w:rFonts w:ascii="Arial" w:hAnsi="Arial" w:cs="Arial"/>
              </w:rPr>
            </w:pPr>
            <w:r w:rsidRPr="005F1FF5">
              <w:rPr>
                <w:rFonts w:ascii="Arial" w:hAnsi="Arial" w:cs="Arial"/>
              </w:rPr>
              <w:t>Students:</w:t>
            </w:r>
          </w:p>
          <w:p w:rsidR="005F1FF5" w:rsidRPr="00635CBC" w:rsidRDefault="005F1FF5" w:rsidP="001D5573">
            <w:pPr>
              <w:pStyle w:val="NoSpacing"/>
              <w:numPr>
                <w:ilvl w:val="0"/>
                <w:numId w:val="15"/>
              </w:numPr>
              <w:ind w:hanging="360"/>
              <w:rPr>
                <w:sz w:val="22"/>
                <w:szCs w:val="22"/>
              </w:rPr>
            </w:pPr>
            <w:r w:rsidRPr="00635CBC">
              <w:rPr>
                <w:sz w:val="22"/>
                <w:szCs w:val="22"/>
              </w:rPr>
              <w:t>appreciate the value of thinking about texts in different ways</w:t>
            </w:r>
          </w:p>
          <w:p w:rsidR="005F1FF5" w:rsidRPr="00635CBC" w:rsidRDefault="005F1FF5" w:rsidP="001D5573">
            <w:pPr>
              <w:pStyle w:val="NoSpacing"/>
              <w:numPr>
                <w:ilvl w:val="0"/>
                <w:numId w:val="15"/>
              </w:numPr>
              <w:ind w:hanging="360"/>
              <w:rPr>
                <w:sz w:val="22"/>
                <w:szCs w:val="22"/>
              </w:rPr>
            </w:pPr>
            <w:r w:rsidRPr="00635CBC">
              <w:rPr>
                <w:sz w:val="22"/>
                <w:szCs w:val="22"/>
              </w:rPr>
              <w:t xml:space="preserve">understand, assess and appreciate how different language </w:t>
            </w:r>
            <w:r w:rsidRPr="00635CBC">
              <w:rPr>
                <w:sz w:val="22"/>
                <w:szCs w:val="22"/>
              </w:rPr>
              <w:lastRenderedPageBreak/>
              <w:t>forms, features and structures can be used to represent different perspectives and attitudes</w:t>
            </w:r>
          </w:p>
          <w:p w:rsidR="005F1FF5" w:rsidRPr="00635CBC" w:rsidRDefault="005F1FF5" w:rsidP="001D5573">
            <w:pPr>
              <w:pStyle w:val="NoSpacing"/>
              <w:numPr>
                <w:ilvl w:val="0"/>
                <w:numId w:val="15"/>
              </w:numPr>
              <w:ind w:hanging="360"/>
              <w:rPr>
                <w:sz w:val="22"/>
                <w:szCs w:val="22"/>
              </w:rPr>
            </w:pPr>
            <w:r w:rsidRPr="00635CBC">
              <w:rPr>
                <w:sz w:val="22"/>
                <w:szCs w:val="22"/>
              </w:rPr>
              <w:t>synthesise information and ideas for a range of purposes, including development of sustained, evidence-base</w:t>
            </w:r>
            <w:r w:rsidR="00FC3459">
              <w:rPr>
                <w:sz w:val="22"/>
                <w:szCs w:val="22"/>
              </w:rPr>
              <w:t>d, logical and complex argument</w:t>
            </w:r>
          </w:p>
          <w:p w:rsidR="005F1FF5" w:rsidRPr="00635CBC" w:rsidRDefault="005F1FF5" w:rsidP="001D5573">
            <w:pPr>
              <w:pStyle w:val="NoSpacing"/>
              <w:numPr>
                <w:ilvl w:val="0"/>
                <w:numId w:val="15"/>
              </w:numPr>
              <w:ind w:hanging="360"/>
              <w:rPr>
                <w:sz w:val="22"/>
                <w:szCs w:val="22"/>
              </w:rPr>
            </w:pPr>
            <w:r w:rsidRPr="00635CBC">
              <w:rPr>
                <w:sz w:val="22"/>
                <w:szCs w:val="22"/>
              </w:rPr>
              <w:t>assess their own and others’ justificati</w:t>
            </w:r>
            <w:r w:rsidR="0052151F">
              <w:rPr>
                <w:sz w:val="22"/>
                <w:szCs w:val="22"/>
              </w:rPr>
              <w:t>ons, evidence and point of view</w:t>
            </w:r>
          </w:p>
          <w:p w:rsidR="005F1FF5" w:rsidRPr="005F1FF5" w:rsidRDefault="005F1FF5" w:rsidP="001D5573">
            <w:pPr>
              <w:rPr>
                <w:rFonts w:ascii="Arial" w:hAnsi="Arial" w:cs="Arial"/>
                <w:b/>
              </w:rPr>
            </w:pPr>
          </w:p>
          <w:p w:rsidR="005F1FF5" w:rsidRPr="005F1FF5" w:rsidRDefault="005F1FF5" w:rsidP="001D5573">
            <w:pPr>
              <w:rPr>
                <w:rFonts w:ascii="Arial" w:hAnsi="Arial" w:cs="Arial"/>
              </w:rPr>
            </w:pPr>
            <w:r w:rsidRPr="005F1FF5">
              <w:rPr>
                <w:rFonts w:ascii="Arial" w:hAnsi="Arial" w:cs="Arial"/>
                <w:b/>
              </w:rPr>
              <w:t xml:space="preserve">EN12-7 </w:t>
            </w:r>
            <w:r w:rsidRPr="005F1FF5">
              <w:rPr>
                <w:rFonts w:ascii="Arial" w:hAnsi="Arial" w:cs="Arial"/>
              </w:rPr>
              <w:t>explains and evaluates the diverse ways texts can represent personal and public worlds</w:t>
            </w:r>
          </w:p>
          <w:p w:rsidR="005F1FF5" w:rsidRPr="005F1FF5" w:rsidRDefault="005F1FF5" w:rsidP="001D5573">
            <w:pPr>
              <w:rPr>
                <w:rFonts w:ascii="Arial" w:hAnsi="Arial" w:cs="Arial"/>
              </w:rPr>
            </w:pPr>
            <w:r w:rsidRPr="005F1FF5">
              <w:rPr>
                <w:rFonts w:ascii="Arial" w:hAnsi="Arial" w:cs="Arial"/>
              </w:rPr>
              <w:t>Students:</w:t>
            </w:r>
          </w:p>
          <w:p w:rsidR="005F1FF5" w:rsidRPr="00635CBC" w:rsidRDefault="005F1FF5" w:rsidP="001D5573">
            <w:pPr>
              <w:pStyle w:val="NoSpacing"/>
              <w:numPr>
                <w:ilvl w:val="0"/>
                <w:numId w:val="15"/>
              </w:numPr>
              <w:ind w:hanging="360"/>
              <w:rPr>
                <w:sz w:val="22"/>
                <w:szCs w:val="22"/>
              </w:rPr>
            </w:pPr>
            <w:r w:rsidRPr="00635CBC">
              <w:rPr>
                <w:sz w:val="22"/>
                <w:szCs w:val="22"/>
              </w:rPr>
              <w:t xml:space="preserve">explain how their personal values and perspectives are confirmed or challenged through their engagement with a variety of texts, including those by and about Aboriginal and/or Torres Strait Islander </w:t>
            </w:r>
            <w:r w:rsidR="00D770E2">
              <w:rPr>
                <w:sz w:val="22"/>
                <w:szCs w:val="22"/>
              </w:rPr>
              <w:t>Peoples</w:t>
            </w:r>
          </w:p>
          <w:p w:rsidR="005F1FF5" w:rsidRPr="00635CBC" w:rsidRDefault="005F1FF5" w:rsidP="001D5573">
            <w:pPr>
              <w:pStyle w:val="NoSpacing"/>
              <w:numPr>
                <w:ilvl w:val="0"/>
                <w:numId w:val="15"/>
              </w:numPr>
              <w:ind w:hanging="360"/>
              <w:rPr>
                <w:sz w:val="22"/>
                <w:szCs w:val="22"/>
              </w:rPr>
            </w:pPr>
            <w:r w:rsidRPr="00635CBC">
              <w:rPr>
                <w:sz w:val="22"/>
                <w:szCs w:val="22"/>
              </w:rPr>
              <w:t>assess the impact of context on shaping the social, moral and ethical positions represented in texts</w:t>
            </w:r>
          </w:p>
          <w:p w:rsidR="005F1FF5" w:rsidRPr="00635CBC" w:rsidRDefault="005F1FF5" w:rsidP="001D5573">
            <w:pPr>
              <w:pStyle w:val="NoSpacing"/>
              <w:numPr>
                <w:ilvl w:val="0"/>
                <w:numId w:val="15"/>
              </w:numPr>
              <w:ind w:hanging="360"/>
              <w:rPr>
                <w:sz w:val="22"/>
                <w:szCs w:val="22"/>
              </w:rPr>
            </w:pPr>
            <w:r w:rsidRPr="00635CBC">
              <w:rPr>
                <w:sz w:val="22"/>
                <w:szCs w:val="22"/>
              </w:rPr>
              <w:t>analyse and assess the diverse ways in which creative and critical texts can represent human experience, universal themes and social contexts</w:t>
            </w:r>
          </w:p>
          <w:p w:rsidR="005F1FF5" w:rsidRPr="00635CBC" w:rsidRDefault="005F1FF5" w:rsidP="001D5573">
            <w:pPr>
              <w:pStyle w:val="NoSpacing"/>
              <w:numPr>
                <w:ilvl w:val="0"/>
                <w:numId w:val="15"/>
              </w:numPr>
              <w:ind w:hanging="360"/>
              <w:rPr>
                <w:sz w:val="22"/>
                <w:szCs w:val="22"/>
              </w:rPr>
            </w:pPr>
            <w:r w:rsidRPr="00635CBC">
              <w:rPr>
                <w:sz w:val="22"/>
                <w:szCs w:val="22"/>
              </w:rPr>
              <w:t>analyse and assess the impact of language and structural choices on shapi</w:t>
            </w:r>
            <w:r w:rsidR="00FC3459">
              <w:rPr>
                <w:sz w:val="22"/>
                <w:szCs w:val="22"/>
              </w:rPr>
              <w:t>ng own and others’ perspectives</w:t>
            </w:r>
          </w:p>
          <w:p w:rsidR="005F1FF5" w:rsidRPr="00635CBC" w:rsidRDefault="005F1FF5" w:rsidP="001D5573">
            <w:pPr>
              <w:pStyle w:val="NoSpacing"/>
              <w:numPr>
                <w:ilvl w:val="0"/>
                <w:numId w:val="15"/>
              </w:numPr>
              <w:ind w:hanging="360"/>
              <w:rPr>
                <w:sz w:val="22"/>
                <w:szCs w:val="22"/>
              </w:rPr>
            </w:pPr>
            <w:r w:rsidRPr="00635CBC">
              <w:rPr>
                <w:sz w:val="22"/>
                <w:szCs w:val="22"/>
              </w:rPr>
              <w:t>recognise and assess different interpretations of texts that derive from different perspectives</w:t>
            </w:r>
          </w:p>
          <w:p w:rsidR="005F1FF5" w:rsidRPr="00635CBC" w:rsidRDefault="005F1FF5" w:rsidP="001D5573">
            <w:pPr>
              <w:pStyle w:val="NoSpacing"/>
              <w:numPr>
                <w:ilvl w:val="0"/>
                <w:numId w:val="15"/>
              </w:numPr>
              <w:ind w:hanging="360"/>
              <w:rPr>
                <w:sz w:val="22"/>
                <w:szCs w:val="22"/>
              </w:rPr>
            </w:pPr>
            <w:r w:rsidRPr="00635CBC">
              <w:rPr>
                <w:sz w:val="22"/>
                <w:szCs w:val="22"/>
              </w:rPr>
              <w:t xml:space="preserve">analyse, explain and assess the ways ideas, voices and points of </w:t>
            </w:r>
            <w:r w:rsidRPr="00635CBC">
              <w:rPr>
                <w:sz w:val="22"/>
                <w:szCs w:val="22"/>
              </w:rPr>
              <w:lastRenderedPageBreak/>
              <w:t>view are represented for particular purposes and ef</w:t>
            </w:r>
            <w:r w:rsidR="00FC3459">
              <w:rPr>
                <w:sz w:val="22"/>
                <w:szCs w:val="22"/>
              </w:rPr>
              <w:t>fects</w:t>
            </w:r>
          </w:p>
          <w:p w:rsidR="005F1FF5" w:rsidRPr="005F1FF5" w:rsidRDefault="005F1FF5" w:rsidP="00FC3459">
            <w:pPr>
              <w:spacing w:after="200"/>
              <w:contextualSpacing/>
              <w:rPr>
                <w:rFonts w:ascii="Arial" w:hAnsi="Arial" w:cs="Arial"/>
              </w:rPr>
            </w:pPr>
          </w:p>
          <w:p w:rsidR="005F1FF5" w:rsidRPr="005F1FF5" w:rsidRDefault="005F1FF5" w:rsidP="001D5573">
            <w:pPr>
              <w:rPr>
                <w:rFonts w:ascii="Arial" w:hAnsi="Arial" w:cs="Arial"/>
              </w:rPr>
            </w:pPr>
            <w:r w:rsidRPr="005F1FF5">
              <w:rPr>
                <w:rFonts w:ascii="Arial" w:hAnsi="Arial" w:cs="Arial"/>
                <w:b/>
              </w:rPr>
              <w:t>EN12-8</w:t>
            </w:r>
            <w:r w:rsidRPr="005F1FF5">
              <w:rPr>
                <w:rFonts w:ascii="Arial" w:hAnsi="Arial" w:cs="Arial"/>
              </w:rPr>
              <w:t xml:space="preserve"> explains and assesses cultural assumptions in texts and their effects on meaning</w:t>
            </w:r>
          </w:p>
          <w:p w:rsidR="005F1FF5" w:rsidRPr="005F1FF5" w:rsidRDefault="005F1FF5" w:rsidP="001D5573">
            <w:pPr>
              <w:rPr>
                <w:rFonts w:ascii="Arial" w:hAnsi="Arial" w:cs="Arial"/>
              </w:rPr>
            </w:pPr>
            <w:r w:rsidRPr="005F1FF5">
              <w:rPr>
                <w:rFonts w:ascii="Arial" w:hAnsi="Arial" w:cs="Arial"/>
              </w:rPr>
              <w:t>Students:</w:t>
            </w:r>
          </w:p>
          <w:p w:rsidR="005F1FF5" w:rsidRPr="00635CBC" w:rsidRDefault="005F1FF5" w:rsidP="001D5573">
            <w:pPr>
              <w:pStyle w:val="NoSpacing"/>
              <w:numPr>
                <w:ilvl w:val="0"/>
                <w:numId w:val="15"/>
              </w:numPr>
              <w:ind w:hanging="360"/>
              <w:rPr>
                <w:sz w:val="22"/>
                <w:szCs w:val="22"/>
              </w:rPr>
            </w:pPr>
            <w:r w:rsidRPr="00635CBC">
              <w:rPr>
                <w:sz w:val="22"/>
                <w:szCs w:val="22"/>
              </w:rPr>
              <w:t xml:space="preserve">assess and reflect on the ways values and assumptions are conveyed </w:t>
            </w:r>
          </w:p>
          <w:p w:rsidR="005F1FF5" w:rsidRPr="00635CBC" w:rsidRDefault="005F1FF5" w:rsidP="001D5573">
            <w:pPr>
              <w:pStyle w:val="NoSpacing"/>
              <w:numPr>
                <w:ilvl w:val="0"/>
                <w:numId w:val="15"/>
              </w:numPr>
              <w:ind w:hanging="360"/>
              <w:rPr>
                <w:sz w:val="22"/>
                <w:szCs w:val="22"/>
              </w:rPr>
            </w:pPr>
            <w:r w:rsidRPr="00635CBC">
              <w:rPr>
                <w:sz w:val="22"/>
                <w:szCs w:val="22"/>
              </w:rPr>
              <w:t xml:space="preserve">assess different perspectives, attitudes and values represented in texts by analysing the use of voice and point of view </w:t>
            </w:r>
          </w:p>
          <w:p w:rsidR="005F1FF5" w:rsidRPr="00635CBC" w:rsidRDefault="005F1FF5" w:rsidP="001D5573">
            <w:pPr>
              <w:pStyle w:val="NoSpacing"/>
              <w:numPr>
                <w:ilvl w:val="0"/>
                <w:numId w:val="15"/>
              </w:numPr>
              <w:ind w:hanging="360"/>
              <w:rPr>
                <w:sz w:val="22"/>
                <w:szCs w:val="22"/>
              </w:rPr>
            </w:pPr>
            <w:r w:rsidRPr="00635CBC">
              <w:rPr>
                <w:sz w:val="22"/>
                <w:szCs w:val="22"/>
              </w:rPr>
              <w:t>analyse how language and argument can create or reflect bias that may shape cultural perspectives</w:t>
            </w:r>
          </w:p>
          <w:p w:rsidR="005F1FF5" w:rsidRPr="00635CBC" w:rsidRDefault="005F1FF5" w:rsidP="001D5573">
            <w:pPr>
              <w:pStyle w:val="NoSpacing"/>
              <w:numPr>
                <w:ilvl w:val="0"/>
                <w:numId w:val="15"/>
              </w:numPr>
              <w:ind w:hanging="360"/>
              <w:rPr>
                <w:sz w:val="22"/>
                <w:szCs w:val="22"/>
              </w:rPr>
            </w:pPr>
            <w:r w:rsidRPr="00635CBC">
              <w:rPr>
                <w:sz w:val="22"/>
                <w:szCs w:val="22"/>
              </w:rPr>
              <w:t xml:space="preserve">analyse literary texts created by and about a diverse range of Australian people, including Aboriginal and/or Torres Strait Islander </w:t>
            </w:r>
            <w:r w:rsidR="00D770E2">
              <w:rPr>
                <w:sz w:val="22"/>
                <w:szCs w:val="22"/>
              </w:rPr>
              <w:t>Peoples</w:t>
            </w:r>
            <w:r w:rsidRPr="00635CBC">
              <w:rPr>
                <w:sz w:val="22"/>
                <w:szCs w:val="22"/>
              </w:rPr>
              <w:t>, and people with Asian heritage, and assess the different ways these texts represent people, places and issues</w:t>
            </w:r>
          </w:p>
          <w:p w:rsidR="005F1FF5" w:rsidRPr="00D770E2" w:rsidRDefault="005F1FF5" w:rsidP="001D5573">
            <w:pPr>
              <w:pStyle w:val="NoSpacing"/>
              <w:numPr>
                <w:ilvl w:val="0"/>
                <w:numId w:val="15"/>
              </w:numPr>
              <w:ind w:hanging="360"/>
              <w:rPr>
                <w:sz w:val="22"/>
                <w:szCs w:val="22"/>
              </w:rPr>
            </w:pPr>
            <w:r w:rsidRPr="00635CBC">
              <w:rPr>
                <w:sz w:val="22"/>
                <w:szCs w:val="22"/>
              </w:rPr>
              <w:t xml:space="preserve">analyse and assess cultural assumptions in texts, including texts by and about Aboriginal and/or Torres Strait Islander </w:t>
            </w:r>
            <w:r w:rsidR="00D770E2">
              <w:rPr>
                <w:sz w:val="22"/>
                <w:szCs w:val="22"/>
              </w:rPr>
              <w:t>Peoples</w:t>
            </w:r>
            <w:r w:rsidRPr="00635CBC">
              <w:rPr>
                <w:sz w:val="22"/>
                <w:szCs w:val="22"/>
              </w:rPr>
              <w:t xml:space="preserve"> and people with Asian heritage</w:t>
            </w:r>
          </w:p>
        </w:tc>
        <w:tc>
          <w:tcPr>
            <w:tcW w:w="8647" w:type="dxa"/>
          </w:tcPr>
          <w:p w:rsidR="005F1FF5" w:rsidRPr="005F1FF5" w:rsidRDefault="005F1FF5" w:rsidP="001D5573">
            <w:pPr>
              <w:widowControl w:val="0"/>
              <w:numPr>
                <w:ilvl w:val="0"/>
                <w:numId w:val="6"/>
              </w:numPr>
              <w:spacing w:after="200"/>
              <w:contextualSpacing/>
              <w:rPr>
                <w:rFonts w:ascii="Arial" w:hAnsi="Arial" w:cs="Arial"/>
                <w:i/>
              </w:rPr>
            </w:pPr>
            <w:r w:rsidRPr="005F1FF5">
              <w:rPr>
                <w:rFonts w:ascii="Arial" w:hAnsi="Arial" w:cs="Arial"/>
                <w:i/>
              </w:rPr>
              <w:lastRenderedPageBreak/>
              <w:t>Preparation for task</w:t>
            </w:r>
          </w:p>
          <w:p w:rsidR="005F1FF5" w:rsidRPr="005F1FF5" w:rsidRDefault="005F1FF5" w:rsidP="001D5573">
            <w:pPr>
              <w:spacing w:after="200"/>
              <w:ind w:left="4"/>
              <w:contextualSpacing/>
              <w:rPr>
                <w:rFonts w:ascii="Arial" w:hAnsi="Arial" w:cs="Arial"/>
                <w:i/>
              </w:rPr>
            </w:pPr>
          </w:p>
          <w:p w:rsidR="005F1FF5" w:rsidRPr="005F1FF5" w:rsidRDefault="005F1FF5" w:rsidP="001D5573">
            <w:pPr>
              <w:rPr>
                <w:rFonts w:ascii="Arial" w:hAnsi="Arial" w:cs="Arial"/>
                <w:b/>
              </w:rPr>
            </w:pPr>
            <w:r w:rsidRPr="005F1FF5">
              <w:rPr>
                <w:rFonts w:ascii="Arial" w:hAnsi="Arial" w:cs="Arial"/>
                <w:b/>
              </w:rPr>
              <w:t>Summarising the prescribed text</w:t>
            </w:r>
          </w:p>
          <w:p w:rsidR="005F1FF5" w:rsidRDefault="005F1FF5" w:rsidP="001D5573">
            <w:pPr>
              <w:rPr>
                <w:rFonts w:ascii="Arial" w:hAnsi="Arial" w:cs="Arial"/>
              </w:rPr>
            </w:pPr>
            <w:r w:rsidRPr="005F1FF5">
              <w:rPr>
                <w:rFonts w:ascii="Arial" w:hAnsi="Arial" w:cs="Arial"/>
              </w:rPr>
              <w:t xml:space="preserve">Through a combination of small group and guided class discussion, students develop a holistic understanding of </w:t>
            </w:r>
            <w:r w:rsidRPr="005F1FF5">
              <w:rPr>
                <w:rFonts w:ascii="Arial" w:hAnsi="Arial" w:cs="Arial"/>
                <w:i/>
              </w:rPr>
              <w:t>One Night the Moon</w:t>
            </w:r>
            <w:r w:rsidRPr="005F1FF5">
              <w:rPr>
                <w:rFonts w:ascii="Arial" w:hAnsi="Arial" w:cs="Arial"/>
              </w:rPr>
              <w:t>, and how it uses the language of film and song to develop audience understanding of percep</w:t>
            </w:r>
            <w:r w:rsidR="0052151F">
              <w:rPr>
                <w:rFonts w:ascii="Arial" w:hAnsi="Arial" w:cs="Arial"/>
              </w:rPr>
              <w:t>tions of identity and culture.</w:t>
            </w:r>
          </w:p>
          <w:p w:rsidR="0052151F" w:rsidRPr="005F1FF5" w:rsidRDefault="0052151F" w:rsidP="001D5573">
            <w:pPr>
              <w:rPr>
                <w:rFonts w:ascii="Arial" w:hAnsi="Arial" w:cs="Arial"/>
              </w:rPr>
            </w:pPr>
          </w:p>
          <w:p w:rsidR="005F1FF5" w:rsidRPr="005F1FF5" w:rsidRDefault="005F1FF5" w:rsidP="001D5573">
            <w:pPr>
              <w:rPr>
                <w:rFonts w:ascii="Arial" w:hAnsi="Arial" w:cs="Arial"/>
                <w:b/>
              </w:rPr>
            </w:pPr>
            <w:r w:rsidRPr="005F1FF5">
              <w:rPr>
                <w:rFonts w:ascii="Arial" w:hAnsi="Arial" w:cs="Arial"/>
                <w:b/>
              </w:rPr>
              <w:t>Sample essay questions</w:t>
            </w:r>
          </w:p>
          <w:p w:rsidR="005F1FF5" w:rsidRPr="008C3E78" w:rsidRDefault="008C3E78" w:rsidP="001D5573">
            <w:pPr>
              <w:rPr>
                <w:rFonts w:ascii="Arial" w:hAnsi="Arial" w:cs="Arial"/>
              </w:rPr>
            </w:pPr>
            <w:r>
              <w:rPr>
                <w:rFonts w:ascii="Arial" w:hAnsi="Arial" w:cs="Arial"/>
              </w:rPr>
              <w:t xml:space="preserve">Through responding to one or more of the following tasks, students have the opportunity to consolidate their understanding of the module in relation to their study of the film </w:t>
            </w:r>
            <w:r>
              <w:rPr>
                <w:rFonts w:ascii="Arial" w:hAnsi="Arial" w:cs="Arial"/>
                <w:i/>
              </w:rPr>
              <w:t>One Night the Moon.</w:t>
            </w:r>
          </w:p>
          <w:p w:rsidR="005F1FF5" w:rsidRPr="005F1FF5" w:rsidRDefault="005F1FF5" w:rsidP="001D5573">
            <w:pPr>
              <w:rPr>
                <w:rFonts w:ascii="Arial" w:hAnsi="Arial" w:cs="Arial"/>
              </w:rPr>
            </w:pPr>
          </w:p>
          <w:p w:rsidR="005F1FF5" w:rsidRPr="005F1FF5" w:rsidRDefault="008C3E78" w:rsidP="001D5573">
            <w:pPr>
              <w:rPr>
                <w:rFonts w:ascii="Arial" w:hAnsi="Arial" w:cs="Arial"/>
              </w:rPr>
            </w:pPr>
            <w:r>
              <w:rPr>
                <w:rFonts w:ascii="Arial" w:hAnsi="Arial" w:cs="Arial"/>
              </w:rPr>
              <w:t xml:space="preserve">Sample 1: </w:t>
            </w:r>
            <w:r w:rsidR="005F1FF5" w:rsidRPr="005F1FF5">
              <w:rPr>
                <w:rFonts w:ascii="Arial" w:hAnsi="Arial" w:cs="Arial"/>
              </w:rPr>
              <w:t xml:space="preserve">In </w:t>
            </w:r>
            <w:r w:rsidR="005F1FF5" w:rsidRPr="005F1FF5">
              <w:rPr>
                <w:rFonts w:ascii="Arial" w:hAnsi="Arial" w:cs="Arial"/>
                <w:i/>
              </w:rPr>
              <w:t>One Night the Moon</w:t>
            </w:r>
            <w:r w:rsidR="005F1FF5" w:rsidRPr="005F1FF5">
              <w:rPr>
                <w:rFonts w:ascii="Arial" w:hAnsi="Arial" w:cs="Arial"/>
              </w:rPr>
              <w:t>, Rachel Perkins encourages us to reconsider how Aboriginal and non-Aboriginal identity can be shaped and altered by crisis. How does she use the language of film and song to reflect these ideas?</w:t>
            </w:r>
          </w:p>
          <w:p w:rsidR="005F1FF5" w:rsidRPr="005F1FF5" w:rsidRDefault="005F1FF5" w:rsidP="001D5573">
            <w:pPr>
              <w:rPr>
                <w:rFonts w:ascii="Arial" w:hAnsi="Arial" w:cs="Arial"/>
              </w:rPr>
            </w:pPr>
          </w:p>
          <w:p w:rsidR="005F1FF5" w:rsidRPr="005F1FF5" w:rsidRDefault="008C3E78" w:rsidP="001D5573">
            <w:pPr>
              <w:rPr>
                <w:rFonts w:ascii="Arial" w:hAnsi="Arial" w:cs="Arial"/>
              </w:rPr>
            </w:pPr>
            <w:r>
              <w:rPr>
                <w:rFonts w:ascii="Arial" w:hAnsi="Arial" w:cs="Arial"/>
              </w:rPr>
              <w:t xml:space="preserve">Sample 2: </w:t>
            </w:r>
            <w:r w:rsidR="005F1FF5" w:rsidRPr="005F1FF5">
              <w:rPr>
                <w:rFonts w:ascii="Arial" w:hAnsi="Arial" w:cs="Arial"/>
              </w:rPr>
              <w:t xml:space="preserve">Language has the power to both reveal and challenge assumptions about ourselves and other cultural groups. To what extent is this true of </w:t>
            </w:r>
            <w:r w:rsidR="005F1FF5" w:rsidRPr="005F1FF5">
              <w:rPr>
                <w:rFonts w:ascii="Arial" w:hAnsi="Arial" w:cs="Arial"/>
                <w:i/>
              </w:rPr>
              <w:t>One Night the Moon</w:t>
            </w:r>
            <w:r w:rsidR="005F1FF5" w:rsidRPr="005F1FF5">
              <w:rPr>
                <w:rFonts w:ascii="Arial" w:hAnsi="Arial" w:cs="Arial"/>
              </w:rPr>
              <w:t xml:space="preserve"> and </w:t>
            </w:r>
            <w:r>
              <w:rPr>
                <w:rFonts w:ascii="Arial" w:hAnsi="Arial" w:cs="Arial"/>
              </w:rPr>
              <w:t>another text that connects with the module?</w:t>
            </w:r>
          </w:p>
          <w:p w:rsidR="005F1FF5" w:rsidRPr="005F1FF5" w:rsidRDefault="005F1FF5" w:rsidP="001D5573">
            <w:pPr>
              <w:rPr>
                <w:rFonts w:ascii="Arial" w:hAnsi="Arial" w:cs="Arial"/>
              </w:rPr>
            </w:pPr>
          </w:p>
          <w:p w:rsidR="005F1FF5" w:rsidRPr="005F1FF5" w:rsidRDefault="00FA283D" w:rsidP="001D5573">
            <w:pPr>
              <w:rPr>
                <w:rFonts w:ascii="Arial" w:hAnsi="Arial" w:cs="Arial"/>
              </w:rPr>
            </w:pPr>
            <w:r>
              <w:rPr>
                <w:rFonts w:ascii="Arial" w:hAnsi="Arial" w:cs="Arial"/>
              </w:rPr>
              <w:t xml:space="preserve">Sample 3: </w:t>
            </w:r>
            <w:r w:rsidR="005F1FF5" w:rsidRPr="005F1FF5">
              <w:rPr>
                <w:rFonts w:ascii="Arial" w:hAnsi="Arial" w:cs="Arial"/>
              </w:rPr>
              <w:t xml:space="preserve">How does </w:t>
            </w:r>
            <w:r w:rsidR="005F1FF5" w:rsidRPr="005F1FF5">
              <w:rPr>
                <w:rFonts w:ascii="Arial" w:hAnsi="Arial" w:cs="Arial"/>
                <w:i/>
              </w:rPr>
              <w:t>One Night the Moon</w:t>
            </w:r>
            <w:r w:rsidR="005F1FF5" w:rsidRPr="005F1FF5">
              <w:rPr>
                <w:rFonts w:ascii="Arial" w:hAnsi="Arial" w:cs="Arial"/>
              </w:rPr>
              <w:t xml:space="preserve"> seek to reflect and shape both the individual and collective identity of Aboriginal and non-Aboriginal Australians? Consider your own personal context in constructing your response.</w:t>
            </w:r>
          </w:p>
          <w:p w:rsidR="005F1FF5" w:rsidRPr="005F1FF5" w:rsidRDefault="005F1FF5" w:rsidP="001D5573">
            <w:pPr>
              <w:rPr>
                <w:rFonts w:ascii="Arial" w:hAnsi="Arial" w:cs="Arial"/>
              </w:rPr>
            </w:pPr>
          </w:p>
          <w:p w:rsidR="005F1FF5" w:rsidRDefault="00FA283D" w:rsidP="001D5573">
            <w:r>
              <w:rPr>
                <w:rFonts w:ascii="Arial" w:hAnsi="Arial" w:cs="Arial"/>
              </w:rPr>
              <w:t xml:space="preserve">Sample 4: </w:t>
            </w:r>
            <w:r w:rsidR="005F1FF5" w:rsidRPr="005F1FF5">
              <w:rPr>
                <w:rFonts w:ascii="Arial" w:hAnsi="Arial" w:cs="Arial"/>
              </w:rPr>
              <w:t>How can texts use language to reveal and disrupt prevailing assumptions and beliefs about individuals and cultural groups?</w:t>
            </w:r>
          </w:p>
        </w:tc>
        <w:tc>
          <w:tcPr>
            <w:tcW w:w="2268" w:type="dxa"/>
          </w:tcPr>
          <w:p w:rsidR="005F1FF5" w:rsidRDefault="005F1FF5" w:rsidP="008460D1"/>
        </w:tc>
      </w:tr>
    </w:tbl>
    <w:p w:rsidR="00A64A5E" w:rsidRDefault="00A64A5E">
      <w:r>
        <w:lastRenderedPageBreak/>
        <w:br w:type="page"/>
      </w:r>
    </w:p>
    <w:tbl>
      <w:tblPr>
        <w:tblStyle w:val="TableGrid"/>
        <w:tblW w:w="14775" w:type="dxa"/>
        <w:tblInd w:w="-318" w:type="dxa"/>
        <w:tblLayout w:type="fixed"/>
        <w:tblLook w:val="04A0" w:firstRow="1" w:lastRow="0" w:firstColumn="1" w:lastColumn="0" w:noHBand="0" w:noVBand="1"/>
      </w:tblPr>
      <w:tblGrid>
        <w:gridCol w:w="3828"/>
        <w:gridCol w:w="9072"/>
        <w:gridCol w:w="1875"/>
      </w:tblGrid>
      <w:tr w:rsidR="005F1FF5" w:rsidTr="00A64A5E">
        <w:tc>
          <w:tcPr>
            <w:tcW w:w="3828" w:type="dxa"/>
          </w:tcPr>
          <w:p w:rsidR="005F1FF5" w:rsidRPr="005F1FF5" w:rsidRDefault="005F1FF5" w:rsidP="008460D1">
            <w:pPr>
              <w:rPr>
                <w:rFonts w:ascii="Arial" w:hAnsi="Arial" w:cs="Arial"/>
              </w:rPr>
            </w:pPr>
            <w:r w:rsidRPr="005F1FF5">
              <w:rPr>
                <w:rFonts w:ascii="Arial" w:hAnsi="Arial" w:cs="Arial"/>
                <w:b/>
              </w:rPr>
              <w:lastRenderedPageBreak/>
              <w:t xml:space="preserve">EN12-9 </w:t>
            </w:r>
            <w:r w:rsidRPr="005F1FF5">
              <w:rPr>
                <w:rFonts w:ascii="Arial" w:hAnsi="Arial" w:cs="Arial"/>
              </w:rPr>
              <w:t>reflects on, assesses and monitors own learning and refines individual and collaborative processes as an independent learner</w:t>
            </w:r>
          </w:p>
          <w:p w:rsidR="005F1FF5" w:rsidRPr="005F1FF5" w:rsidRDefault="005F1FF5" w:rsidP="008460D1">
            <w:pPr>
              <w:rPr>
                <w:rFonts w:ascii="Arial" w:hAnsi="Arial" w:cs="Arial"/>
              </w:rPr>
            </w:pPr>
            <w:r w:rsidRPr="005F1FF5">
              <w:rPr>
                <w:rFonts w:ascii="Arial" w:hAnsi="Arial" w:cs="Arial"/>
              </w:rPr>
              <w:t>Students:</w:t>
            </w:r>
          </w:p>
          <w:p w:rsidR="005F1FF5" w:rsidRPr="00635CBC" w:rsidRDefault="005F1FF5" w:rsidP="00635CBC">
            <w:pPr>
              <w:pStyle w:val="NoSpacing"/>
              <w:numPr>
                <w:ilvl w:val="0"/>
                <w:numId w:val="15"/>
              </w:numPr>
              <w:ind w:hanging="360"/>
              <w:rPr>
                <w:sz w:val="22"/>
                <w:szCs w:val="22"/>
              </w:rPr>
            </w:pPr>
            <w:r w:rsidRPr="00635CBC">
              <w:rPr>
                <w:sz w:val="22"/>
                <w:szCs w:val="22"/>
              </w:rPr>
              <w:t>recognise that reading, viewing and listening is an active and interactive process in which personal experiences and expectations influence understanding and interpretation</w:t>
            </w:r>
          </w:p>
          <w:p w:rsidR="005F1FF5" w:rsidRPr="00635CBC" w:rsidRDefault="005F1FF5" w:rsidP="00635CBC">
            <w:pPr>
              <w:pStyle w:val="NoSpacing"/>
              <w:numPr>
                <w:ilvl w:val="0"/>
                <w:numId w:val="15"/>
              </w:numPr>
              <w:ind w:hanging="360"/>
              <w:rPr>
                <w:sz w:val="22"/>
                <w:szCs w:val="22"/>
              </w:rPr>
            </w:pPr>
            <w:r w:rsidRPr="00635CBC">
              <w:rPr>
                <w:sz w:val="22"/>
                <w:szCs w:val="22"/>
              </w:rPr>
              <w:t>assess their own strengths and needs as learners and apply strategies for ongoing improvement</w:t>
            </w:r>
          </w:p>
          <w:p w:rsidR="005F1FF5" w:rsidRPr="00635CBC" w:rsidRDefault="005F1FF5" w:rsidP="00635CBC">
            <w:pPr>
              <w:pStyle w:val="NoSpacing"/>
              <w:numPr>
                <w:ilvl w:val="0"/>
                <w:numId w:val="15"/>
              </w:numPr>
              <w:ind w:hanging="360"/>
              <w:rPr>
                <w:sz w:val="22"/>
                <w:szCs w:val="22"/>
              </w:rPr>
            </w:pPr>
            <w:r w:rsidRPr="00635CBC">
              <w:rPr>
                <w:sz w:val="22"/>
                <w:szCs w:val="22"/>
              </w:rPr>
              <w:t>support the learning of others by objectively assessing their strengths and needs as learners and offering constructive feedback as appropriate</w:t>
            </w:r>
          </w:p>
          <w:p w:rsidR="005F1FF5" w:rsidRPr="00635CBC" w:rsidRDefault="005F1FF5" w:rsidP="00635CBC">
            <w:pPr>
              <w:pStyle w:val="NoSpacing"/>
              <w:numPr>
                <w:ilvl w:val="0"/>
                <w:numId w:val="15"/>
              </w:numPr>
              <w:ind w:hanging="360"/>
              <w:rPr>
                <w:sz w:val="22"/>
                <w:szCs w:val="22"/>
              </w:rPr>
            </w:pPr>
            <w:r w:rsidRPr="00635CBC">
              <w:rPr>
                <w:sz w:val="22"/>
                <w:szCs w:val="22"/>
              </w:rPr>
              <w:t>assess individual and collaborative processes appropriate for particular learning contexts</w:t>
            </w:r>
          </w:p>
          <w:p w:rsidR="005F1FF5" w:rsidRPr="00635CBC" w:rsidRDefault="005F1FF5" w:rsidP="00635CBC">
            <w:pPr>
              <w:pStyle w:val="NoSpacing"/>
              <w:numPr>
                <w:ilvl w:val="0"/>
                <w:numId w:val="15"/>
              </w:numPr>
              <w:ind w:hanging="360"/>
              <w:rPr>
                <w:sz w:val="22"/>
                <w:szCs w:val="22"/>
              </w:rPr>
            </w:pPr>
            <w:r w:rsidRPr="00635CBC">
              <w:rPr>
                <w:sz w:val="22"/>
                <w:szCs w:val="22"/>
              </w:rPr>
              <w:t>use writing as a tool to reflect on their own learning, assessing how processes can be adjusted to ensure better learning outcomes</w:t>
            </w:r>
          </w:p>
          <w:p w:rsidR="005F1FF5" w:rsidRPr="00635CBC" w:rsidRDefault="005F1FF5" w:rsidP="00635CBC">
            <w:pPr>
              <w:pStyle w:val="NoSpacing"/>
              <w:numPr>
                <w:ilvl w:val="0"/>
                <w:numId w:val="15"/>
              </w:numPr>
              <w:ind w:hanging="360"/>
              <w:rPr>
                <w:sz w:val="22"/>
                <w:szCs w:val="22"/>
              </w:rPr>
            </w:pPr>
            <w:r w:rsidRPr="00635CBC">
              <w:rPr>
                <w:sz w:val="22"/>
                <w:szCs w:val="22"/>
              </w:rPr>
              <w:t>use critical and constructive feedback from others to improve learning, including their composing and responding</w:t>
            </w:r>
          </w:p>
          <w:p w:rsidR="00635CBC" w:rsidRPr="005F1FF5" w:rsidRDefault="005F1FF5" w:rsidP="00635CBC">
            <w:pPr>
              <w:pStyle w:val="NoSpacing"/>
              <w:numPr>
                <w:ilvl w:val="0"/>
                <w:numId w:val="15"/>
              </w:numPr>
              <w:ind w:hanging="360"/>
            </w:pPr>
            <w:r w:rsidRPr="00635CBC">
              <w:rPr>
                <w:sz w:val="22"/>
                <w:szCs w:val="22"/>
              </w:rPr>
              <w:t>assess the strengths and weaknesses of their own compositional style and improve compositions as a result of the process of reflection</w:t>
            </w:r>
          </w:p>
        </w:tc>
        <w:tc>
          <w:tcPr>
            <w:tcW w:w="9072" w:type="dxa"/>
          </w:tcPr>
          <w:p w:rsidR="005F1FF5" w:rsidRPr="00DD10DB" w:rsidRDefault="005F1FF5" w:rsidP="001D5573">
            <w:pPr>
              <w:rPr>
                <w:rFonts w:ascii="Arial" w:hAnsi="Arial" w:cs="Arial"/>
                <w:b/>
              </w:rPr>
            </w:pPr>
            <w:r w:rsidRPr="00DD10DB">
              <w:rPr>
                <w:rFonts w:ascii="Arial" w:hAnsi="Arial" w:cs="Arial"/>
                <w:b/>
              </w:rPr>
              <w:t>Collaboration to draft, appraise and refine students’ presentations</w:t>
            </w:r>
          </w:p>
          <w:p w:rsidR="00FA283D" w:rsidRPr="00DD10DB" w:rsidRDefault="00FA283D" w:rsidP="001D5573">
            <w:pPr>
              <w:rPr>
                <w:rFonts w:ascii="Arial" w:hAnsi="Arial" w:cs="Arial"/>
              </w:rPr>
            </w:pPr>
            <w:r w:rsidRPr="00DD10DB">
              <w:rPr>
                <w:rFonts w:ascii="Arial" w:hAnsi="Arial" w:cs="Arial"/>
              </w:rPr>
              <w:t>As a class, revisit the assessment task and discuss th</w:t>
            </w:r>
            <w:r w:rsidR="00381A9F" w:rsidRPr="00DD10DB">
              <w:rPr>
                <w:rFonts w:ascii="Arial" w:hAnsi="Arial" w:cs="Arial"/>
              </w:rPr>
              <w:t>e expectations around the task.</w:t>
            </w:r>
          </w:p>
          <w:p w:rsidR="00FA283D" w:rsidRPr="00DD10DB" w:rsidRDefault="00FA283D" w:rsidP="001D5573">
            <w:pPr>
              <w:rPr>
                <w:rFonts w:ascii="Arial" w:hAnsi="Arial" w:cs="Arial"/>
              </w:rPr>
            </w:pPr>
          </w:p>
          <w:p w:rsidR="005F1FF5" w:rsidRPr="00DD10DB" w:rsidRDefault="00FA283D" w:rsidP="00DD10DB">
            <w:pPr>
              <w:rPr>
                <w:rFonts w:ascii="Arial" w:hAnsi="Arial" w:cs="Arial"/>
              </w:rPr>
            </w:pPr>
            <w:r w:rsidRPr="00DD10DB">
              <w:rPr>
                <w:rFonts w:ascii="Arial" w:hAnsi="Arial" w:cs="Arial"/>
              </w:rPr>
              <w:t>S</w:t>
            </w:r>
            <w:r w:rsidR="005F1FF5" w:rsidRPr="00DD10DB">
              <w:rPr>
                <w:rFonts w:ascii="Arial" w:hAnsi="Arial" w:cs="Arial"/>
              </w:rPr>
              <w:t xml:space="preserve">tudents work collaboratively to practise and peer assess draft presentations before </w:t>
            </w:r>
            <w:r w:rsidR="00DD10DB" w:rsidRPr="00DD10DB">
              <w:rPr>
                <w:rFonts w:ascii="Arial" w:hAnsi="Arial" w:cs="Arial"/>
              </w:rPr>
              <w:t>completion</w:t>
            </w:r>
            <w:r w:rsidR="005F1FF5" w:rsidRPr="00DD10DB">
              <w:rPr>
                <w:rFonts w:ascii="Arial" w:hAnsi="Arial" w:cs="Arial"/>
              </w:rPr>
              <w:t>, developing listeni</w:t>
            </w:r>
            <w:r w:rsidRPr="00DD10DB">
              <w:rPr>
                <w:rFonts w:ascii="Arial" w:hAnsi="Arial" w:cs="Arial"/>
              </w:rPr>
              <w:t xml:space="preserve">ng and self-evaluation skills. </w:t>
            </w:r>
            <w:r w:rsidR="005F1FF5" w:rsidRPr="00DD10DB">
              <w:rPr>
                <w:rFonts w:ascii="Arial" w:hAnsi="Arial" w:cs="Arial"/>
              </w:rPr>
              <w:t xml:space="preserve">Students are encouraged to film themselves giving their presentation as a means of checking for fluency, pronunciation and cohesion. </w:t>
            </w:r>
            <w:r w:rsidRPr="00DD10DB">
              <w:rPr>
                <w:rFonts w:ascii="Arial" w:hAnsi="Arial" w:cs="Arial"/>
              </w:rPr>
              <w:t>This will also</w:t>
            </w:r>
            <w:r w:rsidR="005F1FF5" w:rsidRPr="00DD10DB">
              <w:rPr>
                <w:rFonts w:ascii="Arial" w:hAnsi="Arial" w:cs="Arial"/>
              </w:rPr>
              <w:t xml:space="preserve"> assist with the reflection component of the assessment task.</w:t>
            </w:r>
          </w:p>
          <w:p w:rsidR="00DD10DB" w:rsidRPr="00DD10DB" w:rsidRDefault="00DD10DB" w:rsidP="00DD10DB">
            <w:pPr>
              <w:rPr>
                <w:rFonts w:ascii="Arial" w:hAnsi="Arial" w:cs="Arial"/>
              </w:rPr>
            </w:pPr>
          </w:p>
          <w:p w:rsidR="00DD10DB" w:rsidRPr="00DD10DB" w:rsidRDefault="00DD10DB" w:rsidP="00DD10DB">
            <w:pPr>
              <w:rPr>
                <w:rFonts w:ascii="Arial" w:hAnsi="Arial" w:cs="Arial"/>
                <w:b/>
              </w:rPr>
            </w:pPr>
            <w:r w:rsidRPr="00DD10DB">
              <w:rPr>
                <w:rFonts w:ascii="Arial" w:hAnsi="Arial" w:cs="Arial"/>
                <w:b/>
              </w:rPr>
              <w:t>Unit evaluation</w:t>
            </w:r>
          </w:p>
          <w:p w:rsidR="00DD10DB" w:rsidRPr="00DD10DB" w:rsidRDefault="00DD10DB" w:rsidP="00DD10DB">
            <w:pPr>
              <w:rPr>
                <w:rFonts w:ascii="Arial" w:hAnsi="Arial" w:cs="Arial"/>
              </w:rPr>
            </w:pPr>
            <w:r w:rsidRPr="00DD10DB">
              <w:rPr>
                <w:rFonts w:ascii="Arial" w:hAnsi="Arial" w:cs="Arial"/>
              </w:rPr>
              <w:t xml:space="preserve">Students complete a written or online evaluation of the unit, </w:t>
            </w:r>
            <w:r>
              <w:rPr>
                <w:rFonts w:ascii="Arial" w:hAnsi="Arial" w:cs="Arial"/>
              </w:rPr>
              <w:t>including</w:t>
            </w:r>
          </w:p>
          <w:p w:rsidR="00DD10DB" w:rsidRPr="00DD10DB" w:rsidRDefault="00DD10DB" w:rsidP="00DD10DB">
            <w:pPr>
              <w:pStyle w:val="ListParagraph"/>
              <w:numPr>
                <w:ilvl w:val="0"/>
                <w:numId w:val="20"/>
              </w:numPr>
            </w:pPr>
            <w:r>
              <w:rPr>
                <w:sz w:val="22"/>
                <w:szCs w:val="22"/>
              </w:rPr>
              <w:t xml:space="preserve">assessing </w:t>
            </w:r>
            <w:r w:rsidRPr="00DD10DB">
              <w:rPr>
                <w:sz w:val="22"/>
                <w:szCs w:val="22"/>
              </w:rPr>
              <w:t>the</w:t>
            </w:r>
            <w:r>
              <w:rPr>
                <w:sz w:val="22"/>
                <w:szCs w:val="22"/>
              </w:rPr>
              <w:t xml:space="preserve"> development of their content knowledge and skills</w:t>
            </w:r>
          </w:p>
          <w:p w:rsidR="00DD10DB" w:rsidRPr="00DD10DB" w:rsidRDefault="00DD10DB" w:rsidP="00DD10DB">
            <w:pPr>
              <w:pStyle w:val="ListParagraph"/>
              <w:numPr>
                <w:ilvl w:val="0"/>
                <w:numId w:val="20"/>
              </w:numPr>
            </w:pPr>
            <w:r>
              <w:rPr>
                <w:sz w:val="22"/>
                <w:szCs w:val="22"/>
              </w:rPr>
              <w:t>reflecting on their behaviours as a learner</w:t>
            </w:r>
            <w:r w:rsidR="00A64A5E">
              <w:rPr>
                <w:sz w:val="22"/>
                <w:szCs w:val="22"/>
              </w:rPr>
              <w:t>, both individually and in group work scenarios</w:t>
            </w:r>
          </w:p>
          <w:p w:rsidR="00DD10DB" w:rsidRPr="00DD10DB" w:rsidRDefault="00DD10DB" w:rsidP="00DD10DB">
            <w:pPr>
              <w:pStyle w:val="ListParagraph"/>
              <w:numPr>
                <w:ilvl w:val="0"/>
                <w:numId w:val="20"/>
              </w:numPr>
            </w:pPr>
            <w:r>
              <w:rPr>
                <w:sz w:val="22"/>
                <w:szCs w:val="22"/>
              </w:rPr>
              <w:t>identifying areas for further development</w:t>
            </w:r>
          </w:p>
          <w:p w:rsidR="00DD10DB" w:rsidRPr="00DD10DB" w:rsidRDefault="00DD10DB" w:rsidP="00DD10DB">
            <w:pPr>
              <w:rPr>
                <w:rFonts w:ascii="Arial" w:hAnsi="Arial" w:cs="Arial"/>
              </w:rPr>
            </w:pPr>
          </w:p>
          <w:p w:rsidR="00DD10DB" w:rsidRPr="00DD10DB" w:rsidRDefault="00DD10DB" w:rsidP="009F2ECF">
            <w:r w:rsidRPr="00DD10DB">
              <w:rPr>
                <w:rFonts w:ascii="Arial" w:hAnsi="Arial" w:cs="Arial"/>
              </w:rPr>
              <w:t>Teacher</w:t>
            </w:r>
            <w:r>
              <w:rPr>
                <w:rFonts w:ascii="Arial" w:hAnsi="Arial" w:cs="Arial"/>
              </w:rPr>
              <w:t>s use the evaluations</w:t>
            </w:r>
            <w:r w:rsidR="009F2ECF">
              <w:rPr>
                <w:rFonts w:ascii="Arial" w:hAnsi="Arial" w:cs="Arial"/>
              </w:rPr>
              <w:t xml:space="preserve"> and evidence of student learning</w:t>
            </w:r>
            <w:r>
              <w:rPr>
                <w:rFonts w:ascii="Arial" w:hAnsi="Arial" w:cs="Arial"/>
              </w:rPr>
              <w:t xml:space="preserve"> to make decisions about</w:t>
            </w:r>
            <w:r w:rsidR="009F2ECF">
              <w:rPr>
                <w:rFonts w:ascii="Arial" w:hAnsi="Arial" w:cs="Arial"/>
              </w:rPr>
              <w:t xml:space="preserve"> future </w:t>
            </w:r>
            <w:r>
              <w:rPr>
                <w:rFonts w:ascii="Arial" w:hAnsi="Arial" w:cs="Arial"/>
              </w:rPr>
              <w:t>teachin</w:t>
            </w:r>
            <w:r w:rsidR="009F2ECF">
              <w:rPr>
                <w:rFonts w:ascii="Arial" w:hAnsi="Arial" w:cs="Arial"/>
              </w:rPr>
              <w:t xml:space="preserve">g and learning </w:t>
            </w:r>
            <w:r w:rsidR="0052151F">
              <w:rPr>
                <w:rFonts w:ascii="Arial" w:hAnsi="Arial" w:cs="Arial"/>
              </w:rPr>
              <w:t>activities</w:t>
            </w:r>
            <w:r w:rsidR="009F2ECF">
              <w:rPr>
                <w:rFonts w:ascii="Arial" w:hAnsi="Arial" w:cs="Arial"/>
              </w:rPr>
              <w:t>.</w:t>
            </w:r>
          </w:p>
        </w:tc>
        <w:tc>
          <w:tcPr>
            <w:tcW w:w="1875" w:type="dxa"/>
          </w:tcPr>
          <w:p w:rsidR="005F1FF5" w:rsidRPr="005F1FF5" w:rsidRDefault="005F1FF5" w:rsidP="008460D1">
            <w:pPr>
              <w:pStyle w:val="NoSpacing"/>
            </w:pPr>
          </w:p>
        </w:tc>
      </w:tr>
      <w:tr w:rsidR="005F1FF5" w:rsidTr="004A5361">
        <w:tc>
          <w:tcPr>
            <w:tcW w:w="14775" w:type="dxa"/>
            <w:gridSpan w:val="3"/>
          </w:tcPr>
          <w:p w:rsidR="005F1FF5" w:rsidRPr="005F1FF5" w:rsidRDefault="005F1FF5" w:rsidP="005F1FF5">
            <w:pPr>
              <w:rPr>
                <w:rFonts w:ascii="Arial" w:hAnsi="Arial" w:cs="Arial"/>
                <w:i/>
              </w:rPr>
            </w:pPr>
            <w:r w:rsidRPr="005F1FF5">
              <w:rPr>
                <w:rFonts w:ascii="Arial" w:hAnsi="Arial" w:cs="Arial"/>
                <w:b/>
              </w:rPr>
              <w:t xml:space="preserve">Reflection and Evaluation </w:t>
            </w:r>
          </w:p>
        </w:tc>
      </w:tr>
    </w:tbl>
    <w:p w:rsidR="00801C75" w:rsidRDefault="004B6A50" w:rsidP="00A64A5E"/>
    <w:sectPr w:rsidR="00801C75" w:rsidSect="00381A9F">
      <w:footerReference w:type="default" r:id="rId18"/>
      <w:pgSz w:w="16838" w:h="11906" w:orient="landscape"/>
      <w:pgMar w:top="567" w:right="1440" w:bottom="851" w:left="1440" w:header="708"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A50" w:rsidRDefault="004B6A50" w:rsidP="00381A9F">
      <w:pPr>
        <w:spacing w:after="0" w:line="240" w:lineRule="auto"/>
      </w:pPr>
      <w:r>
        <w:separator/>
      </w:r>
    </w:p>
  </w:endnote>
  <w:endnote w:type="continuationSeparator" w:id="0">
    <w:p w:rsidR="004B6A50" w:rsidRDefault="004B6A50" w:rsidP="0038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760805"/>
      <w:docPartObj>
        <w:docPartGallery w:val="Page Numbers (Bottom of Page)"/>
        <w:docPartUnique/>
      </w:docPartObj>
    </w:sdtPr>
    <w:sdtEndPr>
      <w:rPr>
        <w:noProof/>
      </w:rPr>
    </w:sdtEndPr>
    <w:sdtContent>
      <w:p w:rsidR="00381A9F" w:rsidRDefault="00381A9F">
        <w:pPr>
          <w:pStyle w:val="Footer"/>
          <w:jc w:val="center"/>
        </w:pPr>
        <w:r>
          <w:fldChar w:fldCharType="begin"/>
        </w:r>
        <w:r>
          <w:instrText xml:space="preserve"> PAGE   \* MERGEFORMAT </w:instrText>
        </w:r>
        <w:r>
          <w:fldChar w:fldCharType="separate"/>
        </w:r>
        <w:r w:rsidR="00DA1252">
          <w:rPr>
            <w:noProof/>
          </w:rPr>
          <w:t>4</w:t>
        </w:r>
        <w:r>
          <w:rPr>
            <w:noProof/>
          </w:rPr>
          <w:fldChar w:fldCharType="end"/>
        </w:r>
      </w:p>
    </w:sdtContent>
  </w:sdt>
  <w:p w:rsidR="00381A9F" w:rsidRDefault="00381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A50" w:rsidRDefault="004B6A50" w:rsidP="00381A9F">
      <w:pPr>
        <w:spacing w:after="0" w:line="240" w:lineRule="auto"/>
      </w:pPr>
      <w:r>
        <w:separator/>
      </w:r>
    </w:p>
  </w:footnote>
  <w:footnote w:type="continuationSeparator" w:id="0">
    <w:p w:rsidR="004B6A50" w:rsidRDefault="004B6A50" w:rsidP="00381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DDE"/>
    <w:multiLevelType w:val="multilevel"/>
    <w:tmpl w:val="175468C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9B34A49"/>
    <w:multiLevelType w:val="multilevel"/>
    <w:tmpl w:val="175468C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10262409"/>
    <w:multiLevelType w:val="multilevel"/>
    <w:tmpl w:val="175468C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1115095A"/>
    <w:multiLevelType w:val="multilevel"/>
    <w:tmpl w:val="175468C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156E4B63"/>
    <w:multiLevelType w:val="hybridMultilevel"/>
    <w:tmpl w:val="C714C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6F4DC2"/>
    <w:multiLevelType w:val="hybridMultilevel"/>
    <w:tmpl w:val="6F8E0972"/>
    <w:lvl w:ilvl="0" w:tplc="C72426E4">
      <w:start w:val="1"/>
      <w:numFmt w:val="decimal"/>
      <w:lvlText w:val="%1."/>
      <w:lvlJc w:val="left"/>
      <w:pPr>
        <w:ind w:left="364" w:hanging="360"/>
      </w:pPr>
      <w:rPr>
        <w:rFonts w:hint="default"/>
      </w:rPr>
    </w:lvl>
    <w:lvl w:ilvl="1" w:tplc="0C090019" w:tentative="1">
      <w:start w:val="1"/>
      <w:numFmt w:val="lowerLetter"/>
      <w:lvlText w:val="%2."/>
      <w:lvlJc w:val="left"/>
      <w:pPr>
        <w:ind w:left="1084" w:hanging="360"/>
      </w:pPr>
    </w:lvl>
    <w:lvl w:ilvl="2" w:tplc="0C09001B" w:tentative="1">
      <w:start w:val="1"/>
      <w:numFmt w:val="lowerRoman"/>
      <w:lvlText w:val="%3."/>
      <w:lvlJc w:val="right"/>
      <w:pPr>
        <w:ind w:left="1804" w:hanging="180"/>
      </w:pPr>
    </w:lvl>
    <w:lvl w:ilvl="3" w:tplc="0C09000F" w:tentative="1">
      <w:start w:val="1"/>
      <w:numFmt w:val="decimal"/>
      <w:lvlText w:val="%4."/>
      <w:lvlJc w:val="left"/>
      <w:pPr>
        <w:ind w:left="2524" w:hanging="360"/>
      </w:pPr>
    </w:lvl>
    <w:lvl w:ilvl="4" w:tplc="0C090019" w:tentative="1">
      <w:start w:val="1"/>
      <w:numFmt w:val="lowerLetter"/>
      <w:lvlText w:val="%5."/>
      <w:lvlJc w:val="left"/>
      <w:pPr>
        <w:ind w:left="3244" w:hanging="360"/>
      </w:pPr>
    </w:lvl>
    <w:lvl w:ilvl="5" w:tplc="0C09001B" w:tentative="1">
      <w:start w:val="1"/>
      <w:numFmt w:val="lowerRoman"/>
      <w:lvlText w:val="%6."/>
      <w:lvlJc w:val="right"/>
      <w:pPr>
        <w:ind w:left="3964" w:hanging="180"/>
      </w:pPr>
    </w:lvl>
    <w:lvl w:ilvl="6" w:tplc="0C09000F" w:tentative="1">
      <w:start w:val="1"/>
      <w:numFmt w:val="decimal"/>
      <w:lvlText w:val="%7."/>
      <w:lvlJc w:val="left"/>
      <w:pPr>
        <w:ind w:left="4684" w:hanging="360"/>
      </w:pPr>
    </w:lvl>
    <w:lvl w:ilvl="7" w:tplc="0C090019" w:tentative="1">
      <w:start w:val="1"/>
      <w:numFmt w:val="lowerLetter"/>
      <w:lvlText w:val="%8."/>
      <w:lvlJc w:val="left"/>
      <w:pPr>
        <w:ind w:left="5404" w:hanging="360"/>
      </w:pPr>
    </w:lvl>
    <w:lvl w:ilvl="8" w:tplc="0C09001B" w:tentative="1">
      <w:start w:val="1"/>
      <w:numFmt w:val="lowerRoman"/>
      <w:lvlText w:val="%9."/>
      <w:lvlJc w:val="right"/>
      <w:pPr>
        <w:ind w:left="6124" w:hanging="180"/>
      </w:pPr>
    </w:lvl>
  </w:abstractNum>
  <w:abstractNum w:abstractNumId="6">
    <w:nsid w:val="2DAD7757"/>
    <w:multiLevelType w:val="hybridMultilevel"/>
    <w:tmpl w:val="2F845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B65054"/>
    <w:multiLevelType w:val="hybridMultilevel"/>
    <w:tmpl w:val="46BAB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A35036"/>
    <w:multiLevelType w:val="multilevel"/>
    <w:tmpl w:val="175468C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45F51B43"/>
    <w:multiLevelType w:val="multilevel"/>
    <w:tmpl w:val="175468C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566C2836"/>
    <w:multiLevelType w:val="multilevel"/>
    <w:tmpl w:val="B1885D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33F2949"/>
    <w:multiLevelType w:val="hybridMultilevel"/>
    <w:tmpl w:val="1F80D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7DB0CB3"/>
    <w:multiLevelType w:val="hybridMultilevel"/>
    <w:tmpl w:val="320E9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8F66C4"/>
    <w:multiLevelType w:val="multilevel"/>
    <w:tmpl w:val="790065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74D00EEF"/>
    <w:multiLevelType w:val="multilevel"/>
    <w:tmpl w:val="175468C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74F70418"/>
    <w:multiLevelType w:val="hybridMultilevel"/>
    <w:tmpl w:val="0002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5796753"/>
    <w:multiLevelType w:val="multilevel"/>
    <w:tmpl w:val="59DA69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8274FDB"/>
    <w:multiLevelType w:val="hybridMultilevel"/>
    <w:tmpl w:val="8244F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AD30E8"/>
    <w:multiLevelType w:val="multilevel"/>
    <w:tmpl w:val="175468C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nsid w:val="7E277A82"/>
    <w:multiLevelType w:val="multilevel"/>
    <w:tmpl w:val="648CE4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7"/>
  </w:num>
  <w:num w:numId="2">
    <w:abstractNumId w:val="19"/>
  </w:num>
  <w:num w:numId="3">
    <w:abstractNumId w:val="0"/>
  </w:num>
  <w:num w:numId="4">
    <w:abstractNumId w:val="13"/>
  </w:num>
  <w:num w:numId="5">
    <w:abstractNumId w:val="7"/>
  </w:num>
  <w:num w:numId="6">
    <w:abstractNumId w:val="5"/>
  </w:num>
  <w:num w:numId="7">
    <w:abstractNumId w:val="15"/>
  </w:num>
  <w:num w:numId="8">
    <w:abstractNumId w:val="18"/>
  </w:num>
  <w:num w:numId="9">
    <w:abstractNumId w:val="10"/>
  </w:num>
  <w:num w:numId="10">
    <w:abstractNumId w:val="16"/>
  </w:num>
  <w:num w:numId="11">
    <w:abstractNumId w:val="2"/>
  </w:num>
  <w:num w:numId="12">
    <w:abstractNumId w:val="9"/>
  </w:num>
  <w:num w:numId="13">
    <w:abstractNumId w:val="8"/>
  </w:num>
  <w:num w:numId="14">
    <w:abstractNumId w:val="14"/>
  </w:num>
  <w:num w:numId="15">
    <w:abstractNumId w:val="3"/>
  </w:num>
  <w:num w:numId="16">
    <w:abstractNumId w:val="1"/>
  </w:num>
  <w:num w:numId="17">
    <w:abstractNumId w:val="11"/>
  </w:num>
  <w:num w:numId="18">
    <w:abstractNumId w:val="12"/>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D1"/>
    <w:rsid w:val="00034056"/>
    <w:rsid w:val="000662AB"/>
    <w:rsid w:val="000C6680"/>
    <w:rsid w:val="00105619"/>
    <w:rsid w:val="00132170"/>
    <w:rsid w:val="001D0C01"/>
    <w:rsid w:val="001D5573"/>
    <w:rsid w:val="00203B73"/>
    <w:rsid w:val="0025424D"/>
    <w:rsid w:val="002B3116"/>
    <w:rsid w:val="002C48D2"/>
    <w:rsid w:val="002D33BE"/>
    <w:rsid w:val="00381A9F"/>
    <w:rsid w:val="003A1E17"/>
    <w:rsid w:val="0042783E"/>
    <w:rsid w:val="004A5361"/>
    <w:rsid w:val="004B6A50"/>
    <w:rsid w:val="0052151F"/>
    <w:rsid w:val="0052797C"/>
    <w:rsid w:val="005E7099"/>
    <w:rsid w:val="005F1FF5"/>
    <w:rsid w:val="00634773"/>
    <w:rsid w:val="00635CBC"/>
    <w:rsid w:val="006735E3"/>
    <w:rsid w:val="006950B5"/>
    <w:rsid w:val="008428E4"/>
    <w:rsid w:val="00864E55"/>
    <w:rsid w:val="008968D1"/>
    <w:rsid w:val="008C3E78"/>
    <w:rsid w:val="00950AE7"/>
    <w:rsid w:val="00960862"/>
    <w:rsid w:val="00981CD1"/>
    <w:rsid w:val="009D5120"/>
    <w:rsid w:val="009D7C16"/>
    <w:rsid w:val="009F2ECF"/>
    <w:rsid w:val="00A64A5E"/>
    <w:rsid w:val="00A72F29"/>
    <w:rsid w:val="00B4614E"/>
    <w:rsid w:val="00B665A8"/>
    <w:rsid w:val="00BD6874"/>
    <w:rsid w:val="00BE7A00"/>
    <w:rsid w:val="00C035DD"/>
    <w:rsid w:val="00CB5926"/>
    <w:rsid w:val="00D50536"/>
    <w:rsid w:val="00D770E2"/>
    <w:rsid w:val="00D860D5"/>
    <w:rsid w:val="00DA1252"/>
    <w:rsid w:val="00DD10DB"/>
    <w:rsid w:val="00DF04E1"/>
    <w:rsid w:val="00F47510"/>
    <w:rsid w:val="00FA283D"/>
    <w:rsid w:val="00FA4D00"/>
    <w:rsid w:val="00FC3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1FF5"/>
    <w:pPr>
      <w:widowControl w:val="0"/>
      <w:spacing w:after="0" w:line="240" w:lineRule="auto"/>
    </w:pPr>
    <w:rPr>
      <w:rFonts w:ascii="Arial" w:eastAsia="Arial" w:hAnsi="Arial" w:cs="Arial"/>
      <w:color w:val="000000"/>
      <w:sz w:val="24"/>
      <w:szCs w:val="24"/>
      <w:lang w:eastAsia="en-AU"/>
    </w:rPr>
  </w:style>
  <w:style w:type="paragraph" w:styleId="ListParagraph">
    <w:name w:val="List Paragraph"/>
    <w:basedOn w:val="Normal"/>
    <w:uiPriority w:val="34"/>
    <w:qFormat/>
    <w:rsid w:val="005F1FF5"/>
    <w:pPr>
      <w:widowControl w:val="0"/>
      <w:ind w:left="720"/>
      <w:contextualSpacing/>
    </w:pPr>
    <w:rPr>
      <w:rFonts w:ascii="Arial" w:eastAsia="Arial" w:hAnsi="Arial" w:cs="Arial"/>
      <w:color w:val="000000"/>
      <w:sz w:val="24"/>
      <w:szCs w:val="24"/>
      <w:lang w:eastAsia="en-AU"/>
    </w:rPr>
  </w:style>
  <w:style w:type="character" w:styleId="Hyperlink">
    <w:name w:val="Hyperlink"/>
    <w:basedOn w:val="DefaultParagraphFont"/>
    <w:uiPriority w:val="99"/>
    <w:unhideWhenUsed/>
    <w:rsid w:val="005F1FF5"/>
    <w:rPr>
      <w:color w:val="0000FF" w:themeColor="hyperlink"/>
      <w:u w:val="single"/>
    </w:rPr>
  </w:style>
  <w:style w:type="character" w:styleId="CommentReference">
    <w:name w:val="annotation reference"/>
    <w:basedOn w:val="DefaultParagraphFont"/>
    <w:uiPriority w:val="99"/>
    <w:semiHidden/>
    <w:unhideWhenUsed/>
    <w:rsid w:val="00FA4D00"/>
    <w:rPr>
      <w:sz w:val="16"/>
      <w:szCs w:val="16"/>
    </w:rPr>
  </w:style>
  <w:style w:type="paragraph" w:styleId="CommentText">
    <w:name w:val="annotation text"/>
    <w:basedOn w:val="Normal"/>
    <w:link w:val="CommentTextChar"/>
    <w:uiPriority w:val="99"/>
    <w:semiHidden/>
    <w:unhideWhenUsed/>
    <w:rsid w:val="00FA4D00"/>
    <w:pPr>
      <w:spacing w:line="240" w:lineRule="auto"/>
    </w:pPr>
    <w:rPr>
      <w:sz w:val="20"/>
      <w:szCs w:val="20"/>
    </w:rPr>
  </w:style>
  <w:style w:type="character" w:customStyle="1" w:styleId="CommentTextChar">
    <w:name w:val="Comment Text Char"/>
    <w:basedOn w:val="DefaultParagraphFont"/>
    <w:link w:val="CommentText"/>
    <w:uiPriority w:val="99"/>
    <w:semiHidden/>
    <w:rsid w:val="00FA4D00"/>
    <w:rPr>
      <w:sz w:val="20"/>
      <w:szCs w:val="20"/>
    </w:rPr>
  </w:style>
  <w:style w:type="paragraph" w:styleId="BalloonText">
    <w:name w:val="Balloon Text"/>
    <w:basedOn w:val="Normal"/>
    <w:link w:val="BalloonTextChar"/>
    <w:uiPriority w:val="99"/>
    <w:semiHidden/>
    <w:unhideWhenUsed/>
    <w:rsid w:val="00FA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A4D00"/>
    <w:rPr>
      <w:b/>
      <w:bCs/>
    </w:rPr>
  </w:style>
  <w:style w:type="character" w:customStyle="1" w:styleId="CommentSubjectChar">
    <w:name w:val="Comment Subject Char"/>
    <w:basedOn w:val="CommentTextChar"/>
    <w:link w:val="CommentSubject"/>
    <w:uiPriority w:val="99"/>
    <w:semiHidden/>
    <w:rsid w:val="00FA4D00"/>
    <w:rPr>
      <w:b/>
      <w:bCs/>
      <w:sz w:val="20"/>
      <w:szCs w:val="20"/>
    </w:rPr>
  </w:style>
  <w:style w:type="paragraph" w:styleId="Header">
    <w:name w:val="header"/>
    <w:basedOn w:val="Normal"/>
    <w:link w:val="HeaderChar"/>
    <w:uiPriority w:val="99"/>
    <w:unhideWhenUsed/>
    <w:rsid w:val="00381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A9F"/>
  </w:style>
  <w:style w:type="paragraph" w:styleId="Footer">
    <w:name w:val="footer"/>
    <w:basedOn w:val="Normal"/>
    <w:link w:val="FooterChar"/>
    <w:uiPriority w:val="99"/>
    <w:unhideWhenUsed/>
    <w:rsid w:val="00381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F1FF5"/>
    <w:pPr>
      <w:widowControl w:val="0"/>
      <w:spacing w:after="0" w:line="240" w:lineRule="auto"/>
    </w:pPr>
    <w:rPr>
      <w:rFonts w:ascii="Arial" w:eastAsia="Arial" w:hAnsi="Arial" w:cs="Arial"/>
      <w:color w:val="000000"/>
      <w:sz w:val="24"/>
      <w:szCs w:val="24"/>
      <w:lang w:eastAsia="en-AU"/>
    </w:rPr>
  </w:style>
  <w:style w:type="paragraph" w:styleId="ListParagraph">
    <w:name w:val="List Paragraph"/>
    <w:basedOn w:val="Normal"/>
    <w:uiPriority w:val="34"/>
    <w:qFormat/>
    <w:rsid w:val="005F1FF5"/>
    <w:pPr>
      <w:widowControl w:val="0"/>
      <w:ind w:left="720"/>
      <w:contextualSpacing/>
    </w:pPr>
    <w:rPr>
      <w:rFonts w:ascii="Arial" w:eastAsia="Arial" w:hAnsi="Arial" w:cs="Arial"/>
      <w:color w:val="000000"/>
      <w:sz w:val="24"/>
      <w:szCs w:val="24"/>
      <w:lang w:eastAsia="en-AU"/>
    </w:rPr>
  </w:style>
  <w:style w:type="character" w:styleId="Hyperlink">
    <w:name w:val="Hyperlink"/>
    <w:basedOn w:val="DefaultParagraphFont"/>
    <w:uiPriority w:val="99"/>
    <w:unhideWhenUsed/>
    <w:rsid w:val="005F1FF5"/>
    <w:rPr>
      <w:color w:val="0000FF" w:themeColor="hyperlink"/>
      <w:u w:val="single"/>
    </w:rPr>
  </w:style>
  <w:style w:type="character" w:styleId="CommentReference">
    <w:name w:val="annotation reference"/>
    <w:basedOn w:val="DefaultParagraphFont"/>
    <w:uiPriority w:val="99"/>
    <w:semiHidden/>
    <w:unhideWhenUsed/>
    <w:rsid w:val="00FA4D00"/>
    <w:rPr>
      <w:sz w:val="16"/>
      <w:szCs w:val="16"/>
    </w:rPr>
  </w:style>
  <w:style w:type="paragraph" w:styleId="CommentText">
    <w:name w:val="annotation text"/>
    <w:basedOn w:val="Normal"/>
    <w:link w:val="CommentTextChar"/>
    <w:uiPriority w:val="99"/>
    <w:semiHidden/>
    <w:unhideWhenUsed/>
    <w:rsid w:val="00FA4D00"/>
    <w:pPr>
      <w:spacing w:line="240" w:lineRule="auto"/>
    </w:pPr>
    <w:rPr>
      <w:sz w:val="20"/>
      <w:szCs w:val="20"/>
    </w:rPr>
  </w:style>
  <w:style w:type="character" w:customStyle="1" w:styleId="CommentTextChar">
    <w:name w:val="Comment Text Char"/>
    <w:basedOn w:val="DefaultParagraphFont"/>
    <w:link w:val="CommentText"/>
    <w:uiPriority w:val="99"/>
    <w:semiHidden/>
    <w:rsid w:val="00FA4D00"/>
    <w:rPr>
      <w:sz w:val="20"/>
      <w:szCs w:val="20"/>
    </w:rPr>
  </w:style>
  <w:style w:type="paragraph" w:styleId="BalloonText">
    <w:name w:val="Balloon Text"/>
    <w:basedOn w:val="Normal"/>
    <w:link w:val="BalloonTextChar"/>
    <w:uiPriority w:val="99"/>
    <w:semiHidden/>
    <w:unhideWhenUsed/>
    <w:rsid w:val="00FA4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0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A4D00"/>
    <w:rPr>
      <w:b/>
      <w:bCs/>
    </w:rPr>
  </w:style>
  <w:style w:type="character" w:customStyle="1" w:styleId="CommentSubjectChar">
    <w:name w:val="Comment Subject Char"/>
    <w:basedOn w:val="CommentTextChar"/>
    <w:link w:val="CommentSubject"/>
    <w:uiPriority w:val="99"/>
    <w:semiHidden/>
    <w:rsid w:val="00FA4D00"/>
    <w:rPr>
      <w:b/>
      <w:bCs/>
      <w:sz w:val="20"/>
      <w:szCs w:val="20"/>
    </w:rPr>
  </w:style>
  <w:style w:type="paragraph" w:styleId="Header">
    <w:name w:val="header"/>
    <w:basedOn w:val="Normal"/>
    <w:link w:val="HeaderChar"/>
    <w:uiPriority w:val="99"/>
    <w:unhideWhenUsed/>
    <w:rsid w:val="00381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A9F"/>
  </w:style>
  <w:style w:type="paragraph" w:styleId="Footer">
    <w:name w:val="footer"/>
    <w:basedOn w:val="Normal"/>
    <w:link w:val="FooterChar"/>
    <w:uiPriority w:val="99"/>
    <w:unhideWhenUsed/>
    <w:rsid w:val="00381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ted.com/on/nDyVJCL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d.com/talks/jay_walker_on_the_world_s_english_mania?language=en" TargetMode="External"/><Relationship Id="rId17" Type="http://schemas.openxmlformats.org/officeDocument/2006/relationships/hyperlink" Target="http://blog.indezine.com/2012/05/10-tips-to-create-and-present-pecha.html" TargetMode="External"/><Relationship Id="rId2" Type="http://schemas.openxmlformats.org/officeDocument/2006/relationships/numbering" Target="numbering.xml"/><Relationship Id="rId16" Type="http://schemas.openxmlformats.org/officeDocument/2006/relationships/hyperlink" Target="http://www.pechakucha.org/presentations/how-to-create-slid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JQxpgdQVJxE%20" TargetMode="External"/><Relationship Id="rId5" Type="http://schemas.openxmlformats.org/officeDocument/2006/relationships/settings" Target="settings.xml"/><Relationship Id="rId15" Type="http://schemas.openxmlformats.org/officeDocument/2006/relationships/hyperlink" Target="https://www.une.edu.au/__data/assets/pdf_file/0020/9452/WC_Sentences-Active-passive-voice-and-nominalisation.pdf" TargetMode="External"/><Relationship Id="rId10" Type="http://schemas.openxmlformats.org/officeDocument/2006/relationships/hyperlink" Target="https://www.youtube.com/watch?v=nzQIkh5Oj1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ab-ed.nesa.nsw.edu.au/principles-and-protocols" TargetMode="External"/><Relationship Id="rId14" Type="http://schemas.openxmlformats.org/officeDocument/2006/relationships/hyperlink" Target="http://www.realtimearts.net/article/issue44/58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09D5D-A76F-48FA-A4F7-1C06DC5C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17</Pages>
  <Words>5434</Words>
  <Characters>30976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36338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NESA.staff@nesa.nsw.edu.au</dc:creator>
  <cp:lastModifiedBy>Stefanie Lia</cp:lastModifiedBy>
  <cp:revision>29</cp:revision>
  <cp:lastPrinted>2017-07-17T06:19:00Z</cp:lastPrinted>
  <dcterms:created xsi:type="dcterms:W3CDTF">2017-05-28T23:32:00Z</dcterms:created>
  <dcterms:modified xsi:type="dcterms:W3CDTF">2017-07-28T04:48:00Z</dcterms:modified>
</cp:coreProperties>
</file>