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46" w:rsidRPr="005B21D9" w:rsidRDefault="00D13E13">
      <w:pPr>
        <w:keepNext/>
        <w:keepLines/>
        <w:jc w:val="center"/>
        <w:rPr>
          <w:rFonts w:ascii="Arial" w:eastAsia="Arial" w:hAnsi="Arial" w:cs="Arial"/>
          <w:b/>
          <w:sz w:val="28"/>
          <w:szCs w:val="28"/>
        </w:rPr>
      </w:pPr>
      <w:bookmarkStart w:id="0" w:name="_GoBack"/>
      <w:bookmarkEnd w:id="0"/>
      <w:r w:rsidRPr="005B21D9">
        <w:rPr>
          <w:rFonts w:ascii="Arial" w:eastAsia="Arial" w:hAnsi="Arial" w:cs="Arial"/>
          <w:b/>
          <w:sz w:val="28"/>
          <w:szCs w:val="28"/>
        </w:rPr>
        <w:t xml:space="preserve">Sample Unit – English Advanced – Year 11 Reading to Write </w:t>
      </w:r>
    </w:p>
    <w:tbl>
      <w:tblPr>
        <w:tblStyle w:val="a"/>
        <w:tblW w:w="1403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Overview of unit of work"/>
        <w:tblDescription w:val="Overview of unit of work "/>
      </w:tblPr>
      <w:tblGrid>
        <w:gridCol w:w="1941"/>
        <w:gridCol w:w="5711"/>
        <w:gridCol w:w="1967"/>
        <w:gridCol w:w="4415"/>
      </w:tblGrid>
      <w:tr w:rsidR="00A57846" w:rsidTr="00603976">
        <w:trPr>
          <w:tblHeader/>
        </w:trPr>
        <w:tc>
          <w:tcPr>
            <w:tcW w:w="1941" w:type="dxa"/>
            <w:tcMar>
              <w:top w:w="57" w:type="dxa"/>
              <w:left w:w="57" w:type="dxa"/>
              <w:bottom w:w="57" w:type="dxa"/>
              <w:right w:w="57" w:type="dxa"/>
            </w:tcMar>
          </w:tcPr>
          <w:p w:rsidR="00A57846" w:rsidRDefault="00D13E13">
            <w:pPr>
              <w:rPr>
                <w:rFonts w:ascii="Arial" w:eastAsia="Arial" w:hAnsi="Arial" w:cs="Arial"/>
                <w:b/>
              </w:rPr>
            </w:pPr>
            <w:r>
              <w:rPr>
                <w:rFonts w:ascii="Arial" w:eastAsia="Arial" w:hAnsi="Arial" w:cs="Arial"/>
                <w:b/>
              </w:rPr>
              <w:t>Unit title</w:t>
            </w:r>
          </w:p>
        </w:tc>
        <w:tc>
          <w:tcPr>
            <w:tcW w:w="5711" w:type="dxa"/>
            <w:tcMar>
              <w:top w:w="57" w:type="dxa"/>
              <w:left w:w="57" w:type="dxa"/>
              <w:bottom w:w="57" w:type="dxa"/>
              <w:right w:w="57" w:type="dxa"/>
            </w:tcMar>
          </w:tcPr>
          <w:p w:rsidR="00A57846" w:rsidRDefault="00D13E13">
            <w:pPr>
              <w:ind w:right="176"/>
              <w:rPr>
                <w:rFonts w:ascii="Arial" w:eastAsia="Arial" w:hAnsi="Arial" w:cs="Arial"/>
              </w:rPr>
            </w:pPr>
            <w:r>
              <w:rPr>
                <w:rFonts w:ascii="Arial" w:eastAsia="Arial" w:hAnsi="Arial" w:cs="Arial"/>
              </w:rPr>
              <w:t>Common Module – Reading to Write (</w:t>
            </w:r>
            <w:r w:rsidR="00227E52">
              <w:rPr>
                <w:rFonts w:ascii="Arial" w:eastAsia="Arial" w:hAnsi="Arial" w:cs="Arial"/>
              </w:rPr>
              <w:t>t</w:t>
            </w:r>
            <w:r>
              <w:rPr>
                <w:rFonts w:ascii="Arial" w:eastAsia="Arial" w:hAnsi="Arial" w:cs="Arial"/>
              </w:rPr>
              <w:t>ransition to Senior English)</w:t>
            </w:r>
          </w:p>
        </w:tc>
        <w:tc>
          <w:tcPr>
            <w:tcW w:w="1967" w:type="dxa"/>
            <w:tcMar>
              <w:top w:w="57" w:type="dxa"/>
              <w:left w:w="57" w:type="dxa"/>
              <w:bottom w:w="57" w:type="dxa"/>
              <w:right w:w="57" w:type="dxa"/>
            </w:tcMar>
          </w:tcPr>
          <w:p w:rsidR="00A57846" w:rsidRDefault="00D13E13">
            <w:pPr>
              <w:ind w:right="176"/>
              <w:rPr>
                <w:rFonts w:ascii="Arial" w:eastAsia="Arial" w:hAnsi="Arial" w:cs="Arial"/>
                <w:b/>
              </w:rPr>
            </w:pPr>
            <w:r>
              <w:rPr>
                <w:rFonts w:ascii="Arial" w:eastAsia="Arial" w:hAnsi="Arial" w:cs="Arial"/>
                <w:b/>
              </w:rPr>
              <w:t>Duration</w:t>
            </w:r>
          </w:p>
        </w:tc>
        <w:tc>
          <w:tcPr>
            <w:tcW w:w="4415" w:type="dxa"/>
            <w:tcMar>
              <w:top w:w="57" w:type="dxa"/>
              <w:left w:w="57" w:type="dxa"/>
              <w:bottom w:w="57" w:type="dxa"/>
              <w:right w:w="57" w:type="dxa"/>
            </w:tcMar>
          </w:tcPr>
          <w:p w:rsidR="00A57846" w:rsidRDefault="00D13E13">
            <w:pPr>
              <w:ind w:right="176"/>
              <w:rPr>
                <w:rFonts w:ascii="Arial" w:eastAsia="Arial" w:hAnsi="Arial" w:cs="Arial"/>
              </w:rPr>
            </w:pPr>
            <w:r>
              <w:rPr>
                <w:rFonts w:ascii="Arial" w:eastAsia="Arial" w:hAnsi="Arial" w:cs="Arial"/>
              </w:rPr>
              <w:t>40 hours</w:t>
            </w:r>
          </w:p>
        </w:tc>
      </w:tr>
      <w:tr w:rsidR="00A57846" w:rsidRPr="0000154A" w:rsidTr="00603976">
        <w:trPr>
          <w:trHeight w:val="320"/>
          <w:tblHeader/>
        </w:trPr>
        <w:tc>
          <w:tcPr>
            <w:tcW w:w="14034" w:type="dxa"/>
            <w:gridSpan w:val="4"/>
            <w:tcMar>
              <w:top w:w="57" w:type="dxa"/>
              <w:left w:w="57" w:type="dxa"/>
              <w:bottom w:w="57" w:type="dxa"/>
              <w:right w:w="57" w:type="dxa"/>
            </w:tcMar>
          </w:tcPr>
          <w:p w:rsidR="00A57846" w:rsidRPr="0000154A" w:rsidRDefault="00D13E13" w:rsidP="00504F7B">
            <w:pPr>
              <w:ind w:right="176"/>
              <w:rPr>
                <w:rFonts w:ascii="Arial" w:eastAsia="Arial" w:hAnsi="Arial" w:cs="Arial"/>
              </w:rPr>
            </w:pPr>
            <w:r w:rsidRPr="0000154A">
              <w:rPr>
                <w:rFonts w:ascii="Arial" w:eastAsia="Arial" w:hAnsi="Arial" w:cs="Arial"/>
              </w:rPr>
              <w:t>In this unit, students explore the ways in which reading captivates audiences and provokes them to respond in a variety of ways. In particular, they will be provided with opportunities to experience the pleasure that can be derived from engaging with texts that are both familiar and unfamiliar and how this experience provides them with:</w:t>
            </w:r>
          </w:p>
          <w:p w:rsidR="00A57846" w:rsidRPr="0000154A" w:rsidRDefault="00D13E13" w:rsidP="008437CF">
            <w:pPr>
              <w:numPr>
                <w:ilvl w:val="0"/>
                <w:numId w:val="52"/>
              </w:numPr>
              <w:ind w:right="176"/>
              <w:contextualSpacing/>
            </w:pPr>
            <w:r w:rsidRPr="0000154A">
              <w:rPr>
                <w:rFonts w:ascii="Arial" w:eastAsia="Arial" w:hAnsi="Arial" w:cs="Arial"/>
              </w:rPr>
              <w:t>an increased appreciation for the artistry of writing</w:t>
            </w:r>
          </w:p>
          <w:p w:rsidR="00A57846" w:rsidRPr="0000154A" w:rsidRDefault="00D13E13" w:rsidP="008437CF">
            <w:pPr>
              <w:numPr>
                <w:ilvl w:val="0"/>
                <w:numId w:val="52"/>
              </w:numPr>
              <w:ind w:right="176"/>
              <w:contextualSpacing/>
            </w:pPr>
            <w:r w:rsidRPr="0000154A">
              <w:rPr>
                <w:rFonts w:ascii="Arial" w:eastAsia="Arial" w:hAnsi="Arial" w:cs="Arial"/>
              </w:rPr>
              <w:t>opportunities to express their own thoughts, ideas, feelings and experiences</w:t>
            </w:r>
          </w:p>
          <w:p w:rsidR="00A57846" w:rsidRPr="0000154A" w:rsidRDefault="00D13E13" w:rsidP="008437CF">
            <w:pPr>
              <w:numPr>
                <w:ilvl w:val="0"/>
                <w:numId w:val="52"/>
              </w:numPr>
              <w:spacing w:after="200"/>
              <w:ind w:right="176"/>
              <w:contextualSpacing/>
            </w:pPr>
            <w:r w:rsidRPr="0000154A">
              <w:rPr>
                <w:rFonts w:ascii="Arial" w:eastAsia="Arial" w:hAnsi="Arial" w:cs="Arial"/>
              </w:rPr>
              <w:t>greater understanding and mastery of language.</w:t>
            </w:r>
          </w:p>
          <w:p w:rsidR="00A57846" w:rsidRPr="0000154A" w:rsidRDefault="00D13E13" w:rsidP="00504F7B">
            <w:pPr>
              <w:ind w:right="176"/>
              <w:rPr>
                <w:rFonts w:ascii="Arial" w:eastAsia="Arial" w:hAnsi="Arial" w:cs="Arial"/>
              </w:rPr>
            </w:pPr>
            <w:r w:rsidRPr="0000154A">
              <w:rPr>
                <w:rFonts w:ascii="Arial" w:eastAsia="Arial" w:hAnsi="Arial" w:cs="Arial"/>
              </w:rPr>
              <w:t>Students explore texts that are familiar and unfamiliar in terms of their form and content in order to understand the reasons why reading has the potential to powerfully affect us as human beings. Students also engage with a range of texts in terms of language, context and content in order to explain how enjoyment can be derived from the experience of shock, surprise and the unusual. Students will have the opportunity to replicate, experiment with and generate new ways of using language forms and features encountered in the texts read in this module to compose their own texts.</w:t>
            </w:r>
          </w:p>
          <w:p w:rsidR="00A57846" w:rsidRPr="0000154A" w:rsidRDefault="00A57846" w:rsidP="00504F7B">
            <w:pPr>
              <w:ind w:right="176"/>
              <w:rPr>
                <w:rFonts w:ascii="Arial" w:eastAsia="Arial" w:hAnsi="Arial" w:cs="Arial"/>
              </w:rPr>
            </w:pPr>
          </w:p>
          <w:p w:rsidR="00A57846" w:rsidRPr="0000154A" w:rsidRDefault="00D13E13" w:rsidP="00504F7B">
            <w:pPr>
              <w:ind w:right="176"/>
              <w:rPr>
                <w:rFonts w:ascii="Arial" w:eastAsia="Arial" w:hAnsi="Arial" w:cs="Arial"/>
              </w:rPr>
            </w:pPr>
            <w:r w:rsidRPr="0000154A">
              <w:rPr>
                <w:rFonts w:ascii="Arial" w:eastAsia="Arial" w:hAnsi="Arial" w:cs="Arial"/>
              </w:rPr>
              <w:t xml:space="preserve">As a transition to </w:t>
            </w:r>
            <w:r w:rsidR="00534F43">
              <w:rPr>
                <w:rFonts w:ascii="Arial" w:eastAsia="Arial" w:hAnsi="Arial" w:cs="Arial"/>
              </w:rPr>
              <w:t>S</w:t>
            </w:r>
            <w:r w:rsidRPr="0000154A">
              <w:rPr>
                <w:rFonts w:ascii="Arial" w:eastAsia="Arial" w:hAnsi="Arial" w:cs="Arial"/>
              </w:rPr>
              <w:t xml:space="preserve">enior English, this unit provides students with opportunities to develop knowledge and skills that are pivotal to the study of the English Advanced </w:t>
            </w:r>
            <w:r w:rsidR="00534F43">
              <w:rPr>
                <w:rFonts w:ascii="Arial" w:eastAsia="Arial" w:hAnsi="Arial" w:cs="Arial"/>
              </w:rPr>
              <w:t xml:space="preserve">Stage 6 </w:t>
            </w:r>
            <w:r w:rsidRPr="0000154A">
              <w:rPr>
                <w:rFonts w:ascii="Arial" w:eastAsia="Arial" w:hAnsi="Arial" w:cs="Arial"/>
              </w:rPr>
              <w:t xml:space="preserve">course. </w:t>
            </w:r>
          </w:p>
          <w:p w:rsidR="00A57846" w:rsidRPr="0000154A" w:rsidRDefault="00A57846" w:rsidP="00504F7B">
            <w:pPr>
              <w:ind w:right="176"/>
              <w:rPr>
                <w:rFonts w:ascii="Arial" w:eastAsia="Arial" w:hAnsi="Arial" w:cs="Arial"/>
              </w:rPr>
            </w:pPr>
          </w:p>
          <w:p w:rsidR="00A57846" w:rsidRPr="0000154A" w:rsidRDefault="00D13E13" w:rsidP="00504F7B">
            <w:pPr>
              <w:ind w:right="176"/>
              <w:rPr>
                <w:rFonts w:ascii="Arial" w:eastAsia="Arial" w:hAnsi="Arial" w:cs="Arial"/>
              </w:rPr>
            </w:pPr>
            <w:r w:rsidRPr="0000154A">
              <w:rPr>
                <w:rFonts w:ascii="Arial" w:eastAsia="Arial" w:hAnsi="Arial" w:cs="Arial"/>
              </w:rPr>
              <w:t>Students will have the opportunity to develop knowledge of:</w:t>
            </w:r>
          </w:p>
          <w:p w:rsidR="00A57846" w:rsidRPr="0000154A" w:rsidRDefault="00D13E13" w:rsidP="008437CF">
            <w:pPr>
              <w:numPr>
                <w:ilvl w:val="0"/>
                <w:numId w:val="28"/>
              </w:numPr>
              <w:ind w:right="176"/>
              <w:contextualSpacing/>
              <w:rPr>
                <w:rFonts w:ascii="Arial" w:eastAsia="Arial" w:hAnsi="Arial" w:cs="Arial"/>
              </w:rPr>
            </w:pPr>
            <w:r w:rsidRPr="0000154A">
              <w:rPr>
                <w:rFonts w:ascii="Arial" w:eastAsia="Arial" w:hAnsi="Arial" w:cs="Arial"/>
              </w:rPr>
              <w:t>the role of context</w:t>
            </w:r>
          </w:p>
          <w:p w:rsidR="00A57846" w:rsidRPr="0000154A" w:rsidRDefault="00D13E13" w:rsidP="008437CF">
            <w:pPr>
              <w:numPr>
                <w:ilvl w:val="0"/>
                <w:numId w:val="28"/>
              </w:numPr>
              <w:ind w:right="176"/>
              <w:contextualSpacing/>
              <w:rPr>
                <w:rFonts w:ascii="Arial" w:eastAsia="Arial" w:hAnsi="Arial" w:cs="Arial"/>
              </w:rPr>
            </w:pPr>
            <w:r w:rsidRPr="0000154A">
              <w:rPr>
                <w:rFonts w:ascii="Arial" w:eastAsia="Arial" w:hAnsi="Arial" w:cs="Arial"/>
              </w:rPr>
              <w:t xml:space="preserve">the language and structure of forms they will encounter in English </w:t>
            </w:r>
            <w:r w:rsidR="00534F43">
              <w:rPr>
                <w:rFonts w:ascii="Arial" w:eastAsia="Arial" w:hAnsi="Arial" w:cs="Arial"/>
              </w:rPr>
              <w:t>Stage 6, i</w:t>
            </w:r>
            <w:r w:rsidR="00534F43" w:rsidRPr="0000154A">
              <w:rPr>
                <w:rFonts w:ascii="Arial" w:eastAsia="Arial" w:hAnsi="Arial" w:cs="Arial"/>
              </w:rPr>
              <w:t xml:space="preserve">ncluding </w:t>
            </w:r>
            <w:r w:rsidRPr="0000154A">
              <w:rPr>
                <w:rFonts w:ascii="Arial" w:eastAsia="Arial" w:hAnsi="Arial" w:cs="Arial"/>
              </w:rPr>
              <w:t>poetry, prose fiction and essays</w:t>
            </w:r>
          </w:p>
          <w:p w:rsidR="00A57846" w:rsidRPr="0000154A" w:rsidRDefault="00D13E13" w:rsidP="008437CF">
            <w:pPr>
              <w:numPr>
                <w:ilvl w:val="0"/>
                <w:numId w:val="28"/>
              </w:numPr>
              <w:ind w:right="176"/>
              <w:contextualSpacing/>
              <w:rPr>
                <w:rFonts w:ascii="Arial" w:eastAsia="Arial" w:hAnsi="Arial" w:cs="Arial"/>
              </w:rPr>
            </w:pPr>
            <w:r w:rsidRPr="0000154A">
              <w:rPr>
                <w:rFonts w:ascii="Arial" w:eastAsia="Arial" w:hAnsi="Arial" w:cs="Arial"/>
              </w:rPr>
              <w:t>the ways vocabulary, punctuation and syntax can be used for specific effects</w:t>
            </w:r>
          </w:p>
          <w:p w:rsidR="00A57846" w:rsidRPr="0000154A" w:rsidRDefault="00D13E13" w:rsidP="008437CF">
            <w:pPr>
              <w:numPr>
                <w:ilvl w:val="0"/>
                <w:numId w:val="28"/>
              </w:numPr>
              <w:ind w:right="176"/>
              <w:contextualSpacing/>
              <w:rPr>
                <w:rFonts w:ascii="Arial" w:eastAsia="Arial" w:hAnsi="Arial" w:cs="Arial"/>
              </w:rPr>
            </w:pPr>
            <w:r w:rsidRPr="0000154A">
              <w:rPr>
                <w:rFonts w:ascii="Arial" w:eastAsia="Arial" w:hAnsi="Arial" w:cs="Arial"/>
              </w:rPr>
              <w:t>how texts are purposefully constructed</w:t>
            </w:r>
          </w:p>
          <w:p w:rsidR="00A57846" w:rsidRPr="0000154A" w:rsidRDefault="00D13E13" w:rsidP="008437CF">
            <w:pPr>
              <w:numPr>
                <w:ilvl w:val="0"/>
                <w:numId w:val="28"/>
              </w:numPr>
              <w:ind w:right="176"/>
              <w:contextualSpacing/>
              <w:rPr>
                <w:rFonts w:ascii="Arial" w:eastAsia="Arial" w:hAnsi="Arial" w:cs="Arial"/>
              </w:rPr>
            </w:pPr>
            <w:r w:rsidRPr="0000154A">
              <w:rPr>
                <w:rFonts w:ascii="Arial" w:eastAsia="Arial" w:hAnsi="Arial" w:cs="Arial"/>
              </w:rPr>
              <w:t>the editing process.</w:t>
            </w:r>
          </w:p>
          <w:p w:rsidR="00A57846" w:rsidRPr="0000154A" w:rsidRDefault="00A57846" w:rsidP="00504F7B">
            <w:pPr>
              <w:ind w:right="176"/>
              <w:rPr>
                <w:rFonts w:ascii="Arial" w:eastAsia="Arial" w:hAnsi="Arial" w:cs="Arial"/>
              </w:rPr>
            </w:pPr>
          </w:p>
          <w:p w:rsidR="00A57846" w:rsidRPr="0000154A" w:rsidRDefault="00D13E13" w:rsidP="00504F7B">
            <w:pPr>
              <w:ind w:right="176"/>
              <w:rPr>
                <w:rFonts w:ascii="Arial" w:eastAsia="Arial" w:hAnsi="Arial" w:cs="Arial"/>
              </w:rPr>
            </w:pPr>
            <w:r w:rsidRPr="0000154A">
              <w:rPr>
                <w:rFonts w:ascii="Arial" w:eastAsia="Arial" w:hAnsi="Arial" w:cs="Arial"/>
              </w:rPr>
              <w:t>Students will have the opportunity to develop the skills to:</w:t>
            </w:r>
          </w:p>
          <w:p w:rsidR="00A57846" w:rsidRPr="0000154A" w:rsidRDefault="00D13E13" w:rsidP="008437CF">
            <w:pPr>
              <w:numPr>
                <w:ilvl w:val="0"/>
                <w:numId w:val="15"/>
              </w:numPr>
              <w:ind w:right="176"/>
              <w:contextualSpacing/>
              <w:rPr>
                <w:rFonts w:ascii="Arial" w:eastAsia="Arial" w:hAnsi="Arial" w:cs="Arial"/>
              </w:rPr>
            </w:pPr>
            <w:r w:rsidRPr="0000154A">
              <w:rPr>
                <w:rFonts w:ascii="Arial" w:eastAsia="Arial" w:hAnsi="Arial" w:cs="Arial"/>
              </w:rPr>
              <w:t>compare and contrast features and ideas in texts</w:t>
            </w:r>
          </w:p>
          <w:p w:rsidR="00A57846" w:rsidRPr="0000154A" w:rsidRDefault="00D13E13" w:rsidP="008437CF">
            <w:pPr>
              <w:numPr>
                <w:ilvl w:val="0"/>
                <w:numId w:val="15"/>
              </w:numPr>
              <w:ind w:right="176"/>
              <w:contextualSpacing/>
              <w:rPr>
                <w:rFonts w:ascii="Arial" w:eastAsia="Arial" w:hAnsi="Arial" w:cs="Arial"/>
              </w:rPr>
            </w:pPr>
            <w:r w:rsidRPr="0000154A">
              <w:rPr>
                <w:rFonts w:ascii="Arial" w:eastAsia="Arial" w:hAnsi="Arial" w:cs="Arial"/>
              </w:rPr>
              <w:t>synthesise their understanding of texts</w:t>
            </w:r>
          </w:p>
          <w:p w:rsidR="00A57846" w:rsidRPr="0000154A" w:rsidRDefault="00D13E13" w:rsidP="008437CF">
            <w:pPr>
              <w:numPr>
                <w:ilvl w:val="0"/>
                <w:numId w:val="15"/>
              </w:numPr>
              <w:ind w:right="176"/>
              <w:contextualSpacing/>
              <w:rPr>
                <w:rFonts w:ascii="Arial" w:eastAsia="Arial" w:hAnsi="Arial" w:cs="Arial"/>
              </w:rPr>
            </w:pPr>
            <w:r w:rsidRPr="0000154A">
              <w:rPr>
                <w:rFonts w:ascii="Arial" w:eastAsia="Arial" w:hAnsi="Arial" w:cs="Arial"/>
              </w:rPr>
              <w:t>develop personal opinions of texts and justify them</w:t>
            </w:r>
          </w:p>
          <w:p w:rsidR="00A57846" w:rsidRPr="0000154A" w:rsidRDefault="00D13E13" w:rsidP="008437CF">
            <w:pPr>
              <w:numPr>
                <w:ilvl w:val="0"/>
                <w:numId w:val="15"/>
              </w:numPr>
              <w:ind w:right="176"/>
              <w:contextualSpacing/>
              <w:rPr>
                <w:rFonts w:ascii="Arial" w:eastAsia="Arial" w:hAnsi="Arial" w:cs="Arial"/>
              </w:rPr>
            </w:pPr>
            <w:r w:rsidRPr="0000154A">
              <w:rPr>
                <w:rFonts w:ascii="Arial" w:eastAsia="Arial" w:hAnsi="Arial" w:cs="Arial"/>
              </w:rPr>
              <w:t>use the editing process to write more effectively</w:t>
            </w:r>
          </w:p>
          <w:p w:rsidR="00A57846" w:rsidRPr="0000154A" w:rsidRDefault="00D13E13" w:rsidP="008437CF">
            <w:pPr>
              <w:numPr>
                <w:ilvl w:val="0"/>
                <w:numId w:val="15"/>
              </w:numPr>
              <w:ind w:right="176"/>
              <w:contextualSpacing/>
              <w:rPr>
                <w:rFonts w:ascii="Arial" w:eastAsia="Arial" w:hAnsi="Arial" w:cs="Arial"/>
              </w:rPr>
            </w:pPr>
            <w:r w:rsidRPr="0000154A">
              <w:rPr>
                <w:rFonts w:ascii="Arial" w:eastAsia="Arial" w:hAnsi="Arial" w:cs="Arial"/>
              </w:rPr>
              <w:t>read and respond to a variety of texts from different contexts.</w:t>
            </w:r>
          </w:p>
          <w:p w:rsidR="00633185" w:rsidRPr="0000154A" w:rsidRDefault="00633185" w:rsidP="00504F7B">
            <w:pPr>
              <w:ind w:right="176"/>
              <w:rPr>
                <w:rFonts w:ascii="Arial" w:eastAsia="Arial" w:hAnsi="Arial" w:cs="Arial"/>
              </w:rPr>
            </w:pPr>
          </w:p>
          <w:p w:rsidR="00A57846" w:rsidRPr="0000154A" w:rsidRDefault="00D13E13" w:rsidP="00504F7B">
            <w:pPr>
              <w:ind w:right="176"/>
              <w:rPr>
                <w:rFonts w:ascii="Arial" w:eastAsia="Arial" w:hAnsi="Arial" w:cs="Arial"/>
              </w:rPr>
            </w:pPr>
            <w:r w:rsidRPr="0000154A">
              <w:rPr>
                <w:rFonts w:ascii="Arial" w:eastAsia="Arial" w:hAnsi="Arial" w:cs="Arial"/>
              </w:rPr>
              <w:t>This unit contains a range of resources and teaching and learning activities. It is not an expectation that all texts or activities are to be completed in order to achieve the learning intentions of this module. Teachers may select what is appropriate and relevant for their students.</w:t>
            </w:r>
          </w:p>
        </w:tc>
      </w:tr>
    </w:tbl>
    <w:p w:rsidR="00633185" w:rsidRPr="0000154A" w:rsidRDefault="00633185">
      <w:r w:rsidRPr="0000154A">
        <w:br w:type="page"/>
      </w:r>
    </w:p>
    <w:tbl>
      <w:tblPr>
        <w:tblStyle w:val="a"/>
        <w:tblW w:w="1403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ntinuation of the overview of unit of work"/>
        <w:tblDescription w:val="Includes outcomes, focus questions, course requirements and assessment overview"/>
      </w:tblPr>
      <w:tblGrid>
        <w:gridCol w:w="7017"/>
        <w:gridCol w:w="7017"/>
      </w:tblGrid>
      <w:tr w:rsidR="00A57846" w:rsidRPr="0000154A">
        <w:tc>
          <w:tcPr>
            <w:tcW w:w="14034" w:type="dxa"/>
            <w:gridSpan w:val="2"/>
            <w:tcMar>
              <w:top w:w="57" w:type="dxa"/>
              <w:left w:w="57" w:type="dxa"/>
              <w:bottom w:w="57" w:type="dxa"/>
              <w:right w:w="57" w:type="dxa"/>
            </w:tcMar>
          </w:tcPr>
          <w:p w:rsidR="00A57846" w:rsidRPr="0000154A" w:rsidRDefault="00D13E13" w:rsidP="00504F7B">
            <w:pPr>
              <w:ind w:right="176"/>
              <w:rPr>
                <w:rFonts w:ascii="Arial" w:eastAsia="Arial" w:hAnsi="Arial" w:cs="Arial"/>
                <w:b/>
              </w:rPr>
            </w:pPr>
            <w:r w:rsidRPr="0000154A">
              <w:rPr>
                <w:rFonts w:ascii="Arial" w:eastAsia="Arial" w:hAnsi="Arial" w:cs="Arial"/>
                <w:b/>
              </w:rPr>
              <w:lastRenderedPageBreak/>
              <w:t>Outcomes</w:t>
            </w:r>
          </w:p>
          <w:p w:rsidR="00A57846" w:rsidRPr="0000154A" w:rsidRDefault="00D13E13" w:rsidP="00504F7B">
            <w:pPr>
              <w:ind w:right="176"/>
              <w:rPr>
                <w:rFonts w:ascii="Arial" w:eastAsia="Arial" w:hAnsi="Arial" w:cs="Arial"/>
              </w:rPr>
            </w:pPr>
            <w:r w:rsidRPr="0000154A">
              <w:rPr>
                <w:rFonts w:ascii="Arial" w:eastAsia="Arial" w:hAnsi="Arial" w:cs="Arial"/>
                <w:b/>
              </w:rPr>
              <w:t xml:space="preserve">EA11-1 </w:t>
            </w:r>
            <w:r w:rsidRPr="0000154A">
              <w:rPr>
                <w:rFonts w:ascii="Arial" w:eastAsia="Arial" w:hAnsi="Arial" w:cs="Arial"/>
              </w:rPr>
              <w:t>responds to, composes and evaluates complex texts for understanding, interpretation, critical analysis, imaginative expression and pleasure</w:t>
            </w:r>
          </w:p>
          <w:p w:rsidR="00A57846" w:rsidRPr="0000154A" w:rsidRDefault="00D13E13" w:rsidP="00504F7B">
            <w:pPr>
              <w:ind w:right="176"/>
              <w:rPr>
                <w:rFonts w:ascii="Arial" w:eastAsia="Arial" w:hAnsi="Arial" w:cs="Arial"/>
              </w:rPr>
            </w:pPr>
            <w:r w:rsidRPr="0000154A">
              <w:rPr>
                <w:rFonts w:ascii="Arial" w:eastAsia="Arial" w:hAnsi="Arial" w:cs="Arial"/>
                <w:b/>
              </w:rPr>
              <w:t>EA11-2</w:t>
            </w:r>
            <w:r w:rsidRPr="0000154A">
              <w:rPr>
                <w:rFonts w:ascii="Arial" w:eastAsia="Arial" w:hAnsi="Arial" w:cs="Arial"/>
              </w:rPr>
              <w:t xml:space="preserve"> uses and evaluates processes, skills and knowledge required to effectively respond to and compose texts in different modes, media and technologies</w:t>
            </w:r>
          </w:p>
          <w:p w:rsidR="00A57846" w:rsidRPr="0000154A" w:rsidRDefault="00D13E13" w:rsidP="00504F7B">
            <w:pPr>
              <w:ind w:right="176"/>
              <w:rPr>
                <w:rFonts w:ascii="Arial" w:eastAsia="Arial" w:hAnsi="Arial" w:cs="Arial"/>
              </w:rPr>
            </w:pPr>
            <w:r w:rsidRPr="0000154A">
              <w:rPr>
                <w:rFonts w:ascii="Arial" w:eastAsia="Arial" w:hAnsi="Arial" w:cs="Arial"/>
                <w:b/>
              </w:rPr>
              <w:t xml:space="preserve">EA11-3 </w:t>
            </w:r>
            <w:r w:rsidRPr="0000154A">
              <w:rPr>
                <w:rFonts w:ascii="Arial" w:eastAsia="Arial" w:hAnsi="Arial" w:cs="Arial"/>
              </w:rPr>
              <w:t>analyses and uses language forms, features and structures of texts considering appropriateness for specific purposes, audiences and contexts and evaluates their effects on meaning</w:t>
            </w:r>
          </w:p>
          <w:p w:rsidR="00A57846" w:rsidRPr="0000154A" w:rsidRDefault="00D13E13" w:rsidP="00504F7B">
            <w:pPr>
              <w:ind w:right="176"/>
              <w:rPr>
                <w:rFonts w:ascii="Arial" w:eastAsia="Arial" w:hAnsi="Arial" w:cs="Arial"/>
              </w:rPr>
            </w:pPr>
            <w:r w:rsidRPr="0000154A">
              <w:rPr>
                <w:rFonts w:ascii="Arial" w:eastAsia="Arial" w:hAnsi="Arial" w:cs="Arial"/>
                <w:b/>
              </w:rPr>
              <w:t xml:space="preserve">EA11-4 </w:t>
            </w:r>
            <w:r w:rsidRPr="0000154A">
              <w:rPr>
                <w:rFonts w:ascii="Arial" w:eastAsia="Arial" w:hAnsi="Arial" w:cs="Arial"/>
              </w:rPr>
              <w:t>strategically uses knowledge, skills and understanding of language concepts and literary devices in new and different contexts</w:t>
            </w:r>
          </w:p>
          <w:p w:rsidR="00A57846" w:rsidRPr="0000154A" w:rsidRDefault="00D13E13" w:rsidP="00504F7B">
            <w:pPr>
              <w:ind w:right="176"/>
              <w:rPr>
                <w:rFonts w:ascii="Arial" w:eastAsia="Arial" w:hAnsi="Arial" w:cs="Arial"/>
              </w:rPr>
            </w:pPr>
            <w:r w:rsidRPr="0000154A">
              <w:rPr>
                <w:rFonts w:ascii="Arial" w:eastAsia="Arial" w:hAnsi="Arial" w:cs="Arial"/>
                <w:b/>
              </w:rPr>
              <w:t>EA11-5</w:t>
            </w:r>
            <w:r w:rsidRPr="0000154A">
              <w:rPr>
                <w:rFonts w:ascii="Arial" w:eastAsia="Arial" w:hAnsi="Arial" w:cs="Arial"/>
              </w:rPr>
              <w:t xml:space="preserve"> thinks imaginatively, creatively, interpretively and critically to respond to, evaluate and compose texts that synthesise complex information, ideas and arguments</w:t>
            </w:r>
          </w:p>
          <w:p w:rsidR="00A57846" w:rsidRPr="0000154A" w:rsidRDefault="00D13E13" w:rsidP="00504F7B">
            <w:pPr>
              <w:ind w:right="176"/>
              <w:rPr>
                <w:rFonts w:ascii="Arial" w:eastAsia="Arial" w:hAnsi="Arial" w:cs="Arial"/>
                <w:b/>
              </w:rPr>
            </w:pPr>
            <w:r w:rsidRPr="0000154A">
              <w:rPr>
                <w:rFonts w:ascii="Arial" w:eastAsia="Arial" w:hAnsi="Arial" w:cs="Arial"/>
                <w:b/>
              </w:rPr>
              <w:t xml:space="preserve">EA11-6 </w:t>
            </w:r>
            <w:r w:rsidRPr="0000154A">
              <w:rPr>
                <w:rFonts w:ascii="Arial" w:eastAsia="Arial" w:hAnsi="Arial" w:cs="Arial"/>
              </w:rPr>
              <w:t>investigates and evaluates the relationships between texts</w:t>
            </w:r>
          </w:p>
          <w:p w:rsidR="00A57846" w:rsidRPr="0000154A" w:rsidRDefault="00D13E13" w:rsidP="00504F7B">
            <w:pPr>
              <w:ind w:right="176"/>
              <w:rPr>
                <w:rFonts w:ascii="Arial" w:eastAsia="Arial" w:hAnsi="Arial" w:cs="Arial"/>
              </w:rPr>
            </w:pPr>
            <w:r w:rsidRPr="0000154A">
              <w:rPr>
                <w:rFonts w:ascii="Arial" w:eastAsia="Arial" w:hAnsi="Arial" w:cs="Arial"/>
                <w:b/>
              </w:rPr>
              <w:t xml:space="preserve">EA11-7 </w:t>
            </w:r>
            <w:r w:rsidRPr="0000154A">
              <w:rPr>
                <w:rFonts w:ascii="Arial" w:eastAsia="Arial" w:hAnsi="Arial" w:cs="Arial"/>
              </w:rPr>
              <w:t>evaluates the diverse ways texts can represent personal and public worlds and recognises how they are valued</w:t>
            </w:r>
          </w:p>
          <w:p w:rsidR="00A57846" w:rsidRPr="0000154A" w:rsidRDefault="00D13E13" w:rsidP="00504F7B">
            <w:pPr>
              <w:ind w:right="176"/>
              <w:rPr>
                <w:rFonts w:ascii="Arial" w:eastAsia="Arial" w:hAnsi="Arial" w:cs="Arial"/>
              </w:rPr>
            </w:pPr>
            <w:r w:rsidRPr="0000154A">
              <w:rPr>
                <w:rFonts w:ascii="Arial" w:eastAsia="Arial" w:hAnsi="Arial" w:cs="Arial"/>
                <w:b/>
              </w:rPr>
              <w:t>EA11-9</w:t>
            </w:r>
            <w:r w:rsidRPr="0000154A">
              <w:rPr>
                <w:rFonts w:ascii="Arial" w:eastAsia="Arial" w:hAnsi="Arial" w:cs="Arial"/>
              </w:rPr>
              <w:t xml:space="preserve"> reflects on, evaluates and monitors own learning and adjusts individual and collaborative processes to develop as an independent learner</w:t>
            </w:r>
          </w:p>
        </w:tc>
      </w:tr>
      <w:tr w:rsidR="00A57846" w:rsidRPr="0000154A">
        <w:tc>
          <w:tcPr>
            <w:tcW w:w="14034" w:type="dxa"/>
            <w:gridSpan w:val="2"/>
            <w:tcMar>
              <w:top w:w="57" w:type="dxa"/>
              <w:left w:w="57" w:type="dxa"/>
              <w:bottom w:w="57" w:type="dxa"/>
              <w:right w:w="57" w:type="dxa"/>
            </w:tcMar>
          </w:tcPr>
          <w:p w:rsidR="00A57846" w:rsidRPr="0000154A" w:rsidRDefault="00D13E13" w:rsidP="00504F7B">
            <w:pPr>
              <w:ind w:right="176"/>
              <w:rPr>
                <w:rFonts w:ascii="Arial" w:eastAsia="Arial" w:hAnsi="Arial" w:cs="Arial"/>
                <w:i/>
              </w:rPr>
            </w:pPr>
            <w:r w:rsidRPr="0000154A">
              <w:rPr>
                <w:rFonts w:ascii="Arial" w:eastAsia="Arial" w:hAnsi="Arial" w:cs="Arial"/>
                <w:b/>
              </w:rPr>
              <w:t>Focus questions</w:t>
            </w:r>
          </w:p>
          <w:p w:rsidR="00A57846" w:rsidRPr="0000154A" w:rsidRDefault="00D13E13" w:rsidP="008437CF">
            <w:pPr>
              <w:numPr>
                <w:ilvl w:val="0"/>
                <w:numId w:val="11"/>
              </w:numPr>
              <w:ind w:right="176"/>
              <w:contextualSpacing/>
            </w:pPr>
            <w:r w:rsidRPr="0000154A">
              <w:rPr>
                <w:rFonts w:ascii="Arial" w:eastAsia="Arial" w:hAnsi="Arial" w:cs="Arial"/>
              </w:rPr>
              <w:t>How do we see ourselves as readers and writers?</w:t>
            </w:r>
          </w:p>
          <w:p w:rsidR="00A57846" w:rsidRPr="0000154A" w:rsidRDefault="00D13E13" w:rsidP="008437CF">
            <w:pPr>
              <w:numPr>
                <w:ilvl w:val="0"/>
                <w:numId w:val="11"/>
              </w:numPr>
              <w:ind w:right="176"/>
              <w:contextualSpacing/>
            </w:pPr>
            <w:r w:rsidRPr="0000154A">
              <w:rPr>
                <w:rFonts w:ascii="Arial" w:eastAsia="Arial" w:hAnsi="Arial" w:cs="Arial"/>
              </w:rPr>
              <w:t>What is the relationship between reading and writing?</w:t>
            </w:r>
          </w:p>
          <w:p w:rsidR="00A57846" w:rsidRPr="0000154A" w:rsidRDefault="00D13E13" w:rsidP="008437CF">
            <w:pPr>
              <w:numPr>
                <w:ilvl w:val="0"/>
                <w:numId w:val="11"/>
              </w:numPr>
              <w:spacing w:after="200"/>
              <w:ind w:right="176"/>
              <w:contextualSpacing/>
            </w:pPr>
            <w:r w:rsidRPr="0000154A">
              <w:rPr>
                <w:rFonts w:ascii="Arial" w:eastAsia="Arial" w:hAnsi="Arial" w:cs="Arial"/>
              </w:rPr>
              <w:t>How does knowledge of this relationship affect our experiences of reading and writing?</w:t>
            </w:r>
          </w:p>
          <w:p w:rsidR="00A57846" w:rsidRPr="0000154A" w:rsidRDefault="00D13E13" w:rsidP="008437CF">
            <w:pPr>
              <w:numPr>
                <w:ilvl w:val="0"/>
                <w:numId w:val="11"/>
              </w:numPr>
              <w:spacing w:after="200"/>
              <w:ind w:right="176"/>
              <w:contextualSpacing/>
              <w:rPr>
                <w:rFonts w:ascii="Arial" w:eastAsia="Arial" w:hAnsi="Arial" w:cs="Arial"/>
              </w:rPr>
            </w:pPr>
            <w:r w:rsidRPr="0000154A">
              <w:rPr>
                <w:rFonts w:ascii="Arial" w:eastAsia="Arial" w:hAnsi="Arial" w:cs="Arial"/>
              </w:rPr>
              <w:t>What are the various ways that reading and writing can be enjoyed?</w:t>
            </w:r>
          </w:p>
        </w:tc>
      </w:tr>
      <w:tr w:rsidR="00A57846" w:rsidRPr="0000154A">
        <w:tc>
          <w:tcPr>
            <w:tcW w:w="7017" w:type="dxa"/>
            <w:tcMar>
              <w:top w:w="57" w:type="dxa"/>
              <w:left w:w="57" w:type="dxa"/>
              <w:bottom w:w="57" w:type="dxa"/>
              <w:right w:w="57" w:type="dxa"/>
            </w:tcMar>
          </w:tcPr>
          <w:p w:rsidR="00A57846" w:rsidRPr="0000154A" w:rsidRDefault="00D13E13" w:rsidP="00504F7B">
            <w:pPr>
              <w:ind w:right="34"/>
              <w:rPr>
                <w:rFonts w:ascii="Arial" w:eastAsia="Arial" w:hAnsi="Arial" w:cs="Arial"/>
                <w:b/>
              </w:rPr>
            </w:pPr>
            <w:r w:rsidRPr="0000154A">
              <w:rPr>
                <w:rFonts w:ascii="Arial" w:eastAsia="Arial" w:hAnsi="Arial" w:cs="Arial"/>
                <w:b/>
              </w:rPr>
              <w:t>Course requirements</w:t>
            </w:r>
          </w:p>
          <w:p w:rsidR="00A57846" w:rsidRPr="0000154A" w:rsidRDefault="00D13E13" w:rsidP="00504F7B">
            <w:pPr>
              <w:widowControl w:val="0"/>
              <w:ind w:right="34"/>
              <w:rPr>
                <w:rFonts w:ascii="Arial" w:eastAsia="Arial" w:hAnsi="Arial" w:cs="Arial"/>
              </w:rPr>
            </w:pPr>
            <w:r w:rsidRPr="0000154A">
              <w:rPr>
                <w:rFonts w:ascii="Arial" w:eastAsia="Arial" w:hAnsi="Arial" w:cs="Arial"/>
              </w:rPr>
              <w:t>In Year 11, students must study a range of types of texts drawn from prose fiction, drama, poetry, nonfiction, film, media and digital texts.</w:t>
            </w:r>
          </w:p>
          <w:p w:rsidR="00A57846" w:rsidRPr="0000154A" w:rsidRDefault="00A57846" w:rsidP="00504F7B">
            <w:pPr>
              <w:widowControl w:val="0"/>
              <w:ind w:right="34"/>
              <w:rPr>
                <w:rFonts w:ascii="Arial" w:eastAsia="Arial" w:hAnsi="Arial" w:cs="Arial"/>
              </w:rPr>
            </w:pPr>
          </w:p>
          <w:p w:rsidR="00A57846" w:rsidRPr="0000154A" w:rsidRDefault="00D13E13" w:rsidP="00504F7B">
            <w:pPr>
              <w:ind w:right="34"/>
              <w:rPr>
                <w:rFonts w:ascii="Arial" w:eastAsia="Arial" w:hAnsi="Arial" w:cs="Arial"/>
              </w:rPr>
            </w:pPr>
            <w:r w:rsidRPr="0000154A">
              <w:rPr>
                <w:rFonts w:ascii="Arial" w:eastAsia="Arial" w:hAnsi="Arial" w:cs="Arial"/>
              </w:rPr>
              <w:t>The Year 11 course requires students to support the study of texts with their own wide reading.</w:t>
            </w:r>
          </w:p>
          <w:p w:rsidR="00A57846" w:rsidRPr="0000154A" w:rsidRDefault="00A57846" w:rsidP="00504F7B">
            <w:pPr>
              <w:ind w:right="34"/>
              <w:rPr>
                <w:rFonts w:ascii="Arial" w:eastAsia="Arial" w:hAnsi="Arial" w:cs="Arial"/>
              </w:rPr>
            </w:pPr>
          </w:p>
          <w:p w:rsidR="00A57846" w:rsidRPr="00B431DB" w:rsidRDefault="00D13E13" w:rsidP="00504F7B">
            <w:pPr>
              <w:ind w:right="34"/>
              <w:rPr>
                <w:rFonts w:ascii="Arial" w:eastAsia="Arial" w:hAnsi="Arial" w:cs="Arial"/>
                <w:b/>
              </w:rPr>
            </w:pPr>
            <w:r w:rsidRPr="0000154A">
              <w:rPr>
                <w:rFonts w:ascii="Arial" w:eastAsia="Arial" w:hAnsi="Arial" w:cs="Arial"/>
              </w:rPr>
              <w:t>In selecting specific texts for study, teachers should consider the school’s policy relating to the use of film, DVDs, websites, TV materials, computer games and other media.</w:t>
            </w:r>
          </w:p>
        </w:tc>
        <w:tc>
          <w:tcPr>
            <w:tcW w:w="7017" w:type="dxa"/>
            <w:tcBorders>
              <w:bottom w:val="single" w:sz="4" w:space="0" w:color="000000"/>
            </w:tcBorders>
          </w:tcPr>
          <w:p w:rsidR="00A57846" w:rsidRPr="0000154A" w:rsidRDefault="00D13E13" w:rsidP="00504F7B">
            <w:pPr>
              <w:ind w:right="176"/>
              <w:rPr>
                <w:rFonts w:ascii="Arial" w:eastAsia="Arial" w:hAnsi="Arial" w:cs="Arial"/>
                <w:b/>
              </w:rPr>
            </w:pPr>
            <w:r w:rsidRPr="0000154A">
              <w:rPr>
                <w:rFonts w:ascii="Arial" w:eastAsia="Arial" w:hAnsi="Arial" w:cs="Arial"/>
                <w:b/>
              </w:rPr>
              <w:t xml:space="preserve">Assessment overview </w:t>
            </w:r>
          </w:p>
          <w:p w:rsidR="00A57846" w:rsidRPr="00B431DB" w:rsidRDefault="00D13E13" w:rsidP="008437CF">
            <w:pPr>
              <w:numPr>
                <w:ilvl w:val="0"/>
                <w:numId w:val="68"/>
              </w:numPr>
              <w:ind w:right="176"/>
              <w:contextualSpacing/>
              <w:rPr>
                <w:rFonts w:ascii="Arial" w:eastAsia="Arial" w:hAnsi="Arial" w:cs="Arial"/>
              </w:rPr>
            </w:pPr>
            <w:r w:rsidRPr="0000154A">
              <w:rPr>
                <w:rFonts w:ascii="Arial" w:eastAsia="Arial" w:hAnsi="Arial" w:cs="Arial"/>
              </w:rPr>
              <w:t xml:space="preserve">Students compose a personal response in which they explore their experiences of reading and writing texts in this unit. </w:t>
            </w:r>
            <w:r w:rsidR="009E7037" w:rsidRPr="0000154A">
              <w:rPr>
                <w:rFonts w:ascii="Arial" w:eastAsia="Arial" w:hAnsi="Arial" w:cs="Arial"/>
              </w:rPr>
              <w:t xml:space="preserve">Students will select a quote to frame their response. </w:t>
            </w:r>
            <w:r w:rsidRPr="0000154A">
              <w:rPr>
                <w:rFonts w:ascii="Arial" w:eastAsia="Arial" w:hAnsi="Arial" w:cs="Arial"/>
              </w:rPr>
              <w:t>This response may take the form of</w:t>
            </w:r>
            <w:r w:rsidR="009E7037" w:rsidRPr="0000154A">
              <w:rPr>
                <w:rFonts w:ascii="Arial" w:eastAsia="Arial" w:hAnsi="Arial" w:cs="Arial"/>
              </w:rPr>
              <w:t xml:space="preserve"> a personal essay, vlog, letter to the teacher or a series of blog entries.</w:t>
            </w:r>
          </w:p>
        </w:tc>
      </w:tr>
    </w:tbl>
    <w:p w:rsidR="00A57846" w:rsidRPr="0000154A" w:rsidRDefault="00D13E13">
      <w:pPr>
        <w:rPr>
          <w:rFonts w:ascii="Arial" w:eastAsia="Arial" w:hAnsi="Arial" w:cs="Arial"/>
        </w:rPr>
      </w:pPr>
      <w:r w:rsidRPr="0000154A">
        <w:br w:type="page"/>
      </w:r>
    </w:p>
    <w:tbl>
      <w:tblPr>
        <w:tblStyle w:val="a0"/>
        <w:tblW w:w="15481"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eaching and learning sequence"/>
        <w:tblDescription w:val="Teaching and learning sequence"/>
      </w:tblPr>
      <w:tblGrid>
        <w:gridCol w:w="3432"/>
        <w:gridCol w:w="9923"/>
        <w:gridCol w:w="2126"/>
      </w:tblGrid>
      <w:tr w:rsidR="00A57846" w:rsidRPr="0000154A" w:rsidTr="00D75BE4">
        <w:tc>
          <w:tcPr>
            <w:tcW w:w="3432" w:type="dxa"/>
          </w:tcPr>
          <w:p w:rsidR="00A57846" w:rsidRPr="0000154A" w:rsidRDefault="00D13E13">
            <w:pPr>
              <w:rPr>
                <w:rFonts w:ascii="Arial" w:eastAsia="Arial" w:hAnsi="Arial" w:cs="Arial"/>
                <w:b/>
              </w:rPr>
            </w:pPr>
            <w:r w:rsidRPr="0000154A">
              <w:rPr>
                <w:rFonts w:ascii="Arial" w:eastAsia="Arial" w:hAnsi="Arial" w:cs="Arial"/>
                <w:b/>
              </w:rPr>
              <w:lastRenderedPageBreak/>
              <w:t>Content</w:t>
            </w:r>
          </w:p>
        </w:tc>
        <w:tc>
          <w:tcPr>
            <w:tcW w:w="9923" w:type="dxa"/>
          </w:tcPr>
          <w:p w:rsidR="00A57846" w:rsidRPr="0000154A" w:rsidRDefault="00D13E13">
            <w:pPr>
              <w:rPr>
                <w:rFonts w:ascii="Arial" w:eastAsia="Arial" w:hAnsi="Arial" w:cs="Arial"/>
                <w:b/>
              </w:rPr>
            </w:pPr>
            <w:r w:rsidRPr="0000154A">
              <w:rPr>
                <w:rFonts w:ascii="Arial" w:eastAsia="Arial" w:hAnsi="Arial" w:cs="Arial"/>
                <w:b/>
              </w:rPr>
              <w:t>Teaching, learning and assessment</w:t>
            </w:r>
          </w:p>
        </w:tc>
        <w:tc>
          <w:tcPr>
            <w:tcW w:w="2126" w:type="dxa"/>
          </w:tcPr>
          <w:p w:rsidR="00A57846" w:rsidRPr="0000154A" w:rsidRDefault="00D13E13">
            <w:pPr>
              <w:rPr>
                <w:rFonts w:ascii="Arial" w:eastAsia="Arial" w:hAnsi="Arial" w:cs="Arial"/>
                <w:b/>
              </w:rPr>
            </w:pPr>
            <w:r w:rsidRPr="0000154A">
              <w:rPr>
                <w:rFonts w:ascii="Arial" w:eastAsia="Arial" w:hAnsi="Arial" w:cs="Arial"/>
                <w:b/>
              </w:rPr>
              <w:t>Resources</w:t>
            </w:r>
          </w:p>
        </w:tc>
      </w:tr>
      <w:tr w:rsidR="00A57846" w:rsidRPr="0000154A" w:rsidTr="00D75BE4">
        <w:tc>
          <w:tcPr>
            <w:tcW w:w="3432" w:type="dxa"/>
          </w:tcPr>
          <w:p w:rsidR="00A57846" w:rsidRPr="0000154A" w:rsidRDefault="00D13E13" w:rsidP="00504F7B">
            <w:pPr>
              <w:rPr>
                <w:rFonts w:ascii="Arial" w:eastAsia="Arial" w:hAnsi="Arial" w:cs="Arial"/>
              </w:rPr>
            </w:pPr>
            <w:r w:rsidRPr="0000154A">
              <w:rPr>
                <w:rFonts w:ascii="Arial" w:eastAsia="Arial" w:hAnsi="Arial" w:cs="Arial"/>
                <w:b/>
              </w:rPr>
              <w:t>EA11-1</w:t>
            </w:r>
            <w:r w:rsidRPr="0000154A">
              <w:rPr>
                <w:rFonts w:ascii="Arial" w:eastAsia="Arial" w:hAnsi="Arial" w:cs="Arial"/>
              </w:rPr>
              <w:t xml:space="preserve"> responds to, composes and evaluates complex texts for understanding, interpretation, critical analysis, imaginative expression and pleasure </w:t>
            </w:r>
          </w:p>
          <w:p w:rsidR="00A57846" w:rsidRPr="0000154A" w:rsidRDefault="00D13E13" w:rsidP="00504F7B">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10"/>
              </w:numPr>
              <w:contextualSpacing/>
              <w:rPr>
                <w:rFonts w:ascii="Arial" w:eastAsia="Arial" w:hAnsi="Arial" w:cs="Arial"/>
              </w:rPr>
            </w:pPr>
            <w:r w:rsidRPr="0000154A">
              <w:rPr>
                <w:rFonts w:ascii="Arial" w:eastAsia="Arial" w:hAnsi="Arial" w:cs="Arial"/>
              </w:rPr>
              <w:t>appreciate the aesthetic qualities of texts and the power of language to express personal ideas and experiences</w:t>
            </w:r>
          </w:p>
          <w:p w:rsidR="00A57846" w:rsidRPr="0000154A" w:rsidRDefault="00D13E13" w:rsidP="00504F7B">
            <w:pPr>
              <w:rPr>
                <w:rFonts w:ascii="Arial" w:eastAsia="Arial" w:hAnsi="Arial" w:cs="Arial"/>
              </w:rPr>
            </w:pPr>
            <w:r w:rsidRPr="0000154A">
              <w:rPr>
                <w:rFonts w:ascii="Arial" w:eastAsia="Arial" w:hAnsi="Arial" w:cs="Arial"/>
                <w:b/>
              </w:rPr>
              <w:t>EA11-7</w:t>
            </w:r>
            <w:r w:rsidRPr="0000154A">
              <w:rPr>
                <w:rFonts w:ascii="Arial" w:eastAsia="Arial" w:hAnsi="Arial" w:cs="Arial"/>
              </w:rPr>
              <w:t xml:space="preserve"> evaluates the diverse ways texts can represent personal and public worlds and recognises how they are valued</w:t>
            </w:r>
          </w:p>
          <w:p w:rsidR="00A57846" w:rsidRPr="0000154A" w:rsidRDefault="00D13E13" w:rsidP="00504F7B">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48"/>
              </w:numPr>
              <w:contextualSpacing/>
              <w:rPr>
                <w:rFonts w:ascii="Arial" w:eastAsia="Arial" w:hAnsi="Arial" w:cs="Arial"/>
              </w:rPr>
            </w:pPr>
            <w:r w:rsidRPr="0000154A">
              <w:rPr>
                <w:rFonts w:ascii="Arial" w:eastAsia="Arial" w:hAnsi="Arial" w:cs="Arial"/>
              </w:rPr>
              <w:t xml:space="preserve">understand that texts offer vicarious experiences of the wider world for critical reflection and pleasure </w:t>
            </w:r>
          </w:p>
          <w:p w:rsidR="00A57846" w:rsidRPr="0000154A" w:rsidRDefault="00D13E13" w:rsidP="00504F7B">
            <w:pPr>
              <w:ind w:right="176"/>
              <w:rPr>
                <w:rFonts w:ascii="Arial" w:eastAsia="Arial" w:hAnsi="Arial" w:cs="Arial"/>
              </w:rPr>
            </w:pPr>
            <w:r w:rsidRPr="0000154A">
              <w:rPr>
                <w:rFonts w:ascii="Arial" w:eastAsia="Arial" w:hAnsi="Arial" w:cs="Arial"/>
                <w:b/>
              </w:rPr>
              <w:t>EA11-9</w:t>
            </w:r>
            <w:r w:rsidRPr="0000154A">
              <w:rPr>
                <w:rFonts w:ascii="Arial" w:eastAsia="Arial" w:hAnsi="Arial" w:cs="Arial"/>
              </w:rPr>
              <w:t xml:space="preserve"> reflects on, evaluates and monitors own learning and adjusts individual and collaborative processes to develop as an independent learner</w:t>
            </w:r>
          </w:p>
          <w:p w:rsidR="00A57846" w:rsidRPr="0000154A" w:rsidRDefault="00D13E13" w:rsidP="00504F7B">
            <w:pPr>
              <w:ind w:right="176"/>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35"/>
              </w:numPr>
              <w:ind w:right="176"/>
              <w:contextualSpacing/>
              <w:rPr>
                <w:rFonts w:ascii="Arial" w:eastAsia="Arial" w:hAnsi="Arial" w:cs="Arial"/>
              </w:rPr>
            </w:pPr>
            <w:r w:rsidRPr="0000154A">
              <w:rPr>
                <w:rFonts w:ascii="Arial" w:eastAsia="Arial" w:hAnsi="Arial" w:cs="Arial"/>
              </w:rPr>
              <w:t xml:space="preserve">reflect on and discuss personal preferences and insights gained from engagement with an increasingly wide repertoire of complex texts </w:t>
            </w:r>
          </w:p>
        </w:tc>
        <w:tc>
          <w:tcPr>
            <w:tcW w:w="9923" w:type="dxa"/>
          </w:tcPr>
          <w:p w:rsidR="00A57846" w:rsidRPr="0000154A" w:rsidRDefault="00D13E13" w:rsidP="00504F7B">
            <w:pPr>
              <w:ind w:right="66"/>
              <w:rPr>
                <w:rFonts w:ascii="Arial" w:eastAsia="Arial" w:hAnsi="Arial" w:cs="Arial"/>
                <w:b/>
              </w:rPr>
            </w:pPr>
            <w:r w:rsidRPr="0000154A">
              <w:rPr>
                <w:rFonts w:ascii="Arial" w:eastAsia="Arial" w:hAnsi="Arial" w:cs="Arial"/>
                <w:b/>
              </w:rPr>
              <w:t>Introduction</w:t>
            </w:r>
          </w:p>
          <w:p w:rsidR="00A57846" w:rsidRPr="0000154A" w:rsidRDefault="00A57846" w:rsidP="00504F7B">
            <w:pPr>
              <w:ind w:right="66"/>
              <w:rPr>
                <w:rFonts w:ascii="Arial" w:eastAsia="Arial" w:hAnsi="Arial" w:cs="Arial"/>
              </w:rPr>
            </w:pPr>
          </w:p>
          <w:p w:rsidR="00A57846" w:rsidRPr="0000154A" w:rsidRDefault="00D13E13" w:rsidP="00504F7B">
            <w:pPr>
              <w:ind w:right="66"/>
              <w:rPr>
                <w:rFonts w:ascii="Arial" w:eastAsia="Arial" w:hAnsi="Arial" w:cs="Arial"/>
              </w:rPr>
            </w:pPr>
            <w:r w:rsidRPr="0000154A">
              <w:rPr>
                <w:rFonts w:ascii="Arial" w:eastAsia="Arial" w:hAnsi="Arial" w:cs="Arial"/>
              </w:rPr>
              <w:t>The teacher begins the unit by playing a game of ‘true or false’. The teacher organises the room so that one side of the room is ‘false’ and the other side ‘true’. The teacher reads a statement or quote aloud to the class and students walk to the side of the room that corresponds with their response to the statement or quote. Students can stand anywhere in between ‘true’ and ‘false’ to represent the strength of their conviction. The teacher asks a few students to explain their choice verbally before moving on to the next stimulus.</w:t>
            </w:r>
          </w:p>
          <w:p w:rsidR="00A57846" w:rsidRPr="0000154A" w:rsidRDefault="00A57846" w:rsidP="00504F7B">
            <w:pPr>
              <w:ind w:right="66"/>
              <w:rPr>
                <w:rFonts w:ascii="Arial" w:eastAsia="Arial" w:hAnsi="Arial" w:cs="Arial"/>
              </w:rPr>
            </w:pPr>
          </w:p>
          <w:p w:rsidR="00A57846" w:rsidRPr="0000154A" w:rsidRDefault="00D13E13" w:rsidP="00504F7B">
            <w:pPr>
              <w:ind w:right="66"/>
              <w:rPr>
                <w:rFonts w:ascii="Arial" w:eastAsia="Arial" w:hAnsi="Arial" w:cs="Arial"/>
              </w:rPr>
            </w:pPr>
            <w:r w:rsidRPr="0000154A">
              <w:rPr>
                <w:rFonts w:ascii="Arial" w:eastAsia="Arial" w:hAnsi="Arial" w:cs="Arial"/>
              </w:rPr>
              <w:t>Statements and quotes may include:</w:t>
            </w:r>
          </w:p>
          <w:p w:rsidR="00A57846" w:rsidRPr="0000154A" w:rsidRDefault="00D13E13" w:rsidP="008437CF">
            <w:pPr>
              <w:numPr>
                <w:ilvl w:val="0"/>
                <w:numId w:val="53"/>
              </w:numPr>
              <w:ind w:right="66"/>
              <w:contextualSpacing/>
            </w:pPr>
            <w:r w:rsidRPr="0000154A">
              <w:rPr>
                <w:rFonts w:ascii="Arial" w:eastAsia="Arial" w:hAnsi="Arial" w:cs="Arial"/>
              </w:rPr>
              <w:t>I see myself as a writer.</w:t>
            </w:r>
          </w:p>
          <w:p w:rsidR="00A57846" w:rsidRPr="0000154A" w:rsidRDefault="00D13E13" w:rsidP="008437CF">
            <w:pPr>
              <w:numPr>
                <w:ilvl w:val="0"/>
                <w:numId w:val="53"/>
              </w:numPr>
              <w:ind w:right="66"/>
              <w:contextualSpacing/>
            </w:pPr>
            <w:r w:rsidRPr="0000154A">
              <w:rPr>
                <w:rFonts w:ascii="Arial" w:eastAsia="Arial" w:hAnsi="Arial" w:cs="Arial"/>
              </w:rPr>
              <w:t>I think it is important to read.</w:t>
            </w:r>
          </w:p>
          <w:p w:rsidR="00A57846" w:rsidRPr="0000154A" w:rsidRDefault="00D13E13" w:rsidP="008437CF">
            <w:pPr>
              <w:numPr>
                <w:ilvl w:val="0"/>
                <w:numId w:val="53"/>
              </w:numPr>
              <w:ind w:right="66"/>
              <w:contextualSpacing/>
            </w:pPr>
            <w:r w:rsidRPr="0000154A">
              <w:rPr>
                <w:rFonts w:ascii="Arial" w:eastAsia="Arial" w:hAnsi="Arial" w:cs="Arial"/>
              </w:rPr>
              <w:t>The best writing has to have a serious purpose.</w:t>
            </w:r>
          </w:p>
          <w:p w:rsidR="00A57846" w:rsidRPr="0000154A" w:rsidRDefault="00D13E13" w:rsidP="008437CF">
            <w:pPr>
              <w:numPr>
                <w:ilvl w:val="0"/>
                <w:numId w:val="53"/>
              </w:numPr>
              <w:ind w:right="66"/>
              <w:contextualSpacing/>
            </w:pPr>
            <w:r w:rsidRPr="0000154A">
              <w:rPr>
                <w:rFonts w:ascii="Arial" w:eastAsia="Arial" w:hAnsi="Arial" w:cs="Arial"/>
              </w:rPr>
              <w:t>Some books are of a higher quality than others.</w:t>
            </w:r>
          </w:p>
          <w:p w:rsidR="00A57846" w:rsidRPr="0000154A" w:rsidRDefault="00D13E13" w:rsidP="008437CF">
            <w:pPr>
              <w:numPr>
                <w:ilvl w:val="0"/>
                <w:numId w:val="53"/>
              </w:numPr>
              <w:ind w:right="66"/>
              <w:contextualSpacing/>
            </w:pPr>
            <w:r w:rsidRPr="0000154A">
              <w:rPr>
                <w:rFonts w:ascii="Arial" w:eastAsia="Arial" w:hAnsi="Arial" w:cs="Arial"/>
              </w:rPr>
              <w:t>We should only read to learn something.</w:t>
            </w:r>
          </w:p>
          <w:p w:rsidR="00A57846" w:rsidRPr="0000154A" w:rsidRDefault="00D13E13" w:rsidP="008437CF">
            <w:pPr>
              <w:numPr>
                <w:ilvl w:val="0"/>
                <w:numId w:val="53"/>
              </w:numPr>
              <w:ind w:right="66"/>
              <w:contextualSpacing/>
            </w:pPr>
            <w:r w:rsidRPr="0000154A">
              <w:rPr>
                <w:rFonts w:ascii="Arial" w:eastAsia="Arial" w:hAnsi="Arial" w:cs="Arial"/>
              </w:rPr>
              <w:t>In order to write well, you have to read widely.</w:t>
            </w:r>
          </w:p>
          <w:p w:rsidR="00A57846" w:rsidRPr="0000154A" w:rsidRDefault="00D13E13" w:rsidP="008437CF">
            <w:pPr>
              <w:numPr>
                <w:ilvl w:val="0"/>
                <w:numId w:val="53"/>
              </w:numPr>
              <w:ind w:right="66"/>
              <w:contextualSpacing/>
            </w:pPr>
            <w:r w:rsidRPr="0000154A">
              <w:rPr>
                <w:rFonts w:ascii="Arial" w:eastAsia="Arial" w:hAnsi="Arial" w:cs="Arial"/>
              </w:rPr>
              <w:t>Being able to write is a natural talent – you either have it or you don’t.</w:t>
            </w:r>
          </w:p>
          <w:p w:rsidR="00A57846" w:rsidRPr="001A1DCD" w:rsidRDefault="00D13E13" w:rsidP="008437CF">
            <w:pPr>
              <w:numPr>
                <w:ilvl w:val="0"/>
                <w:numId w:val="53"/>
              </w:numPr>
              <w:spacing w:after="200"/>
              <w:ind w:right="66"/>
              <w:contextualSpacing/>
            </w:pPr>
            <w:r w:rsidRPr="0000154A">
              <w:rPr>
                <w:rFonts w:ascii="Arial" w:eastAsia="Arial" w:hAnsi="Arial" w:cs="Arial"/>
              </w:rPr>
              <w:t>Reading is more important than writing.</w:t>
            </w:r>
          </w:p>
          <w:p w:rsidR="001A1DCD" w:rsidRPr="0000154A" w:rsidRDefault="001A1DCD" w:rsidP="001A1DCD">
            <w:pPr>
              <w:spacing w:after="200"/>
              <w:ind w:right="66"/>
              <w:contextualSpacing/>
            </w:pPr>
          </w:p>
          <w:p w:rsidR="00633185" w:rsidRPr="0000154A" w:rsidRDefault="00D13E13" w:rsidP="00504F7B">
            <w:pPr>
              <w:ind w:right="66"/>
              <w:rPr>
                <w:rFonts w:ascii="Arial" w:eastAsia="Arial" w:hAnsi="Arial" w:cs="Arial"/>
              </w:rPr>
            </w:pPr>
            <w:r w:rsidRPr="0000154A">
              <w:rPr>
                <w:rFonts w:ascii="Arial" w:eastAsia="Arial" w:hAnsi="Arial" w:cs="Arial"/>
              </w:rPr>
              <w:t>Students choose one of the statements or quotes above and compose a written response that explores their personal reaction to the statement or quote. Students draw on specific aspects of their own or others’ reading and wri</w:t>
            </w:r>
            <w:r w:rsidR="00633185" w:rsidRPr="0000154A">
              <w:rPr>
                <w:rFonts w:ascii="Arial" w:eastAsia="Arial" w:hAnsi="Arial" w:cs="Arial"/>
              </w:rPr>
              <w:t>ting to develop their response.</w:t>
            </w:r>
          </w:p>
          <w:p w:rsidR="00633185" w:rsidRPr="0000154A" w:rsidRDefault="00633185" w:rsidP="00504F7B">
            <w:pPr>
              <w:ind w:right="66"/>
              <w:rPr>
                <w:rFonts w:ascii="Arial" w:eastAsia="Arial" w:hAnsi="Arial" w:cs="Arial"/>
              </w:rPr>
            </w:pPr>
          </w:p>
          <w:p w:rsidR="00A57846" w:rsidRPr="0000154A" w:rsidRDefault="00D13E13" w:rsidP="00504F7B">
            <w:pPr>
              <w:spacing w:after="200"/>
              <w:ind w:right="66"/>
              <w:rPr>
                <w:rFonts w:ascii="Arial" w:eastAsia="Arial" w:hAnsi="Arial" w:cs="Arial"/>
              </w:rPr>
            </w:pPr>
            <w:r w:rsidRPr="0000154A">
              <w:rPr>
                <w:rFonts w:ascii="Arial" w:eastAsia="Arial" w:hAnsi="Arial" w:cs="Arial"/>
              </w:rPr>
              <w:t xml:space="preserve">Students share their responses with the class. The teacher may like to select relevant materials from the </w:t>
            </w:r>
            <w:r w:rsidR="00DE0822" w:rsidRPr="0000154A">
              <w:rPr>
                <w:rFonts w:ascii="Arial" w:eastAsia="Arial" w:hAnsi="Arial" w:cs="Arial"/>
              </w:rPr>
              <w:t>reports on young peoples’ r</w:t>
            </w:r>
            <w:r w:rsidR="00566BCF" w:rsidRPr="0000154A">
              <w:rPr>
                <w:rFonts w:ascii="Arial" w:eastAsia="Arial" w:hAnsi="Arial" w:cs="Arial"/>
              </w:rPr>
              <w:t>eading</w:t>
            </w:r>
            <w:r w:rsidR="00DE0822" w:rsidRPr="0000154A">
              <w:rPr>
                <w:rFonts w:ascii="Arial" w:eastAsia="Arial" w:hAnsi="Arial" w:cs="Arial"/>
              </w:rPr>
              <w:t xml:space="preserve"> habits</w:t>
            </w:r>
            <w:r w:rsidR="00566BCF" w:rsidRPr="0000154A">
              <w:rPr>
                <w:rFonts w:ascii="Arial" w:eastAsia="Arial" w:hAnsi="Arial" w:cs="Arial"/>
              </w:rPr>
              <w:t xml:space="preserve"> conducted by the </w:t>
            </w:r>
            <w:r w:rsidR="00DE570A">
              <w:rPr>
                <w:rFonts w:ascii="Arial" w:eastAsia="Arial" w:hAnsi="Arial" w:cs="Arial"/>
              </w:rPr>
              <w:t>publisher</w:t>
            </w:r>
            <w:r w:rsidR="00566BCF" w:rsidRPr="0000154A">
              <w:rPr>
                <w:rFonts w:ascii="Arial" w:eastAsia="Arial" w:hAnsi="Arial" w:cs="Arial"/>
              </w:rPr>
              <w:t xml:space="preserve">, </w:t>
            </w:r>
            <w:r w:rsidRPr="0000154A">
              <w:rPr>
                <w:rFonts w:ascii="Arial" w:eastAsia="Arial" w:hAnsi="Arial" w:cs="Arial"/>
              </w:rPr>
              <w:t>Scholastic</w:t>
            </w:r>
            <w:r w:rsidR="00566BCF" w:rsidRPr="0000154A">
              <w:rPr>
                <w:rFonts w:ascii="Arial" w:eastAsia="Arial" w:hAnsi="Arial" w:cs="Arial"/>
              </w:rPr>
              <w:t xml:space="preserve">, </w:t>
            </w:r>
            <w:r w:rsidRPr="0000154A">
              <w:rPr>
                <w:rFonts w:ascii="Arial" w:eastAsia="Arial" w:hAnsi="Arial" w:cs="Arial"/>
              </w:rPr>
              <w:t xml:space="preserve">(Australia and the US) as </w:t>
            </w:r>
            <w:r w:rsidR="00566BCF" w:rsidRPr="0000154A">
              <w:rPr>
                <w:rFonts w:ascii="Arial" w:eastAsia="Arial" w:hAnsi="Arial" w:cs="Arial"/>
              </w:rPr>
              <w:t>they</w:t>
            </w:r>
            <w:r w:rsidRPr="0000154A">
              <w:rPr>
                <w:rFonts w:ascii="Arial" w:eastAsia="Arial" w:hAnsi="Arial" w:cs="Arial"/>
              </w:rPr>
              <w:t xml:space="preserve"> appl</w:t>
            </w:r>
            <w:r w:rsidR="00566BCF" w:rsidRPr="0000154A">
              <w:rPr>
                <w:rFonts w:ascii="Arial" w:eastAsia="Arial" w:hAnsi="Arial" w:cs="Arial"/>
              </w:rPr>
              <w:t xml:space="preserve">y </w:t>
            </w:r>
            <w:r w:rsidRPr="0000154A">
              <w:rPr>
                <w:rFonts w:ascii="Arial" w:eastAsia="Arial" w:hAnsi="Arial" w:cs="Arial"/>
              </w:rPr>
              <w:t xml:space="preserve">to or reflect the ideas shared in the student responses. </w:t>
            </w:r>
          </w:p>
          <w:p w:rsidR="00A57846" w:rsidRPr="0000154A" w:rsidRDefault="00D13E13" w:rsidP="00504F7B">
            <w:pPr>
              <w:ind w:right="66"/>
              <w:rPr>
                <w:rFonts w:ascii="Arial" w:eastAsia="Arial" w:hAnsi="Arial" w:cs="Arial"/>
              </w:rPr>
            </w:pPr>
            <w:r w:rsidRPr="0000154A">
              <w:rPr>
                <w:rFonts w:ascii="Arial" w:eastAsia="Arial" w:hAnsi="Arial" w:cs="Arial"/>
              </w:rPr>
              <w:t xml:space="preserve">Some areas </w:t>
            </w:r>
            <w:r w:rsidR="00566BCF" w:rsidRPr="0000154A">
              <w:rPr>
                <w:rFonts w:ascii="Arial" w:eastAsia="Arial" w:hAnsi="Arial" w:cs="Arial"/>
              </w:rPr>
              <w:t xml:space="preserve">about students’ reading </w:t>
            </w:r>
            <w:r w:rsidRPr="0000154A">
              <w:rPr>
                <w:rFonts w:ascii="Arial" w:eastAsia="Arial" w:hAnsi="Arial" w:cs="Arial"/>
              </w:rPr>
              <w:t>to consider are:</w:t>
            </w:r>
          </w:p>
          <w:p w:rsidR="00A57846" w:rsidRPr="0000154A" w:rsidRDefault="00D13E13" w:rsidP="008437CF">
            <w:pPr>
              <w:numPr>
                <w:ilvl w:val="0"/>
                <w:numId w:val="58"/>
              </w:numPr>
              <w:ind w:right="66"/>
              <w:contextualSpacing/>
              <w:rPr>
                <w:rFonts w:ascii="Arial" w:eastAsia="Arial" w:hAnsi="Arial" w:cs="Arial"/>
              </w:rPr>
            </w:pPr>
            <w:r w:rsidRPr="0000154A">
              <w:rPr>
                <w:rFonts w:ascii="Arial" w:eastAsia="Arial" w:hAnsi="Arial" w:cs="Arial"/>
              </w:rPr>
              <w:t>how often they read</w:t>
            </w:r>
          </w:p>
          <w:p w:rsidR="00A57846" w:rsidRPr="0000154A" w:rsidRDefault="00D13E13" w:rsidP="008437CF">
            <w:pPr>
              <w:numPr>
                <w:ilvl w:val="0"/>
                <w:numId w:val="58"/>
              </w:numPr>
              <w:ind w:right="66"/>
              <w:contextualSpacing/>
              <w:rPr>
                <w:rFonts w:ascii="Arial" w:eastAsia="Arial" w:hAnsi="Arial" w:cs="Arial"/>
              </w:rPr>
            </w:pPr>
            <w:r w:rsidRPr="0000154A">
              <w:rPr>
                <w:rFonts w:ascii="Arial" w:eastAsia="Arial" w:hAnsi="Arial" w:cs="Arial"/>
              </w:rPr>
              <w:t xml:space="preserve">why they do (or don’t) read </w:t>
            </w:r>
          </w:p>
          <w:p w:rsidR="00A57846" w:rsidRPr="0000154A" w:rsidRDefault="00D13E13" w:rsidP="008437CF">
            <w:pPr>
              <w:numPr>
                <w:ilvl w:val="0"/>
                <w:numId w:val="58"/>
              </w:numPr>
              <w:ind w:right="66"/>
              <w:contextualSpacing/>
              <w:rPr>
                <w:rFonts w:ascii="Arial" w:eastAsia="Arial" w:hAnsi="Arial" w:cs="Arial"/>
              </w:rPr>
            </w:pPr>
            <w:r w:rsidRPr="0000154A">
              <w:rPr>
                <w:rFonts w:ascii="Arial" w:eastAsia="Arial" w:hAnsi="Arial" w:cs="Arial"/>
              </w:rPr>
              <w:t>if they’d like to read more</w:t>
            </w:r>
          </w:p>
          <w:p w:rsidR="00A57846" w:rsidRPr="0000154A" w:rsidRDefault="00D13E13" w:rsidP="008437CF">
            <w:pPr>
              <w:numPr>
                <w:ilvl w:val="0"/>
                <w:numId w:val="58"/>
              </w:numPr>
              <w:ind w:right="66"/>
              <w:contextualSpacing/>
              <w:rPr>
                <w:rFonts w:ascii="Arial" w:eastAsia="Arial" w:hAnsi="Arial" w:cs="Arial"/>
              </w:rPr>
            </w:pPr>
            <w:r w:rsidRPr="0000154A">
              <w:rPr>
                <w:rFonts w:ascii="Arial" w:eastAsia="Arial" w:hAnsi="Arial" w:cs="Arial"/>
              </w:rPr>
              <w:t>whether they think reading is important</w:t>
            </w:r>
            <w:r w:rsidR="00633185" w:rsidRPr="0000154A">
              <w:rPr>
                <w:rFonts w:ascii="Arial" w:eastAsia="Arial" w:hAnsi="Arial" w:cs="Arial"/>
              </w:rPr>
              <w:t>.</w:t>
            </w:r>
          </w:p>
        </w:tc>
        <w:tc>
          <w:tcPr>
            <w:tcW w:w="2126" w:type="dxa"/>
          </w:tcPr>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Scholastic Reading Reports, </w:t>
            </w:r>
          </w:p>
          <w:p w:rsidR="00A57846" w:rsidRPr="0000154A" w:rsidRDefault="009F0590">
            <w:pPr>
              <w:ind w:right="66"/>
              <w:rPr>
                <w:rFonts w:ascii="Arial" w:eastAsia="Arial" w:hAnsi="Arial" w:cs="Arial"/>
              </w:rPr>
            </w:pPr>
            <w:hyperlink r:id="rId9" w:tooltip="Scholastic Reading Reports - Australia">
              <w:r w:rsidR="00D13E13" w:rsidRPr="0000154A">
                <w:rPr>
                  <w:rFonts w:ascii="Arial" w:eastAsia="Arial" w:hAnsi="Arial" w:cs="Arial"/>
                  <w:color w:val="1155CC"/>
                  <w:u w:val="single"/>
                </w:rPr>
                <w:t>http://www.scholastic.com.au/schools/ReadingLeaders/KFRR/data.asp</w:t>
              </w:r>
            </w:hyperlink>
            <w:r w:rsidR="00D13E13" w:rsidRPr="0000154A">
              <w:rPr>
                <w:rFonts w:ascii="Arial" w:eastAsia="Arial" w:hAnsi="Arial" w:cs="Arial"/>
              </w:rPr>
              <w:t xml:space="preserve"> (Australian content)</w:t>
            </w:r>
          </w:p>
          <w:p w:rsidR="00A57846" w:rsidRPr="0000154A" w:rsidRDefault="00A57846">
            <w:pPr>
              <w:ind w:right="66"/>
              <w:rPr>
                <w:rFonts w:ascii="Arial" w:eastAsia="Arial" w:hAnsi="Arial" w:cs="Arial"/>
              </w:rPr>
            </w:pPr>
          </w:p>
          <w:p w:rsidR="00A57846" w:rsidRPr="0000154A" w:rsidRDefault="009F0590">
            <w:pPr>
              <w:ind w:right="66"/>
              <w:rPr>
                <w:rFonts w:ascii="Arial" w:eastAsia="Arial" w:hAnsi="Arial" w:cs="Arial"/>
              </w:rPr>
            </w:pPr>
            <w:hyperlink r:id="rId10" w:tooltip="Scholastic Reading Reports - US">
              <w:r w:rsidR="00D13E13" w:rsidRPr="0000154A">
                <w:rPr>
                  <w:rFonts w:ascii="Arial" w:eastAsia="Arial" w:hAnsi="Arial" w:cs="Arial"/>
                  <w:color w:val="1155CC"/>
                  <w:u w:val="single"/>
                </w:rPr>
                <w:t>http://www.scholastic.com/readingreport/reading-books-for-fun.htm</w:t>
              </w:r>
            </w:hyperlink>
            <w:r w:rsidR="00D13E13" w:rsidRPr="0000154A">
              <w:rPr>
                <w:rFonts w:ascii="Arial" w:eastAsia="Arial" w:hAnsi="Arial" w:cs="Arial"/>
              </w:rPr>
              <w:t xml:space="preserve"> (US content)</w:t>
            </w:r>
          </w:p>
        </w:tc>
      </w:tr>
    </w:tbl>
    <w:p w:rsidR="00504F7B" w:rsidRPr="0000154A" w:rsidRDefault="00504F7B">
      <w:r w:rsidRPr="0000154A">
        <w:br w:type="page"/>
      </w:r>
    </w:p>
    <w:tbl>
      <w:tblPr>
        <w:tblStyle w:val="a0"/>
        <w:tblW w:w="15481"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ntinuation of teaching and learning sequence"/>
        <w:tblDescription w:val="Continuation of teaching and learning sequence"/>
      </w:tblPr>
      <w:tblGrid>
        <w:gridCol w:w="3432"/>
        <w:gridCol w:w="142"/>
        <w:gridCol w:w="9781"/>
        <w:gridCol w:w="2126"/>
      </w:tblGrid>
      <w:tr w:rsidR="00A57846" w:rsidRPr="0000154A" w:rsidTr="00D75BE4">
        <w:tc>
          <w:tcPr>
            <w:tcW w:w="3432" w:type="dxa"/>
          </w:tcPr>
          <w:p w:rsidR="00A57846" w:rsidRPr="0000154A" w:rsidRDefault="00D13E13" w:rsidP="00504F7B">
            <w:pPr>
              <w:rPr>
                <w:rFonts w:ascii="Arial" w:eastAsia="Arial" w:hAnsi="Arial" w:cs="Arial"/>
              </w:rPr>
            </w:pPr>
            <w:r w:rsidRPr="0000154A">
              <w:rPr>
                <w:rFonts w:ascii="Arial" w:eastAsia="Arial" w:hAnsi="Arial" w:cs="Arial"/>
                <w:b/>
              </w:rPr>
              <w:lastRenderedPageBreak/>
              <w:t>EA11-1</w:t>
            </w:r>
            <w:r w:rsidRPr="0000154A">
              <w:rPr>
                <w:rFonts w:ascii="Arial" w:eastAsia="Arial" w:hAnsi="Arial" w:cs="Arial"/>
              </w:rPr>
              <w:t xml:space="preserve"> responds to, composes and evaluates complex texts for understanding, interpretation, critical analysis, imaginative expression and pleasure </w:t>
            </w:r>
          </w:p>
          <w:p w:rsidR="00603976" w:rsidRDefault="00D13E13" w:rsidP="00603976">
            <w:pPr>
              <w:rPr>
                <w:rFonts w:ascii="Arial" w:eastAsia="Arial" w:hAnsi="Arial" w:cs="Arial"/>
              </w:rPr>
            </w:pPr>
            <w:r w:rsidRPr="0000154A">
              <w:rPr>
                <w:rFonts w:ascii="Arial" w:eastAsia="Arial" w:hAnsi="Arial" w:cs="Arial"/>
              </w:rPr>
              <w:t>Students:</w:t>
            </w:r>
          </w:p>
          <w:p w:rsidR="00A57846" w:rsidRPr="00603976" w:rsidRDefault="00D13E13" w:rsidP="008437CF">
            <w:pPr>
              <w:numPr>
                <w:ilvl w:val="0"/>
                <w:numId w:val="10"/>
              </w:numPr>
              <w:contextualSpacing/>
              <w:rPr>
                <w:rFonts w:ascii="Arial" w:eastAsia="Arial" w:hAnsi="Arial" w:cs="Arial"/>
              </w:rPr>
            </w:pPr>
            <w:r w:rsidRPr="00603976">
              <w:rPr>
                <w:rFonts w:ascii="Arial" w:eastAsia="Arial" w:hAnsi="Arial" w:cs="Arial"/>
              </w:rPr>
              <w:t>explain the relationship between respond</w:t>
            </w:r>
            <w:r w:rsidR="00603976">
              <w:rPr>
                <w:rFonts w:ascii="Arial" w:eastAsia="Arial" w:hAnsi="Arial" w:cs="Arial"/>
              </w:rPr>
              <w:t>er, composer, text and context</w:t>
            </w:r>
          </w:p>
          <w:p w:rsidR="00A57846" w:rsidRPr="0000154A" w:rsidRDefault="00D13E13" w:rsidP="008437CF">
            <w:pPr>
              <w:numPr>
                <w:ilvl w:val="0"/>
                <w:numId w:val="10"/>
              </w:numPr>
              <w:contextualSpacing/>
              <w:rPr>
                <w:rFonts w:ascii="Arial" w:eastAsia="Arial" w:hAnsi="Arial" w:cs="Arial"/>
              </w:rPr>
            </w:pPr>
            <w:r w:rsidRPr="0000154A">
              <w:rPr>
                <w:rFonts w:ascii="Arial" w:eastAsia="Arial" w:hAnsi="Arial" w:cs="Arial"/>
              </w:rPr>
              <w:t>appreciate the aesthetic qualities of texts and the power of language to express personal ideas and experiences</w:t>
            </w:r>
          </w:p>
          <w:p w:rsidR="00A57846" w:rsidRPr="0000154A" w:rsidRDefault="00D13E13" w:rsidP="008437CF">
            <w:pPr>
              <w:numPr>
                <w:ilvl w:val="0"/>
                <w:numId w:val="10"/>
              </w:numPr>
              <w:contextualSpacing/>
              <w:rPr>
                <w:rFonts w:ascii="Arial" w:eastAsia="Arial" w:hAnsi="Arial" w:cs="Arial"/>
              </w:rPr>
            </w:pPr>
            <w:r w:rsidRPr="0000154A">
              <w:rPr>
                <w:rFonts w:ascii="Arial" w:eastAsia="Arial" w:hAnsi="Arial" w:cs="Arial"/>
              </w:rPr>
              <w:t>explain the personal, social, historical and cultural contexts of composing and responding, and evaluate how these contexts impact on meaning</w:t>
            </w:r>
          </w:p>
          <w:p w:rsidR="00A57846" w:rsidRPr="0000154A" w:rsidRDefault="00A57846" w:rsidP="00504F7B">
            <w:pPr>
              <w:rPr>
                <w:rFonts w:ascii="Arial" w:eastAsia="Arial" w:hAnsi="Arial" w:cs="Arial"/>
              </w:rPr>
            </w:pPr>
          </w:p>
          <w:p w:rsidR="00A57846" w:rsidRPr="0000154A" w:rsidRDefault="00D13E13" w:rsidP="00504F7B">
            <w:pPr>
              <w:rPr>
                <w:rFonts w:ascii="Arial" w:eastAsia="Arial" w:hAnsi="Arial" w:cs="Arial"/>
              </w:rPr>
            </w:pPr>
            <w:r w:rsidRPr="0000154A">
              <w:rPr>
                <w:rFonts w:ascii="Arial" w:eastAsia="Arial" w:hAnsi="Arial" w:cs="Arial"/>
                <w:b/>
              </w:rPr>
              <w:t>EA11-3</w:t>
            </w:r>
            <w:r w:rsidRPr="0000154A">
              <w:rPr>
                <w:rFonts w:ascii="Arial" w:eastAsia="Arial" w:hAnsi="Arial" w:cs="Arial"/>
              </w:rPr>
              <w:t xml:space="preserve"> analyses and uses language forms, features and structures of texts considering appropriateness for specific purposes, audiences and contexts and evaluates their effects on meaning</w:t>
            </w:r>
          </w:p>
          <w:p w:rsidR="00A57846" w:rsidRPr="0000154A" w:rsidRDefault="00D13E13" w:rsidP="00504F7B">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10"/>
              </w:numPr>
              <w:contextualSpacing/>
              <w:rPr>
                <w:rFonts w:ascii="Arial" w:eastAsia="Arial" w:hAnsi="Arial" w:cs="Arial"/>
              </w:rPr>
            </w:pPr>
            <w:r w:rsidRPr="0000154A">
              <w:rPr>
                <w:rFonts w:ascii="Arial" w:eastAsia="Arial" w:hAnsi="Arial" w:cs="Arial"/>
              </w:rPr>
              <w:t>use appropriate language for making connections, questioning, affirming, challenging and speculating about texts with increasing clarity</w:t>
            </w:r>
          </w:p>
          <w:p w:rsidR="00A57846" w:rsidRPr="0000154A" w:rsidRDefault="00A57846" w:rsidP="00504F7B">
            <w:pPr>
              <w:rPr>
                <w:rFonts w:ascii="Arial" w:eastAsia="Arial" w:hAnsi="Arial" w:cs="Arial"/>
              </w:rPr>
            </w:pPr>
          </w:p>
          <w:p w:rsidR="00A57846" w:rsidRPr="0000154A" w:rsidRDefault="00D13E13" w:rsidP="00504F7B">
            <w:pPr>
              <w:rPr>
                <w:rFonts w:ascii="Arial" w:eastAsia="Arial" w:hAnsi="Arial" w:cs="Arial"/>
              </w:rPr>
            </w:pPr>
            <w:r w:rsidRPr="0000154A">
              <w:rPr>
                <w:rFonts w:ascii="Arial" w:eastAsia="Arial" w:hAnsi="Arial" w:cs="Arial"/>
                <w:b/>
              </w:rPr>
              <w:t>EA11-5</w:t>
            </w:r>
            <w:r w:rsidRPr="0000154A">
              <w:rPr>
                <w:rFonts w:ascii="Arial" w:eastAsia="Arial" w:hAnsi="Arial" w:cs="Arial"/>
              </w:rPr>
              <w:t xml:space="preserve"> </w:t>
            </w:r>
            <w:r w:rsidRPr="0000154A">
              <w:rPr>
                <w:rFonts w:ascii="Arial" w:eastAsia="Arial" w:hAnsi="Arial" w:cs="Arial"/>
                <w:sz w:val="14"/>
                <w:szCs w:val="14"/>
              </w:rPr>
              <w:t xml:space="preserve"> </w:t>
            </w:r>
            <w:r w:rsidRPr="0000154A">
              <w:rPr>
                <w:rFonts w:ascii="Arial" w:eastAsia="Arial" w:hAnsi="Arial" w:cs="Arial"/>
              </w:rPr>
              <w:t xml:space="preserve">thinks imaginatively, </w:t>
            </w:r>
            <w:r w:rsidRPr="0000154A">
              <w:rPr>
                <w:rFonts w:ascii="Arial" w:eastAsia="Arial" w:hAnsi="Arial" w:cs="Arial"/>
              </w:rPr>
              <w:lastRenderedPageBreak/>
              <w:t>creatively, interpretively and critically to respond to, evaluate and compose texts that synthesise complex information, ideas and arguments</w:t>
            </w:r>
          </w:p>
          <w:p w:rsidR="00A57846" w:rsidRPr="0000154A" w:rsidRDefault="00D13E13" w:rsidP="00504F7B">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33"/>
              </w:numPr>
              <w:contextualSpacing/>
              <w:rPr>
                <w:rFonts w:ascii="Arial" w:eastAsia="Arial" w:hAnsi="Arial" w:cs="Arial"/>
              </w:rPr>
            </w:pPr>
            <w:r w:rsidRPr="0000154A">
              <w:rPr>
                <w:rFonts w:ascii="Arial" w:eastAsia="Arial" w:hAnsi="Arial" w:cs="Arial"/>
              </w:rPr>
              <w:t>investigate, reflect on and explain differences between initial personal responses and more studied and complex responses</w:t>
            </w:r>
          </w:p>
          <w:p w:rsidR="00A57846" w:rsidRPr="0000154A" w:rsidRDefault="00D13E13" w:rsidP="008437CF">
            <w:pPr>
              <w:numPr>
                <w:ilvl w:val="0"/>
                <w:numId w:val="33"/>
              </w:numPr>
              <w:contextualSpacing/>
              <w:rPr>
                <w:rFonts w:ascii="Arial" w:eastAsia="Arial" w:hAnsi="Arial" w:cs="Arial"/>
              </w:rPr>
            </w:pPr>
            <w:r w:rsidRPr="0000154A">
              <w:rPr>
                <w:rFonts w:ascii="Arial" w:eastAsia="Arial" w:hAnsi="Arial" w:cs="Arial"/>
              </w:rPr>
              <w:t xml:space="preserve">investigate complex ideas and information through sustained argument and imaginative compositions </w:t>
            </w:r>
          </w:p>
          <w:p w:rsidR="00A57846" w:rsidRPr="0000154A" w:rsidRDefault="00A57846" w:rsidP="00504F7B">
            <w:pPr>
              <w:rPr>
                <w:rFonts w:ascii="Arial" w:eastAsia="Arial" w:hAnsi="Arial" w:cs="Arial"/>
              </w:rPr>
            </w:pPr>
          </w:p>
          <w:p w:rsidR="00A57846" w:rsidRPr="0000154A" w:rsidRDefault="00D13E13" w:rsidP="00504F7B">
            <w:pPr>
              <w:rPr>
                <w:rFonts w:ascii="Arial" w:eastAsia="Arial" w:hAnsi="Arial" w:cs="Arial"/>
              </w:rPr>
            </w:pPr>
            <w:r w:rsidRPr="0000154A">
              <w:rPr>
                <w:rFonts w:ascii="Arial" w:eastAsia="Arial" w:hAnsi="Arial" w:cs="Arial"/>
                <w:b/>
              </w:rPr>
              <w:t>EA11-6</w:t>
            </w:r>
            <w:r w:rsidRPr="0000154A">
              <w:rPr>
                <w:rFonts w:ascii="Arial" w:eastAsia="Arial" w:hAnsi="Arial" w:cs="Arial"/>
              </w:rPr>
              <w:t xml:space="preserve"> investigates and evaluates the relationships between texts</w:t>
            </w:r>
          </w:p>
          <w:p w:rsidR="00A57846" w:rsidRPr="0000154A" w:rsidRDefault="00D13E13" w:rsidP="00504F7B">
            <w:pPr>
              <w:rPr>
                <w:rFonts w:ascii="Arial" w:eastAsia="Arial" w:hAnsi="Arial" w:cs="Arial"/>
              </w:rPr>
            </w:pPr>
            <w:r w:rsidRPr="0000154A">
              <w:rPr>
                <w:rFonts w:ascii="Arial" w:eastAsia="Arial" w:hAnsi="Arial" w:cs="Arial"/>
              </w:rPr>
              <w:t xml:space="preserve">Students: </w:t>
            </w:r>
          </w:p>
          <w:p w:rsidR="00A57846" w:rsidRPr="0000154A" w:rsidRDefault="00D13E13" w:rsidP="008437CF">
            <w:pPr>
              <w:numPr>
                <w:ilvl w:val="0"/>
                <w:numId w:val="23"/>
              </w:numPr>
              <w:contextualSpacing/>
              <w:rPr>
                <w:rFonts w:ascii="Arial" w:eastAsia="Arial" w:hAnsi="Arial" w:cs="Arial"/>
              </w:rPr>
            </w:pPr>
            <w:r w:rsidRPr="0000154A">
              <w:rPr>
                <w:rFonts w:ascii="Arial" w:eastAsia="Arial" w:hAnsi="Arial" w:cs="Arial"/>
              </w:rPr>
              <w:t>investigate similarities and differences between and among texts that may be linked by form, perspective or genre</w:t>
            </w:r>
            <w:r w:rsidRPr="0000154A">
              <w:rPr>
                <w:rFonts w:ascii="Arial" w:eastAsia="Arial" w:hAnsi="Arial" w:cs="Arial"/>
                <w:sz w:val="20"/>
                <w:szCs w:val="20"/>
              </w:rPr>
              <w:t xml:space="preserve"> </w:t>
            </w:r>
          </w:p>
          <w:p w:rsidR="00A57846" w:rsidRPr="0000154A" w:rsidRDefault="00A57846" w:rsidP="00504F7B">
            <w:pPr>
              <w:rPr>
                <w:rFonts w:ascii="Arial" w:eastAsia="Arial" w:hAnsi="Arial" w:cs="Arial"/>
                <w:sz w:val="20"/>
                <w:szCs w:val="20"/>
              </w:rPr>
            </w:pPr>
          </w:p>
          <w:p w:rsidR="00A57846" w:rsidRDefault="00D13E13" w:rsidP="00504F7B">
            <w:pPr>
              <w:rPr>
                <w:rFonts w:ascii="Arial" w:eastAsia="Arial" w:hAnsi="Arial" w:cs="Arial"/>
              </w:rPr>
            </w:pPr>
            <w:r w:rsidRPr="0000154A">
              <w:rPr>
                <w:rFonts w:ascii="Arial" w:eastAsia="Arial" w:hAnsi="Arial" w:cs="Arial"/>
                <w:b/>
              </w:rPr>
              <w:t>EA11-7</w:t>
            </w:r>
            <w:r w:rsidRPr="0000154A">
              <w:rPr>
                <w:rFonts w:ascii="Arial" w:eastAsia="Arial" w:hAnsi="Arial" w:cs="Arial"/>
              </w:rPr>
              <w:t xml:space="preserve"> evaluates the diverse ways texts can represent personal and public worlds and recognises how they are valued</w:t>
            </w:r>
          </w:p>
          <w:p w:rsidR="005E7F77" w:rsidRPr="0000154A" w:rsidRDefault="00DE570A" w:rsidP="00504F7B">
            <w:pPr>
              <w:rPr>
                <w:rFonts w:ascii="Arial" w:eastAsia="Arial" w:hAnsi="Arial" w:cs="Arial"/>
                <w:sz w:val="20"/>
                <w:szCs w:val="20"/>
              </w:rPr>
            </w:pPr>
            <w:r>
              <w:rPr>
                <w:rFonts w:ascii="Arial" w:eastAsia="Arial" w:hAnsi="Arial" w:cs="Arial"/>
              </w:rPr>
              <w:t>Students:</w:t>
            </w:r>
          </w:p>
          <w:p w:rsidR="00A57846" w:rsidRPr="0000154A" w:rsidRDefault="00D13E13" w:rsidP="00504F7B">
            <w:pPr>
              <w:numPr>
                <w:ilvl w:val="0"/>
                <w:numId w:val="5"/>
              </w:numPr>
              <w:contextualSpacing/>
              <w:rPr>
                <w:rFonts w:ascii="Arial" w:eastAsia="Arial" w:hAnsi="Arial" w:cs="Arial"/>
              </w:rPr>
            </w:pPr>
            <w:r w:rsidRPr="0000154A">
              <w:rPr>
                <w:rFonts w:ascii="Arial" w:eastAsia="Arial" w:hAnsi="Arial" w:cs="Arial"/>
              </w:rPr>
              <w:t xml:space="preserve">appreciate the different ways in which a text can be valued, for example for its themes, aesthetic qualities or representation of cultures </w:t>
            </w:r>
          </w:p>
        </w:tc>
        <w:tc>
          <w:tcPr>
            <w:tcW w:w="9923" w:type="dxa"/>
            <w:gridSpan w:val="2"/>
          </w:tcPr>
          <w:p w:rsidR="00A57846" w:rsidRPr="0000154A" w:rsidRDefault="00D13E13" w:rsidP="00504F7B">
            <w:pPr>
              <w:ind w:right="66"/>
              <w:rPr>
                <w:rFonts w:ascii="Arial" w:eastAsia="Arial" w:hAnsi="Arial" w:cs="Arial"/>
                <w:b/>
              </w:rPr>
            </w:pPr>
            <w:r w:rsidRPr="0000154A">
              <w:rPr>
                <w:rFonts w:ascii="Arial" w:eastAsia="Arial" w:hAnsi="Arial" w:cs="Arial"/>
                <w:b/>
              </w:rPr>
              <w:lastRenderedPageBreak/>
              <w:t>George Orwell’s essay ‘Why I write’</w:t>
            </w:r>
          </w:p>
          <w:p w:rsidR="00A57846" w:rsidRPr="0000154A" w:rsidRDefault="00A57846" w:rsidP="00504F7B">
            <w:pPr>
              <w:ind w:right="66"/>
              <w:rPr>
                <w:rFonts w:ascii="Arial" w:eastAsia="Arial" w:hAnsi="Arial" w:cs="Arial"/>
              </w:rPr>
            </w:pPr>
          </w:p>
          <w:p w:rsidR="00A57846" w:rsidRPr="0000154A" w:rsidRDefault="00D13E13" w:rsidP="00504F7B">
            <w:pPr>
              <w:ind w:right="66"/>
              <w:rPr>
                <w:rFonts w:ascii="Arial" w:eastAsia="Arial" w:hAnsi="Arial" w:cs="Arial"/>
              </w:rPr>
            </w:pPr>
            <w:r w:rsidRPr="0000154A">
              <w:rPr>
                <w:rFonts w:ascii="Arial" w:eastAsia="Arial" w:hAnsi="Arial" w:cs="Arial"/>
              </w:rPr>
              <w:t>Students read the essay as a class.</w:t>
            </w:r>
          </w:p>
          <w:p w:rsidR="00A57846" w:rsidRPr="0000154A" w:rsidRDefault="00A57846" w:rsidP="00504F7B">
            <w:pPr>
              <w:ind w:right="66"/>
              <w:rPr>
                <w:rFonts w:ascii="Arial" w:eastAsia="Arial" w:hAnsi="Arial" w:cs="Arial"/>
              </w:rPr>
            </w:pPr>
          </w:p>
          <w:p w:rsidR="00A57846" w:rsidRPr="0000154A" w:rsidRDefault="00D13E13" w:rsidP="00504F7B">
            <w:pPr>
              <w:ind w:right="66"/>
              <w:rPr>
                <w:rFonts w:ascii="Arial" w:eastAsia="Arial" w:hAnsi="Arial" w:cs="Arial"/>
              </w:rPr>
            </w:pPr>
            <w:r w:rsidRPr="0000154A">
              <w:rPr>
                <w:rFonts w:ascii="Arial" w:eastAsia="Arial" w:hAnsi="Arial" w:cs="Arial"/>
              </w:rPr>
              <w:t>Students answer a series of questions to demonstrate their understanding of the essay. These may include:</w:t>
            </w:r>
          </w:p>
          <w:p w:rsidR="00A57846" w:rsidRPr="0000154A" w:rsidRDefault="00D13E13" w:rsidP="008437CF">
            <w:pPr>
              <w:numPr>
                <w:ilvl w:val="0"/>
                <w:numId w:val="55"/>
              </w:numPr>
              <w:ind w:right="66"/>
              <w:contextualSpacing/>
            </w:pPr>
            <w:r w:rsidRPr="0000154A">
              <w:rPr>
                <w:rFonts w:ascii="Arial" w:eastAsia="Arial" w:hAnsi="Arial" w:cs="Arial"/>
              </w:rPr>
              <w:t>Why did Orwell start to write?</w:t>
            </w:r>
          </w:p>
          <w:p w:rsidR="00A57846" w:rsidRPr="0000154A" w:rsidRDefault="00D13E13" w:rsidP="008437CF">
            <w:pPr>
              <w:numPr>
                <w:ilvl w:val="0"/>
                <w:numId w:val="55"/>
              </w:numPr>
              <w:ind w:right="66"/>
              <w:contextualSpacing/>
            </w:pPr>
            <w:r w:rsidRPr="0000154A">
              <w:rPr>
                <w:rFonts w:ascii="Arial" w:eastAsia="Arial" w:hAnsi="Arial" w:cs="Arial"/>
              </w:rPr>
              <w:t>What skills did he recognise in himself and how did he use them?</w:t>
            </w:r>
          </w:p>
          <w:p w:rsidR="00A57846" w:rsidRPr="0000154A" w:rsidRDefault="00D13E13" w:rsidP="008437CF">
            <w:pPr>
              <w:numPr>
                <w:ilvl w:val="0"/>
                <w:numId w:val="55"/>
              </w:numPr>
              <w:ind w:right="66"/>
              <w:contextualSpacing/>
            </w:pPr>
            <w:r w:rsidRPr="0000154A">
              <w:rPr>
                <w:rFonts w:ascii="Arial" w:eastAsia="Arial" w:hAnsi="Arial" w:cs="Arial"/>
              </w:rPr>
              <w:t>What types of writing did Orwell engage with in his early years?</w:t>
            </w:r>
          </w:p>
          <w:p w:rsidR="00A57846" w:rsidRPr="0000154A" w:rsidRDefault="00D13E13" w:rsidP="008437CF">
            <w:pPr>
              <w:numPr>
                <w:ilvl w:val="0"/>
                <w:numId w:val="55"/>
              </w:numPr>
              <w:ind w:right="66"/>
              <w:contextualSpacing/>
            </w:pPr>
            <w:r w:rsidRPr="0000154A">
              <w:rPr>
                <w:rFonts w:ascii="Arial" w:eastAsia="Arial" w:hAnsi="Arial" w:cs="Arial"/>
              </w:rPr>
              <w:t>Do you believe there is a connection between Orwell’s reading experiences and his writing? Justify your response with examples from the essay.</w:t>
            </w:r>
          </w:p>
          <w:p w:rsidR="00A57846" w:rsidRPr="0000154A" w:rsidRDefault="00D13E13" w:rsidP="008437CF">
            <w:pPr>
              <w:numPr>
                <w:ilvl w:val="0"/>
                <w:numId w:val="55"/>
              </w:numPr>
              <w:ind w:right="66"/>
              <w:contextualSpacing/>
            </w:pPr>
            <w:r w:rsidRPr="0000154A">
              <w:rPr>
                <w:rFonts w:ascii="Arial" w:eastAsia="Arial" w:hAnsi="Arial" w:cs="Arial"/>
              </w:rPr>
              <w:t>What did he discover at 16 and why is this significant?</w:t>
            </w:r>
          </w:p>
          <w:p w:rsidR="00A57846" w:rsidRPr="0000154A" w:rsidRDefault="00D13E13" w:rsidP="008437CF">
            <w:pPr>
              <w:numPr>
                <w:ilvl w:val="0"/>
                <w:numId w:val="55"/>
              </w:numPr>
              <w:ind w:right="66"/>
              <w:contextualSpacing/>
            </w:pPr>
            <w:r w:rsidRPr="0000154A">
              <w:rPr>
                <w:rFonts w:ascii="Arial" w:eastAsia="Arial" w:hAnsi="Arial" w:cs="Arial"/>
              </w:rPr>
              <w:t>According to Orwell, what are the four motivations to write? Provide two or three characterising features of each type.</w:t>
            </w:r>
          </w:p>
          <w:p w:rsidR="00A57846" w:rsidRPr="0000154A" w:rsidRDefault="00D13E13" w:rsidP="008437CF">
            <w:pPr>
              <w:numPr>
                <w:ilvl w:val="0"/>
                <w:numId w:val="55"/>
              </w:numPr>
              <w:ind w:right="66"/>
              <w:contextualSpacing/>
            </w:pPr>
            <w:r w:rsidRPr="0000154A">
              <w:rPr>
                <w:rFonts w:ascii="Arial" w:eastAsia="Arial" w:hAnsi="Arial" w:cs="Arial"/>
              </w:rPr>
              <w:t>Do you agree with Orwell that there are ‘four great motives for writing’? Is his view limited?</w:t>
            </w:r>
          </w:p>
          <w:p w:rsidR="00A57846" w:rsidRPr="0000154A" w:rsidRDefault="00D13E13" w:rsidP="008437CF">
            <w:pPr>
              <w:numPr>
                <w:ilvl w:val="0"/>
                <w:numId w:val="55"/>
              </w:numPr>
              <w:ind w:right="66"/>
              <w:contextualSpacing/>
            </w:pPr>
            <w:r w:rsidRPr="0000154A">
              <w:rPr>
                <w:rFonts w:ascii="Arial" w:eastAsia="Arial" w:hAnsi="Arial" w:cs="Arial"/>
              </w:rPr>
              <w:t>‘Above the level of a railway guide, no book is quite free of aesthetic consideration.’ What does he mean? Do you agree?</w:t>
            </w:r>
          </w:p>
          <w:p w:rsidR="00A57846" w:rsidRPr="0000154A" w:rsidRDefault="00D13E13" w:rsidP="008437CF">
            <w:pPr>
              <w:numPr>
                <w:ilvl w:val="0"/>
                <w:numId w:val="55"/>
              </w:numPr>
              <w:ind w:right="66"/>
              <w:contextualSpacing/>
            </w:pPr>
            <w:r w:rsidRPr="0000154A">
              <w:rPr>
                <w:rFonts w:ascii="Arial" w:eastAsia="Arial" w:hAnsi="Arial" w:cs="Arial"/>
              </w:rPr>
              <w:t>What does Orwell mean by ‘political’?</w:t>
            </w:r>
          </w:p>
          <w:p w:rsidR="00A57846" w:rsidRPr="0000154A" w:rsidRDefault="00D13E13" w:rsidP="008437CF">
            <w:pPr>
              <w:numPr>
                <w:ilvl w:val="0"/>
                <w:numId w:val="55"/>
              </w:numPr>
              <w:ind w:right="66"/>
              <w:contextualSpacing/>
            </w:pPr>
            <w:r w:rsidRPr="0000154A">
              <w:rPr>
                <w:rFonts w:ascii="Arial" w:eastAsia="Arial" w:hAnsi="Arial" w:cs="Arial"/>
              </w:rPr>
              <w:t xml:space="preserve">Orwell states, ‘If I had not been angry about that I should never have written the book.’ What are </w:t>
            </w:r>
            <w:r w:rsidRPr="0000154A">
              <w:rPr>
                <w:rFonts w:ascii="Arial" w:eastAsia="Arial" w:hAnsi="Arial" w:cs="Arial"/>
                <w:b/>
              </w:rPr>
              <w:t>your</w:t>
            </w:r>
            <w:r w:rsidRPr="0000154A">
              <w:rPr>
                <w:rFonts w:ascii="Arial" w:eastAsia="Arial" w:hAnsi="Arial" w:cs="Arial"/>
              </w:rPr>
              <w:t xml:space="preserve"> motivations for writing?</w:t>
            </w:r>
          </w:p>
          <w:p w:rsidR="00A57846" w:rsidRPr="0000154A" w:rsidRDefault="00D13E13" w:rsidP="008437CF">
            <w:pPr>
              <w:numPr>
                <w:ilvl w:val="0"/>
                <w:numId w:val="55"/>
              </w:numPr>
              <w:spacing w:after="200"/>
              <w:ind w:right="66"/>
              <w:contextualSpacing/>
            </w:pPr>
            <w:r w:rsidRPr="0000154A">
              <w:rPr>
                <w:rFonts w:ascii="Arial" w:eastAsia="Arial" w:hAnsi="Arial" w:cs="Arial"/>
              </w:rPr>
              <w:t>What is your favourite line from the essay? Explain the reasons for your choice.</w:t>
            </w:r>
          </w:p>
          <w:p w:rsidR="00504F7B" w:rsidRPr="0000154A" w:rsidRDefault="00504F7B" w:rsidP="00504F7B">
            <w:pPr>
              <w:spacing w:after="200"/>
              <w:ind w:right="66"/>
              <w:contextualSpacing/>
            </w:pPr>
          </w:p>
          <w:p w:rsidR="00A57846" w:rsidRPr="0000154A" w:rsidRDefault="00D13E13" w:rsidP="00504F7B">
            <w:pPr>
              <w:ind w:right="66"/>
              <w:rPr>
                <w:rFonts w:ascii="Arial" w:eastAsia="Arial" w:hAnsi="Arial" w:cs="Arial"/>
              </w:rPr>
            </w:pPr>
            <w:r w:rsidRPr="0000154A">
              <w:rPr>
                <w:rFonts w:ascii="Arial" w:eastAsia="Arial" w:hAnsi="Arial" w:cs="Arial"/>
              </w:rPr>
              <w:t>The class reviews</w:t>
            </w:r>
            <w:r w:rsidR="00504F7B" w:rsidRPr="0000154A">
              <w:rPr>
                <w:rFonts w:ascii="Arial" w:eastAsia="Arial" w:hAnsi="Arial" w:cs="Arial"/>
              </w:rPr>
              <w:t xml:space="preserve"> their answers to the questions and students amend their individual responses based on the ideas shared by their peers.</w:t>
            </w:r>
          </w:p>
          <w:p w:rsidR="00A57846" w:rsidRPr="0000154A" w:rsidRDefault="00A57846" w:rsidP="00504F7B">
            <w:pPr>
              <w:ind w:right="66"/>
              <w:rPr>
                <w:rFonts w:ascii="Arial" w:eastAsia="Arial" w:hAnsi="Arial" w:cs="Arial"/>
              </w:rPr>
            </w:pPr>
          </w:p>
          <w:p w:rsidR="00A57846" w:rsidRPr="0000154A" w:rsidRDefault="00D13E13" w:rsidP="00504F7B">
            <w:pPr>
              <w:ind w:right="66"/>
              <w:rPr>
                <w:rFonts w:ascii="Arial" w:eastAsia="Arial" w:hAnsi="Arial" w:cs="Arial"/>
              </w:rPr>
            </w:pPr>
            <w:r w:rsidRPr="0000154A">
              <w:rPr>
                <w:rFonts w:ascii="Arial" w:eastAsia="Arial" w:hAnsi="Arial" w:cs="Arial"/>
              </w:rPr>
              <w:t xml:space="preserve">The teacher displays A3 posters </w:t>
            </w:r>
            <w:r w:rsidR="00455CD3" w:rsidRPr="0000154A">
              <w:rPr>
                <w:rFonts w:ascii="Arial" w:eastAsia="Arial" w:hAnsi="Arial" w:cs="Arial"/>
              </w:rPr>
              <w:t xml:space="preserve">of book covers </w:t>
            </w:r>
            <w:r w:rsidRPr="0000154A">
              <w:rPr>
                <w:rFonts w:ascii="Arial" w:eastAsia="Arial" w:hAnsi="Arial" w:cs="Arial"/>
              </w:rPr>
              <w:t>around the room</w:t>
            </w:r>
            <w:r w:rsidR="00566BCF" w:rsidRPr="0000154A">
              <w:rPr>
                <w:rFonts w:ascii="Arial" w:eastAsia="Arial" w:hAnsi="Arial" w:cs="Arial"/>
              </w:rPr>
              <w:t>. These can be covers of b</w:t>
            </w:r>
            <w:r w:rsidRPr="0000154A">
              <w:rPr>
                <w:rFonts w:ascii="Arial" w:eastAsia="Arial" w:hAnsi="Arial" w:cs="Arial"/>
              </w:rPr>
              <w:t>ooks that have been studied in their previous years at school as well as some books that are/have been popular with adolescents. Students move around the room using different coloured sticky dots or notes to indicate:</w:t>
            </w:r>
          </w:p>
          <w:p w:rsidR="00A57846" w:rsidRPr="0000154A" w:rsidRDefault="00D13E13" w:rsidP="008437CF">
            <w:pPr>
              <w:numPr>
                <w:ilvl w:val="0"/>
                <w:numId w:val="65"/>
              </w:numPr>
              <w:ind w:right="66"/>
              <w:contextualSpacing/>
              <w:rPr>
                <w:rFonts w:ascii="Arial" w:eastAsia="Arial" w:hAnsi="Arial" w:cs="Arial"/>
              </w:rPr>
            </w:pPr>
            <w:r w:rsidRPr="0000154A">
              <w:rPr>
                <w:rFonts w:ascii="Arial" w:eastAsia="Arial" w:hAnsi="Arial" w:cs="Arial"/>
              </w:rPr>
              <w:t>the texts they enjoyed</w:t>
            </w:r>
          </w:p>
          <w:p w:rsidR="00A57846" w:rsidRPr="0000154A" w:rsidRDefault="00D13E13" w:rsidP="008437CF">
            <w:pPr>
              <w:numPr>
                <w:ilvl w:val="0"/>
                <w:numId w:val="65"/>
              </w:numPr>
              <w:ind w:right="66"/>
              <w:contextualSpacing/>
              <w:rPr>
                <w:rFonts w:ascii="Arial" w:eastAsia="Arial" w:hAnsi="Arial" w:cs="Arial"/>
              </w:rPr>
            </w:pPr>
            <w:r w:rsidRPr="0000154A">
              <w:rPr>
                <w:rFonts w:ascii="Arial" w:eastAsia="Arial" w:hAnsi="Arial" w:cs="Arial"/>
              </w:rPr>
              <w:t xml:space="preserve">texts they believe </w:t>
            </w:r>
            <w:r w:rsidR="00504F7B" w:rsidRPr="0000154A">
              <w:rPr>
                <w:rFonts w:ascii="Arial" w:eastAsia="Arial" w:hAnsi="Arial" w:cs="Arial"/>
              </w:rPr>
              <w:t>fulfil</w:t>
            </w:r>
            <w:r w:rsidRPr="0000154A">
              <w:rPr>
                <w:rFonts w:ascii="Arial" w:eastAsia="Arial" w:hAnsi="Arial" w:cs="Arial"/>
              </w:rPr>
              <w:t xml:space="preserve"> Orwell’s view that the best writing comes from texts that also have a 'purpose' or message</w:t>
            </w:r>
          </w:p>
          <w:p w:rsidR="00A57846" w:rsidRPr="0000154A" w:rsidRDefault="00D13E13" w:rsidP="008437CF">
            <w:pPr>
              <w:numPr>
                <w:ilvl w:val="0"/>
                <w:numId w:val="65"/>
              </w:numPr>
              <w:ind w:right="66"/>
              <w:contextualSpacing/>
              <w:rPr>
                <w:rFonts w:ascii="Arial" w:eastAsia="Arial" w:hAnsi="Arial" w:cs="Arial"/>
              </w:rPr>
            </w:pPr>
            <w:r w:rsidRPr="0000154A">
              <w:rPr>
                <w:rFonts w:ascii="Arial" w:eastAsia="Arial" w:hAnsi="Arial" w:cs="Arial"/>
              </w:rPr>
              <w:t>texts that failed to engage them as readers</w:t>
            </w:r>
          </w:p>
          <w:p w:rsidR="00A57846" w:rsidRPr="0000154A" w:rsidRDefault="00D13E13" w:rsidP="008437CF">
            <w:pPr>
              <w:numPr>
                <w:ilvl w:val="0"/>
                <w:numId w:val="65"/>
              </w:numPr>
              <w:ind w:right="66"/>
              <w:contextualSpacing/>
              <w:rPr>
                <w:rFonts w:ascii="Arial" w:eastAsia="Arial" w:hAnsi="Arial" w:cs="Arial"/>
              </w:rPr>
            </w:pPr>
            <w:r w:rsidRPr="0000154A">
              <w:rPr>
                <w:rFonts w:ascii="Arial" w:eastAsia="Arial" w:hAnsi="Arial" w:cs="Arial"/>
              </w:rPr>
              <w:t>texts they have never encountered.</w:t>
            </w:r>
          </w:p>
          <w:p w:rsidR="00A57846" w:rsidRPr="0000154A" w:rsidRDefault="00A57846" w:rsidP="00504F7B">
            <w:pPr>
              <w:ind w:right="66"/>
              <w:rPr>
                <w:rFonts w:ascii="Arial" w:eastAsia="Arial" w:hAnsi="Arial" w:cs="Arial"/>
              </w:rPr>
            </w:pPr>
          </w:p>
          <w:p w:rsidR="00A57846" w:rsidRPr="0000154A" w:rsidRDefault="00D13E13" w:rsidP="00504F7B">
            <w:pPr>
              <w:ind w:right="66"/>
              <w:rPr>
                <w:rFonts w:ascii="Arial" w:eastAsia="Arial" w:hAnsi="Arial" w:cs="Arial"/>
              </w:rPr>
            </w:pPr>
            <w:r w:rsidRPr="0000154A">
              <w:rPr>
                <w:rFonts w:ascii="Arial" w:eastAsia="Arial" w:hAnsi="Arial" w:cs="Arial"/>
              </w:rPr>
              <w:t>Students review the results to determine where views converged or diverged. Where they agreed, students discuss the qualities of the text that led to that result.</w:t>
            </w:r>
          </w:p>
          <w:p w:rsidR="00A57846" w:rsidRPr="0000154A" w:rsidRDefault="00A57846" w:rsidP="00504F7B">
            <w:pPr>
              <w:ind w:right="66"/>
              <w:rPr>
                <w:rFonts w:ascii="Arial" w:eastAsia="Arial" w:hAnsi="Arial" w:cs="Arial"/>
              </w:rPr>
            </w:pPr>
          </w:p>
          <w:p w:rsidR="00504F7B" w:rsidRPr="0000154A" w:rsidRDefault="00504F7B" w:rsidP="00504F7B">
            <w:pPr>
              <w:ind w:right="66"/>
              <w:rPr>
                <w:rFonts w:ascii="Arial" w:eastAsia="Arial" w:hAnsi="Arial" w:cs="Arial"/>
              </w:rPr>
            </w:pPr>
          </w:p>
          <w:p w:rsidR="00A57846" w:rsidRPr="0000154A" w:rsidRDefault="00D13E13" w:rsidP="00504F7B">
            <w:pPr>
              <w:ind w:right="66"/>
              <w:rPr>
                <w:rFonts w:ascii="Arial" w:eastAsia="Arial" w:hAnsi="Arial" w:cs="Arial"/>
              </w:rPr>
            </w:pPr>
            <w:r w:rsidRPr="0000154A">
              <w:rPr>
                <w:rFonts w:ascii="Arial" w:eastAsia="Arial" w:hAnsi="Arial" w:cs="Arial"/>
              </w:rPr>
              <w:lastRenderedPageBreak/>
              <w:t>The teacher provides the students with the following provocation:</w:t>
            </w:r>
            <w:r w:rsidR="00504F7B" w:rsidRPr="0000154A">
              <w:rPr>
                <w:rFonts w:ascii="Arial" w:eastAsia="Arial" w:hAnsi="Arial" w:cs="Arial"/>
              </w:rPr>
              <w:t xml:space="preserve"> </w:t>
            </w:r>
          </w:p>
          <w:p w:rsidR="00504F7B" w:rsidRPr="0000154A" w:rsidRDefault="00504F7B" w:rsidP="00504F7B">
            <w:pPr>
              <w:ind w:right="66"/>
              <w:rPr>
                <w:rFonts w:ascii="Arial" w:eastAsia="Arial" w:hAnsi="Arial" w:cs="Arial"/>
              </w:rPr>
            </w:pPr>
          </w:p>
          <w:p w:rsidR="00A57846" w:rsidRPr="00DE570A" w:rsidRDefault="00D13E13" w:rsidP="00DE570A">
            <w:pPr>
              <w:ind w:right="66"/>
              <w:rPr>
                <w:rFonts w:ascii="Arial" w:eastAsia="Arial" w:hAnsi="Arial" w:cs="Arial"/>
              </w:rPr>
            </w:pPr>
            <w:r w:rsidRPr="00DE570A">
              <w:rPr>
                <w:rFonts w:ascii="Arial" w:eastAsia="Arial" w:hAnsi="Arial" w:cs="Arial"/>
              </w:rPr>
              <w:t>Orwell believes that whil</w:t>
            </w:r>
            <w:r w:rsidR="00524372" w:rsidRPr="00DE570A">
              <w:rPr>
                <w:rFonts w:ascii="Arial" w:eastAsia="Arial" w:hAnsi="Arial" w:cs="Arial"/>
              </w:rPr>
              <w:t>e</w:t>
            </w:r>
            <w:r w:rsidRPr="00DE570A">
              <w:rPr>
                <w:rFonts w:ascii="Arial" w:eastAsia="Arial" w:hAnsi="Arial" w:cs="Arial"/>
              </w:rPr>
              <w:t xml:space="preserve"> aesthetic considerations are important, his best work was characterised by the fact that it had a political purpose. To what degree is this true of the texts </w:t>
            </w:r>
            <w:r w:rsidR="00504F7B" w:rsidRPr="00DE570A">
              <w:rPr>
                <w:rFonts w:ascii="Arial" w:eastAsia="Arial" w:hAnsi="Arial" w:cs="Arial"/>
              </w:rPr>
              <w:t>you selected as most enjoyable?</w:t>
            </w:r>
          </w:p>
          <w:p w:rsidR="00A57846" w:rsidRPr="0000154A" w:rsidRDefault="00A57846" w:rsidP="00504F7B">
            <w:pPr>
              <w:ind w:right="66"/>
              <w:jc w:val="center"/>
              <w:rPr>
                <w:rFonts w:ascii="Arial" w:eastAsia="Arial" w:hAnsi="Arial" w:cs="Arial"/>
              </w:rPr>
            </w:pPr>
          </w:p>
          <w:p w:rsidR="00A57846" w:rsidRPr="0000154A" w:rsidRDefault="00D13E13" w:rsidP="00504F7B">
            <w:pPr>
              <w:ind w:right="66"/>
              <w:rPr>
                <w:rFonts w:ascii="Arial" w:eastAsia="Arial" w:hAnsi="Arial" w:cs="Arial"/>
              </w:rPr>
            </w:pPr>
            <w:r w:rsidRPr="0000154A">
              <w:rPr>
                <w:rFonts w:ascii="Arial" w:eastAsia="Arial" w:hAnsi="Arial" w:cs="Arial"/>
              </w:rPr>
              <w:t>Students respond to this by composing a written response.</w:t>
            </w:r>
            <w:r w:rsidR="00504F7B" w:rsidRPr="0000154A">
              <w:rPr>
                <w:rFonts w:ascii="Arial" w:eastAsia="Arial" w:hAnsi="Arial" w:cs="Arial"/>
              </w:rPr>
              <w:t xml:space="preserve"> </w:t>
            </w:r>
            <w:r w:rsidRPr="0000154A">
              <w:rPr>
                <w:rFonts w:ascii="Arial" w:eastAsia="Arial" w:hAnsi="Arial" w:cs="Arial"/>
              </w:rPr>
              <w:t>The teacher provides a paragraph scaffold of their choice to assist students in structuring and developing their ideas.</w:t>
            </w:r>
          </w:p>
        </w:tc>
        <w:tc>
          <w:tcPr>
            <w:tcW w:w="2126" w:type="dxa"/>
          </w:tcPr>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‘Why I Write’</w:t>
            </w:r>
          </w:p>
          <w:p w:rsidR="00A57846" w:rsidRPr="0000154A" w:rsidRDefault="009F0590">
            <w:pPr>
              <w:ind w:right="66"/>
              <w:rPr>
                <w:rFonts w:ascii="Arial" w:eastAsia="Arial" w:hAnsi="Arial" w:cs="Arial"/>
              </w:rPr>
            </w:pPr>
            <w:hyperlink r:id="rId11" w:tooltip="‘Why I Write’ - George Orwell">
              <w:r w:rsidR="00D13E13" w:rsidRPr="0000154A">
                <w:rPr>
                  <w:rFonts w:ascii="Arial" w:eastAsia="Arial" w:hAnsi="Arial" w:cs="Arial"/>
                  <w:color w:val="1155CC"/>
                  <w:u w:val="single"/>
                </w:rPr>
                <w:t>http://orwell.ru/library/essays/wiw/english/e_wiw</w:t>
              </w:r>
            </w:hyperlink>
          </w:p>
        </w:tc>
      </w:tr>
      <w:tr w:rsidR="00A57846" w:rsidRPr="0000154A" w:rsidTr="00C822C3">
        <w:tc>
          <w:tcPr>
            <w:tcW w:w="3574" w:type="dxa"/>
            <w:gridSpan w:val="2"/>
          </w:tcPr>
          <w:p w:rsidR="00A57846" w:rsidRPr="0000154A" w:rsidRDefault="00633185">
            <w:pPr>
              <w:rPr>
                <w:rFonts w:ascii="Arial" w:eastAsia="Arial" w:hAnsi="Arial" w:cs="Arial"/>
              </w:rPr>
            </w:pPr>
            <w:r w:rsidRPr="0000154A">
              <w:lastRenderedPageBreak/>
              <w:br w:type="page"/>
            </w:r>
            <w:r w:rsidR="00D13E13" w:rsidRPr="0000154A">
              <w:rPr>
                <w:rFonts w:ascii="Arial" w:eastAsia="Arial" w:hAnsi="Arial" w:cs="Arial"/>
                <w:b/>
              </w:rPr>
              <w:t>EA11-1</w:t>
            </w:r>
            <w:r w:rsidR="00D13E13" w:rsidRPr="0000154A">
              <w:rPr>
                <w:rFonts w:ascii="Arial" w:eastAsia="Arial" w:hAnsi="Arial" w:cs="Arial"/>
              </w:rPr>
              <w:t xml:space="preserve"> responds to, composes and evaluates complex texts for understanding, interpretation, critical analysis, imaginative expression and pleasure </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54"/>
              </w:numPr>
              <w:contextualSpacing/>
              <w:rPr>
                <w:rFonts w:ascii="Arial" w:eastAsia="Arial" w:hAnsi="Arial" w:cs="Arial"/>
              </w:rPr>
            </w:pPr>
            <w:r w:rsidRPr="0000154A">
              <w:rPr>
                <w:rFonts w:ascii="Arial" w:eastAsia="Arial" w:hAnsi="Arial" w:cs="Arial"/>
              </w:rPr>
              <w:t xml:space="preserve">compose texts that integrate elements of form, personal style, language and content for a variety of audiences and purposes </w:t>
            </w:r>
          </w:p>
          <w:p w:rsidR="00A57846" w:rsidRPr="0000154A" w:rsidRDefault="00A57846">
            <w:pPr>
              <w:rPr>
                <w:rFonts w:ascii="Arial" w:eastAsia="Arial" w:hAnsi="Arial" w:cs="Arial"/>
              </w:rPr>
            </w:pPr>
          </w:p>
          <w:p w:rsidR="00A57846" w:rsidRPr="0000154A" w:rsidRDefault="00D13E13">
            <w:pPr>
              <w:rPr>
                <w:rFonts w:ascii="Arial" w:eastAsia="Arial" w:hAnsi="Arial" w:cs="Arial"/>
              </w:rPr>
            </w:pPr>
            <w:r w:rsidRPr="0000154A">
              <w:rPr>
                <w:rFonts w:ascii="Arial" w:eastAsia="Arial" w:hAnsi="Arial" w:cs="Arial"/>
                <w:b/>
              </w:rPr>
              <w:t>EA11-5</w:t>
            </w:r>
            <w:r w:rsidRPr="0000154A">
              <w:rPr>
                <w:rFonts w:ascii="Arial" w:eastAsia="Arial" w:hAnsi="Arial" w:cs="Arial"/>
              </w:rPr>
              <w:t xml:space="preserve"> </w:t>
            </w:r>
            <w:r w:rsidRPr="0000154A">
              <w:rPr>
                <w:rFonts w:ascii="Arial" w:eastAsia="Arial" w:hAnsi="Arial" w:cs="Arial"/>
                <w:sz w:val="14"/>
                <w:szCs w:val="14"/>
              </w:rPr>
              <w:t xml:space="preserve"> </w:t>
            </w:r>
            <w:r w:rsidRPr="0000154A">
              <w:rPr>
                <w:rFonts w:ascii="Arial" w:eastAsia="Arial" w:hAnsi="Arial" w:cs="Arial"/>
              </w:rPr>
              <w:t>thinks imaginatively, creatively, interpretively and critically to respond to, evaluate and compose texts that synthesise complex information, ideas and arguments</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33"/>
              </w:numPr>
              <w:contextualSpacing/>
              <w:rPr>
                <w:rFonts w:ascii="Arial" w:eastAsia="Arial" w:hAnsi="Arial" w:cs="Arial"/>
              </w:rPr>
            </w:pPr>
            <w:r w:rsidRPr="0000154A">
              <w:rPr>
                <w:rFonts w:ascii="Arial" w:eastAsia="Arial" w:hAnsi="Arial" w:cs="Arial"/>
              </w:rPr>
              <w:t>investigate, reflect on and explain differences between initial personal responses and more studied and complex responses</w:t>
            </w:r>
          </w:p>
          <w:p w:rsidR="00A57846" w:rsidRPr="0000154A" w:rsidRDefault="00A57846">
            <w:pPr>
              <w:rPr>
                <w:rFonts w:ascii="Arial" w:eastAsia="Arial" w:hAnsi="Arial" w:cs="Arial"/>
              </w:rPr>
            </w:pPr>
          </w:p>
          <w:p w:rsidR="00A57846" w:rsidRDefault="00D13E13">
            <w:pPr>
              <w:rPr>
                <w:rFonts w:ascii="Arial" w:eastAsia="Arial" w:hAnsi="Arial" w:cs="Arial"/>
              </w:rPr>
            </w:pPr>
            <w:r w:rsidRPr="0000154A">
              <w:rPr>
                <w:rFonts w:ascii="Arial" w:eastAsia="Arial" w:hAnsi="Arial" w:cs="Arial"/>
                <w:b/>
              </w:rPr>
              <w:t>EA11-7</w:t>
            </w:r>
            <w:r w:rsidRPr="0000154A">
              <w:rPr>
                <w:rFonts w:ascii="Arial" w:eastAsia="Arial" w:hAnsi="Arial" w:cs="Arial"/>
              </w:rPr>
              <w:t xml:space="preserve"> evaluates the diverse ways texts can represent personal and public worlds and recognises how they are valued</w:t>
            </w:r>
          </w:p>
          <w:p w:rsidR="005E7F77" w:rsidRPr="0000154A" w:rsidRDefault="005E7F77">
            <w:pPr>
              <w:rPr>
                <w:rFonts w:ascii="Arial" w:eastAsia="Arial" w:hAnsi="Arial" w:cs="Arial"/>
              </w:rPr>
            </w:pPr>
            <w:r>
              <w:rPr>
                <w:rFonts w:ascii="Arial" w:eastAsia="Arial" w:hAnsi="Arial" w:cs="Arial"/>
              </w:rPr>
              <w:t>Students</w:t>
            </w:r>
            <w:r w:rsidR="00DE570A">
              <w:rPr>
                <w:rFonts w:ascii="Arial" w:eastAsia="Arial" w:hAnsi="Arial" w:cs="Arial"/>
              </w:rPr>
              <w:t>:</w:t>
            </w:r>
          </w:p>
          <w:p w:rsidR="00A57846" w:rsidRPr="0000154A" w:rsidRDefault="00D13E13" w:rsidP="008437CF">
            <w:pPr>
              <w:numPr>
                <w:ilvl w:val="0"/>
                <w:numId w:val="36"/>
              </w:numPr>
              <w:contextualSpacing/>
              <w:rPr>
                <w:rFonts w:ascii="Arial" w:eastAsia="Arial" w:hAnsi="Arial" w:cs="Arial"/>
              </w:rPr>
            </w:pPr>
            <w:r w:rsidRPr="0000154A">
              <w:rPr>
                <w:rFonts w:ascii="Arial" w:eastAsia="Arial" w:hAnsi="Arial" w:cs="Arial"/>
              </w:rPr>
              <w:t>understand that texts offer vicarious experiences of the wider world for critical reflection and pleasure</w:t>
            </w:r>
          </w:p>
          <w:p w:rsidR="00A57846" w:rsidRPr="0000154A" w:rsidRDefault="00D13E13" w:rsidP="008437CF">
            <w:pPr>
              <w:numPr>
                <w:ilvl w:val="0"/>
                <w:numId w:val="36"/>
              </w:numPr>
              <w:contextualSpacing/>
              <w:rPr>
                <w:rFonts w:ascii="Arial" w:eastAsia="Arial" w:hAnsi="Arial" w:cs="Arial"/>
              </w:rPr>
            </w:pPr>
            <w:r w:rsidRPr="0000154A">
              <w:rPr>
                <w:rFonts w:ascii="Arial" w:eastAsia="Arial" w:hAnsi="Arial" w:cs="Arial"/>
              </w:rPr>
              <w:t xml:space="preserve">appreciate the different ways in which a text can be valued, for example for its themes, aesthetic </w:t>
            </w:r>
            <w:r w:rsidRPr="0000154A">
              <w:rPr>
                <w:rFonts w:ascii="Arial" w:eastAsia="Arial" w:hAnsi="Arial" w:cs="Arial"/>
              </w:rPr>
              <w:lastRenderedPageBreak/>
              <w:t>qualitie</w:t>
            </w:r>
            <w:r w:rsidR="00603976">
              <w:rPr>
                <w:rFonts w:ascii="Arial" w:eastAsia="Arial" w:hAnsi="Arial" w:cs="Arial"/>
              </w:rPr>
              <w:t>s or representation of cultures</w:t>
            </w:r>
          </w:p>
          <w:p w:rsidR="00A57846" w:rsidRPr="0000154A" w:rsidRDefault="00A57846">
            <w:pPr>
              <w:rPr>
                <w:rFonts w:ascii="Arial" w:eastAsia="Arial" w:hAnsi="Arial" w:cs="Arial"/>
              </w:rPr>
            </w:pPr>
          </w:p>
          <w:p w:rsidR="00A57846" w:rsidRPr="0000154A" w:rsidRDefault="00D13E13">
            <w:pPr>
              <w:ind w:right="176"/>
              <w:rPr>
                <w:rFonts w:ascii="Arial" w:eastAsia="Arial" w:hAnsi="Arial" w:cs="Arial"/>
              </w:rPr>
            </w:pPr>
            <w:r w:rsidRPr="0000154A">
              <w:rPr>
                <w:rFonts w:ascii="Arial" w:eastAsia="Arial" w:hAnsi="Arial" w:cs="Arial"/>
                <w:b/>
              </w:rPr>
              <w:t>EA11-9</w:t>
            </w:r>
            <w:r w:rsidRPr="0000154A">
              <w:rPr>
                <w:rFonts w:ascii="Arial" w:eastAsia="Arial" w:hAnsi="Arial" w:cs="Arial"/>
              </w:rPr>
              <w:t xml:space="preserve"> reflects on, evaluates and monitors own learning and adjusts individual and collaborative processes to develop as an independent learner</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504F7B">
            <w:pPr>
              <w:numPr>
                <w:ilvl w:val="0"/>
                <w:numId w:val="9"/>
              </w:numPr>
              <w:contextualSpacing/>
              <w:rPr>
                <w:rFonts w:ascii="Arial" w:eastAsia="Arial" w:hAnsi="Arial" w:cs="Arial"/>
              </w:rPr>
            </w:pPr>
            <w:r w:rsidRPr="0000154A">
              <w:rPr>
                <w:rFonts w:ascii="Arial" w:eastAsia="Arial" w:hAnsi="Arial" w:cs="Arial"/>
              </w:rPr>
              <w:t>reflect on and discuss personal preferences and insights gained from engagement with an increasingly w</w:t>
            </w:r>
            <w:r w:rsidR="00504F7B" w:rsidRPr="0000154A">
              <w:rPr>
                <w:rFonts w:ascii="Arial" w:eastAsia="Arial" w:hAnsi="Arial" w:cs="Arial"/>
              </w:rPr>
              <w:t>ide repertoire of complex texts</w:t>
            </w:r>
          </w:p>
        </w:tc>
        <w:tc>
          <w:tcPr>
            <w:tcW w:w="9781" w:type="dxa"/>
          </w:tcPr>
          <w:p w:rsidR="00504F7B" w:rsidRPr="0000154A" w:rsidRDefault="00504F7B">
            <w:pPr>
              <w:ind w:right="66"/>
              <w:rPr>
                <w:rFonts w:ascii="Arial" w:eastAsia="Arial" w:hAnsi="Arial" w:cs="Arial"/>
                <w:b/>
              </w:rPr>
            </w:pPr>
            <w:r w:rsidRPr="0000154A">
              <w:rPr>
                <w:rFonts w:ascii="Arial" w:eastAsia="Arial" w:hAnsi="Arial" w:cs="Arial"/>
                <w:b/>
              </w:rPr>
              <w:lastRenderedPageBreak/>
              <w:t>Reading for enjoyment</w:t>
            </w:r>
            <w:r w:rsidR="0057754E" w:rsidRPr="0000154A">
              <w:rPr>
                <w:rFonts w:ascii="Arial" w:eastAsia="Arial" w:hAnsi="Arial" w:cs="Arial"/>
                <w:b/>
              </w:rPr>
              <w:t xml:space="preserve"> and introduction of the assessment task</w:t>
            </w:r>
          </w:p>
          <w:p w:rsidR="00504F7B" w:rsidRPr="0000154A" w:rsidRDefault="00504F7B">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The teacher selects relevant passages from </w:t>
            </w:r>
            <w:r w:rsidRPr="0000154A">
              <w:rPr>
                <w:rFonts w:ascii="Arial" w:eastAsia="Arial" w:hAnsi="Arial" w:cs="Arial"/>
                <w:i/>
              </w:rPr>
              <w:t>The Book That Made Me</w:t>
            </w:r>
            <w:r w:rsidRPr="0000154A">
              <w:rPr>
                <w:rFonts w:ascii="Arial" w:eastAsia="Arial" w:hAnsi="Arial" w:cs="Arial"/>
              </w:rPr>
              <w:t xml:space="preserve"> to read as a class. Students read these selections and discuss the various responses of the authors.</w:t>
            </w:r>
          </w:p>
          <w:p w:rsidR="00A57846" w:rsidRPr="0000154A" w:rsidRDefault="00D13E13">
            <w:pPr>
              <w:ind w:right="66"/>
              <w:rPr>
                <w:rFonts w:ascii="Arial" w:eastAsia="Arial" w:hAnsi="Arial" w:cs="Arial"/>
              </w:rPr>
            </w:pPr>
            <w:r w:rsidRPr="0000154A">
              <w:rPr>
                <w:rFonts w:ascii="Arial" w:eastAsia="Arial" w:hAnsi="Arial" w:cs="Arial"/>
                <w:i/>
                <w:color w:val="FF0000"/>
              </w:rPr>
              <w:t xml:space="preserve"> </w:t>
            </w:r>
          </w:p>
          <w:p w:rsidR="00A57846" w:rsidRPr="0000154A" w:rsidRDefault="00D13E13">
            <w:pPr>
              <w:ind w:right="66"/>
              <w:rPr>
                <w:rFonts w:ascii="Arial" w:eastAsia="Arial" w:hAnsi="Arial" w:cs="Arial"/>
              </w:rPr>
            </w:pPr>
            <w:r w:rsidRPr="0000154A">
              <w:rPr>
                <w:rFonts w:ascii="Arial" w:eastAsia="Arial" w:hAnsi="Arial" w:cs="Arial"/>
              </w:rPr>
              <w:t xml:space="preserve">Students compose an entry for an imagined publication titled </w:t>
            </w:r>
            <w:r w:rsidRPr="0000154A">
              <w:rPr>
                <w:rFonts w:ascii="Arial" w:eastAsia="Arial" w:hAnsi="Arial" w:cs="Arial"/>
                <w:i/>
              </w:rPr>
              <w:t>The Book That Shaped Me.</w:t>
            </w:r>
            <w:r w:rsidRPr="0000154A">
              <w:rPr>
                <w:rFonts w:ascii="Arial" w:eastAsia="Arial" w:hAnsi="Arial" w:cs="Arial"/>
              </w:rPr>
              <w:t xml:space="preserve"> In a similar style to that of the text </w:t>
            </w:r>
            <w:r w:rsidRPr="0000154A">
              <w:rPr>
                <w:rFonts w:ascii="Arial" w:eastAsia="Arial" w:hAnsi="Arial" w:cs="Arial"/>
                <w:i/>
              </w:rPr>
              <w:t>The Book That Made Me</w:t>
            </w:r>
            <w:r w:rsidRPr="0000154A">
              <w:rPr>
                <w:rFonts w:ascii="Arial" w:eastAsia="Arial" w:hAnsi="Arial" w:cs="Arial"/>
              </w:rPr>
              <w:t xml:space="preserve">, students select a book from their past that they have read or that was read to them and explain how the book had an influence on them. In doing so, students reflect on the reasons why reading and texts are valued in their lives. The teacher compiles these responses so that students can read each other's entries. </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Students brainstorm the reasons why reading can be considered an enjoyable process. The teacher guides students to think about the fact that enjoyment can be more than simply liking something or not. Enjoyment can be derived from:</w:t>
            </w:r>
          </w:p>
          <w:p w:rsidR="00A57846" w:rsidRPr="0000154A" w:rsidRDefault="00D13E13" w:rsidP="008437CF">
            <w:pPr>
              <w:numPr>
                <w:ilvl w:val="0"/>
                <w:numId w:val="41"/>
              </w:numPr>
              <w:ind w:right="66"/>
              <w:contextualSpacing/>
              <w:rPr>
                <w:rFonts w:ascii="Arial" w:eastAsia="Arial" w:hAnsi="Arial" w:cs="Arial"/>
              </w:rPr>
            </w:pPr>
            <w:r w:rsidRPr="0000154A">
              <w:rPr>
                <w:rFonts w:ascii="Arial" w:eastAsia="Arial" w:hAnsi="Arial" w:cs="Arial"/>
              </w:rPr>
              <w:t>experiencing intense emotions whil</w:t>
            </w:r>
            <w:r w:rsidR="00524372">
              <w:rPr>
                <w:rFonts w:ascii="Arial" w:eastAsia="Arial" w:hAnsi="Arial" w:cs="Arial"/>
              </w:rPr>
              <w:t>e</w:t>
            </w:r>
            <w:r w:rsidRPr="0000154A">
              <w:rPr>
                <w:rFonts w:ascii="Arial" w:eastAsia="Arial" w:hAnsi="Arial" w:cs="Arial"/>
              </w:rPr>
              <w:t xml:space="preserve"> reading</w:t>
            </w:r>
          </w:p>
          <w:p w:rsidR="00A57846" w:rsidRPr="0000154A" w:rsidRDefault="00D13E13" w:rsidP="008437CF">
            <w:pPr>
              <w:numPr>
                <w:ilvl w:val="0"/>
                <w:numId w:val="41"/>
              </w:numPr>
              <w:ind w:right="66"/>
              <w:contextualSpacing/>
              <w:rPr>
                <w:rFonts w:ascii="Arial" w:eastAsia="Arial" w:hAnsi="Arial" w:cs="Arial"/>
              </w:rPr>
            </w:pPr>
            <w:r w:rsidRPr="0000154A">
              <w:rPr>
                <w:rFonts w:ascii="Arial" w:eastAsia="Arial" w:hAnsi="Arial" w:cs="Arial"/>
              </w:rPr>
              <w:t>connecting with the characters, themes and/or plot of a story</w:t>
            </w:r>
          </w:p>
          <w:p w:rsidR="00A57846" w:rsidRPr="0000154A" w:rsidRDefault="00D13E13" w:rsidP="008437CF">
            <w:pPr>
              <w:numPr>
                <w:ilvl w:val="0"/>
                <w:numId w:val="41"/>
              </w:numPr>
              <w:ind w:right="66"/>
              <w:contextualSpacing/>
              <w:rPr>
                <w:rFonts w:ascii="Arial" w:eastAsia="Arial" w:hAnsi="Arial" w:cs="Arial"/>
              </w:rPr>
            </w:pPr>
            <w:r w:rsidRPr="0000154A">
              <w:rPr>
                <w:rFonts w:ascii="Arial" w:eastAsia="Arial" w:hAnsi="Arial" w:cs="Arial"/>
              </w:rPr>
              <w:t>appreciating a stylistic, linguistic or aesthetic quality in the text</w:t>
            </w:r>
          </w:p>
          <w:p w:rsidR="00A57846" w:rsidRPr="0000154A" w:rsidRDefault="00D13E13" w:rsidP="008437CF">
            <w:pPr>
              <w:numPr>
                <w:ilvl w:val="0"/>
                <w:numId w:val="41"/>
              </w:numPr>
              <w:ind w:right="66"/>
              <w:contextualSpacing/>
              <w:rPr>
                <w:rFonts w:ascii="Arial" w:eastAsia="Arial" w:hAnsi="Arial" w:cs="Arial"/>
              </w:rPr>
            </w:pPr>
            <w:r w:rsidRPr="0000154A">
              <w:rPr>
                <w:rFonts w:ascii="Arial" w:eastAsia="Arial" w:hAnsi="Arial" w:cs="Arial"/>
              </w:rPr>
              <w:t>being challenged to think in different ways</w:t>
            </w:r>
          </w:p>
          <w:p w:rsidR="00A57846" w:rsidRPr="0000154A" w:rsidRDefault="00D13E13" w:rsidP="008437CF">
            <w:pPr>
              <w:numPr>
                <w:ilvl w:val="0"/>
                <w:numId w:val="41"/>
              </w:numPr>
              <w:ind w:right="66"/>
              <w:contextualSpacing/>
              <w:rPr>
                <w:rFonts w:ascii="Arial" w:eastAsia="Arial" w:hAnsi="Arial" w:cs="Arial"/>
              </w:rPr>
            </w:pPr>
            <w:r w:rsidRPr="0000154A">
              <w:rPr>
                <w:rFonts w:ascii="Arial" w:eastAsia="Arial" w:hAnsi="Arial" w:cs="Arial"/>
              </w:rPr>
              <w:t>being transported to new worlds and times</w:t>
            </w:r>
          </w:p>
          <w:p w:rsidR="00A57846" w:rsidRPr="0000154A" w:rsidRDefault="00D13E13" w:rsidP="008437CF">
            <w:pPr>
              <w:numPr>
                <w:ilvl w:val="0"/>
                <w:numId w:val="41"/>
              </w:numPr>
              <w:ind w:right="66"/>
              <w:contextualSpacing/>
              <w:rPr>
                <w:rFonts w:ascii="Arial" w:eastAsia="Arial" w:hAnsi="Arial" w:cs="Arial"/>
              </w:rPr>
            </w:pPr>
            <w:r w:rsidRPr="0000154A">
              <w:rPr>
                <w:rFonts w:ascii="Arial" w:eastAsia="Arial" w:hAnsi="Arial" w:cs="Arial"/>
              </w:rPr>
              <w:t>the immersive nature of the reading experience.</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The teacher uses the points noted in the brainstorm to develop a</w:t>
            </w:r>
            <w:r w:rsidR="00504F7B" w:rsidRPr="0000154A">
              <w:rPr>
                <w:rFonts w:ascii="Arial" w:eastAsia="Arial" w:hAnsi="Arial" w:cs="Arial"/>
              </w:rPr>
              <w:t xml:space="preserve"> set of</w:t>
            </w:r>
            <w:r w:rsidRPr="0000154A">
              <w:rPr>
                <w:rFonts w:ascii="Arial" w:eastAsia="Arial" w:hAnsi="Arial" w:cs="Arial"/>
              </w:rPr>
              <w:t xml:space="preserve"> criteria that students can use to determine whether a text is ‘enjoyable’ and for what reasons.</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The teacher introduces a task that students will complete during the unit. Students must:</w:t>
            </w:r>
          </w:p>
          <w:p w:rsidR="00A57846" w:rsidRPr="0000154A" w:rsidRDefault="00566BCF" w:rsidP="008437CF">
            <w:pPr>
              <w:numPr>
                <w:ilvl w:val="0"/>
                <w:numId w:val="59"/>
              </w:numPr>
              <w:ind w:right="66"/>
              <w:contextualSpacing/>
              <w:rPr>
                <w:rFonts w:ascii="Arial" w:eastAsia="Arial" w:hAnsi="Arial" w:cs="Arial"/>
              </w:rPr>
            </w:pPr>
            <w:r w:rsidRPr="0000154A">
              <w:rPr>
                <w:rFonts w:ascii="Arial" w:eastAsia="Arial" w:hAnsi="Arial" w:cs="Arial"/>
              </w:rPr>
              <w:t xml:space="preserve">read </w:t>
            </w:r>
            <w:r w:rsidR="00D13E13" w:rsidRPr="0000154A">
              <w:rPr>
                <w:rFonts w:ascii="Arial" w:eastAsia="Arial" w:hAnsi="Arial" w:cs="Arial"/>
              </w:rPr>
              <w:t>a range of texts of their own choosing drawn from a variety of textual forms such as speech, essay, poem, memoir, script, short story or novel/novella</w:t>
            </w:r>
          </w:p>
          <w:p w:rsidR="00A57846" w:rsidRPr="0000154A" w:rsidRDefault="00566BCF" w:rsidP="008437CF">
            <w:pPr>
              <w:numPr>
                <w:ilvl w:val="0"/>
                <w:numId w:val="59"/>
              </w:numPr>
              <w:ind w:right="66"/>
              <w:contextualSpacing/>
              <w:rPr>
                <w:rFonts w:ascii="Arial" w:eastAsia="Arial" w:hAnsi="Arial" w:cs="Arial"/>
              </w:rPr>
            </w:pPr>
            <w:r w:rsidRPr="0000154A">
              <w:rPr>
                <w:rFonts w:ascii="Arial" w:eastAsia="Arial" w:hAnsi="Arial" w:cs="Arial"/>
              </w:rPr>
              <w:t>read one of the texts</w:t>
            </w:r>
            <w:r w:rsidR="00D13E13" w:rsidRPr="0000154A">
              <w:rPr>
                <w:rFonts w:ascii="Arial" w:eastAsia="Arial" w:hAnsi="Arial" w:cs="Arial"/>
              </w:rPr>
              <w:t xml:space="preserve"> from the class compilation </w:t>
            </w:r>
            <w:r w:rsidR="00D13E13" w:rsidRPr="0000154A">
              <w:rPr>
                <w:rFonts w:ascii="Arial" w:eastAsia="Arial" w:hAnsi="Arial" w:cs="Arial"/>
                <w:i/>
              </w:rPr>
              <w:t>The Book That Shaped Me</w:t>
            </w:r>
          </w:p>
          <w:p w:rsidR="00A57846" w:rsidRPr="0000154A" w:rsidRDefault="00D13E13" w:rsidP="008437CF">
            <w:pPr>
              <w:numPr>
                <w:ilvl w:val="0"/>
                <w:numId w:val="14"/>
              </w:numPr>
              <w:ind w:right="66"/>
              <w:contextualSpacing/>
            </w:pPr>
            <w:r w:rsidRPr="0000154A">
              <w:rPr>
                <w:rFonts w:ascii="Arial" w:eastAsia="Arial" w:hAnsi="Arial" w:cs="Arial"/>
              </w:rPr>
              <w:t>keep a journal of their experience in reading each text</w:t>
            </w:r>
            <w:r w:rsidR="00524372">
              <w:rPr>
                <w:rFonts w:ascii="Arial" w:eastAsia="Arial" w:hAnsi="Arial" w:cs="Arial"/>
              </w:rPr>
              <w:t>,</w:t>
            </w:r>
            <w:r w:rsidRPr="0000154A">
              <w:rPr>
                <w:rFonts w:ascii="Arial" w:eastAsia="Arial" w:hAnsi="Arial" w:cs="Arial"/>
              </w:rPr>
              <w:t xml:space="preserve"> commenting on the factors that determine whether or not the text was enjoyable and why.</w:t>
            </w:r>
          </w:p>
          <w:p w:rsidR="00A57846" w:rsidRPr="0000154A" w:rsidRDefault="00A57846">
            <w:pPr>
              <w:spacing w:line="276" w:lineRule="auto"/>
              <w:ind w:right="66"/>
              <w:rPr>
                <w:rFonts w:ascii="Arial" w:eastAsia="Arial" w:hAnsi="Arial" w:cs="Arial"/>
              </w:rPr>
            </w:pPr>
          </w:p>
          <w:p w:rsidR="00A57846" w:rsidRPr="0000154A" w:rsidRDefault="00D13E13" w:rsidP="00F33AE0">
            <w:pPr>
              <w:ind w:right="66"/>
              <w:rPr>
                <w:rFonts w:ascii="Arial" w:eastAsia="Arial" w:hAnsi="Arial" w:cs="Arial"/>
              </w:rPr>
            </w:pPr>
            <w:r w:rsidRPr="0000154A">
              <w:rPr>
                <w:rFonts w:ascii="Arial" w:eastAsia="Arial" w:hAnsi="Arial" w:cs="Arial"/>
              </w:rPr>
              <w:t>The teacher outlines to students that one of the recommended texts from the class compilation, one text of their own choosing and one text studied in class will be included as part of their assessment task.</w:t>
            </w:r>
            <w:r w:rsidR="00BC4656" w:rsidRPr="0000154A">
              <w:rPr>
                <w:rFonts w:ascii="Arial" w:eastAsia="Arial" w:hAnsi="Arial" w:cs="Arial"/>
              </w:rPr>
              <w:t xml:space="preserve"> At this point, the teacher distributes the assessment task so that students have a clear picture of how the texts will be used.</w:t>
            </w:r>
            <w:r w:rsidR="00504F7B" w:rsidRPr="0000154A">
              <w:rPr>
                <w:rFonts w:ascii="Arial" w:eastAsia="Arial" w:hAnsi="Arial" w:cs="Arial"/>
              </w:rPr>
              <w:t xml:space="preserve"> </w:t>
            </w:r>
            <w:r w:rsidRPr="0000154A">
              <w:rPr>
                <w:rFonts w:ascii="Arial" w:eastAsia="Arial" w:hAnsi="Arial" w:cs="Arial"/>
              </w:rPr>
              <w:t xml:space="preserve">The teacher </w:t>
            </w:r>
            <w:r w:rsidR="004F38EE">
              <w:rPr>
                <w:rFonts w:ascii="Arial" w:eastAsia="Arial" w:hAnsi="Arial" w:cs="Arial"/>
              </w:rPr>
              <w:t>may</w:t>
            </w:r>
            <w:r w:rsidRPr="0000154A">
              <w:rPr>
                <w:rFonts w:ascii="Arial" w:eastAsia="Arial" w:hAnsi="Arial" w:cs="Arial"/>
              </w:rPr>
              <w:t xml:space="preserve"> direct students to relevant young adult book lists to assist in the selection of their own wide reading material. Some suggestions are included </w:t>
            </w:r>
            <w:r w:rsidR="00064DAC">
              <w:rPr>
                <w:rFonts w:ascii="Arial" w:eastAsia="Arial" w:hAnsi="Arial" w:cs="Arial"/>
              </w:rPr>
              <w:t>as resources</w:t>
            </w:r>
            <w:r w:rsidRPr="0000154A">
              <w:rPr>
                <w:rFonts w:ascii="Arial" w:eastAsia="Arial" w:hAnsi="Arial" w:cs="Arial"/>
              </w:rPr>
              <w:t>.</w:t>
            </w:r>
          </w:p>
        </w:tc>
        <w:tc>
          <w:tcPr>
            <w:tcW w:w="2126" w:type="dxa"/>
          </w:tcPr>
          <w:p w:rsidR="00A57846" w:rsidRPr="0000154A" w:rsidRDefault="00D13E13">
            <w:pPr>
              <w:ind w:right="66"/>
              <w:rPr>
                <w:rFonts w:ascii="Arial" w:eastAsia="Arial" w:hAnsi="Arial" w:cs="Arial"/>
              </w:rPr>
            </w:pPr>
            <w:r w:rsidRPr="0000154A">
              <w:rPr>
                <w:rFonts w:ascii="Arial" w:eastAsia="Arial" w:hAnsi="Arial" w:cs="Arial"/>
              </w:rPr>
              <w:t xml:space="preserve">Judith Ridge (ed), </w:t>
            </w:r>
            <w:r w:rsidR="00DE570A">
              <w:rPr>
                <w:rFonts w:ascii="Arial" w:eastAsia="Arial" w:hAnsi="Arial" w:cs="Arial"/>
                <w:i/>
              </w:rPr>
              <w:t>The Book That Made M</w:t>
            </w:r>
            <w:r w:rsidR="00DE570A">
              <w:rPr>
                <w:rFonts w:ascii="Arial" w:eastAsia="Arial" w:hAnsi="Arial" w:cs="Arial"/>
              </w:rPr>
              <w:t>e</w:t>
            </w:r>
            <w:r w:rsidR="00DE570A">
              <w:rPr>
                <w:rFonts w:ascii="Arial" w:eastAsia="Arial" w:hAnsi="Arial" w:cs="Arial"/>
                <w:i/>
              </w:rPr>
              <w:t xml:space="preserve">, </w:t>
            </w:r>
            <w:r w:rsidR="00DE570A" w:rsidRPr="00DE570A">
              <w:rPr>
                <w:rFonts w:ascii="Arial" w:eastAsia="Arial" w:hAnsi="Arial" w:cs="Arial"/>
              </w:rPr>
              <w:t>Walker Books, 2016</w:t>
            </w: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Links to reading lists:</w:t>
            </w:r>
          </w:p>
          <w:p w:rsidR="00A57846" w:rsidRPr="000C1482" w:rsidRDefault="000C1482" w:rsidP="008437CF">
            <w:pPr>
              <w:numPr>
                <w:ilvl w:val="0"/>
                <w:numId w:val="18"/>
              </w:numPr>
              <w:ind w:left="465" w:right="66"/>
              <w:contextualSpacing/>
              <w:rPr>
                <w:rStyle w:val="Hyperlink"/>
                <w:rFonts w:ascii="Arial" w:eastAsia="Arial" w:hAnsi="Arial" w:cs="Arial"/>
              </w:rPr>
            </w:pPr>
            <w:r>
              <w:rPr>
                <w:rFonts w:ascii="Arial" w:eastAsia="Arial" w:hAnsi="Arial" w:cs="Arial"/>
                <w:color w:val="1155CC"/>
                <w:u w:val="single"/>
              </w:rPr>
              <w:fldChar w:fldCharType="begin"/>
            </w:r>
            <w:r>
              <w:rPr>
                <w:rFonts w:ascii="Arial" w:eastAsia="Arial" w:hAnsi="Arial" w:cs="Arial"/>
                <w:color w:val="1155CC"/>
                <w:u w:val="single"/>
              </w:rPr>
              <w:instrText xml:space="preserve"> HYPERLINK "https://www.lovereading.co.uk/" \o "Reading list" </w:instrText>
            </w:r>
            <w:r>
              <w:rPr>
                <w:rFonts w:ascii="Arial" w:eastAsia="Arial" w:hAnsi="Arial" w:cs="Arial"/>
                <w:color w:val="1155CC"/>
                <w:u w:val="single"/>
              </w:rPr>
              <w:fldChar w:fldCharType="separate"/>
            </w:r>
            <w:r w:rsidR="00D13E13" w:rsidRPr="000C1482">
              <w:rPr>
                <w:rStyle w:val="Hyperlink"/>
                <w:rFonts w:ascii="Arial" w:eastAsia="Arial" w:hAnsi="Arial" w:cs="Arial"/>
              </w:rPr>
              <w:t>https://www.lovereading.co.uk/</w:t>
            </w:r>
          </w:p>
          <w:p w:rsidR="00A57846" w:rsidRPr="000C1482" w:rsidRDefault="000C1482" w:rsidP="008437CF">
            <w:pPr>
              <w:numPr>
                <w:ilvl w:val="0"/>
                <w:numId w:val="18"/>
              </w:numPr>
              <w:ind w:left="465" w:right="66"/>
              <w:contextualSpacing/>
              <w:rPr>
                <w:rStyle w:val="Hyperlink"/>
                <w:rFonts w:ascii="Arial" w:eastAsia="Arial" w:hAnsi="Arial" w:cs="Arial"/>
              </w:rPr>
            </w:pPr>
            <w:r>
              <w:rPr>
                <w:rFonts w:ascii="Arial" w:eastAsia="Arial" w:hAnsi="Arial" w:cs="Arial"/>
                <w:color w:val="1155CC"/>
                <w:u w:val="single"/>
              </w:rPr>
              <w:fldChar w:fldCharType="end"/>
            </w:r>
            <w:r>
              <w:rPr>
                <w:rFonts w:ascii="Arial" w:eastAsia="Arial" w:hAnsi="Arial" w:cs="Arial"/>
                <w:color w:val="1155CC"/>
                <w:u w:val="single"/>
              </w:rPr>
              <w:fldChar w:fldCharType="begin"/>
            </w:r>
            <w:r>
              <w:rPr>
                <w:rFonts w:ascii="Arial" w:eastAsia="Arial" w:hAnsi="Arial" w:cs="Arial"/>
                <w:color w:val="1155CC"/>
                <w:u w:val="single"/>
              </w:rPr>
              <w:instrText xml:space="preserve"> HYPERLINK "https://www.readings.com.au/collection/recommended-australian-young-adult-fiction" \o "Reading list" </w:instrText>
            </w:r>
            <w:r>
              <w:rPr>
                <w:rFonts w:ascii="Arial" w:eastAsia="Arial" w:hAnsi="Arial" w:cs="Arial"/>
                <w:color w:val="1155CC"/>
                <w:u w:val="single"/>
              </w:rPr>
              <w:fldChar w:fldCharType="separate"/>
            </w:r>
            <w:r w:rsidR="00D13E13" w:rsidRPr="000C1482">
              <w:rPr>
                <w:rStyle w:val="Hyperlink"/>
                <w:rFonts w:ascii="Arial" w:eastAsia="Arial" w:hAnsi="Arial" w:cs="Arial"/>
              </w:rPr>
              <w:t xml:space="preserve">https://www.readings.com.au/collection/recommended-australian-young-adult-fiction </w:t>
            </w:r>
          </w:p>
          <w:p w:rsidR="00A57846" w:rsidRPr="0000154A" w:rsidRDefault="000C1482" w:rsidP="008437CF">
            <w:pPr>
              <w:numPr>
                <w:ilvl w:val="0"/>
                <w:numId w:val="18"/>
              </w:numPr>
              <w:ind w:left="465" w:right="66"/>
              <w:contextualSpacing/>
              <w:rPr>
                <w:rFonts w:ascii="Arial" w:eastAsia="Arial" w:hAnsi="Arial" w:cs="Arial"/>
              </w:rPr>
            </w:pPr>
            <w:r>
              <w:rPr>
                <w:rFonts w:ascii="Arial" w:eastAsia="Arial" w:hAnsi="Arial" w:cs="Arial"/>
                <w:color w:val="1155CC"/>
                <w:u w:val="single"/>
              </w:rPr>
              <w:fldChar w:fldCharType="end"/>
            </w:r>
            <w:hyperlink r:id="rId12" w:tooltip="Reading list">
              <w:r w:rsidR="00D13E13" w:rsidRPr="0000154A">
                <w:rPr>
                  <w:rFonts w:ascii="Arial" w:eastAsia="Arial" w:hAnsi="Arial" w:cs="Arial"/>
                  <w:color w:val="1155CC"/>
                  <w:u w:val="single"/>
                </w:rPr>
                <w:t>http://time.com/100-best-young-adult-books/</w:t>
              </w:r>
            </w:hyperlink>
          </w:p>
        </w:tc>
      </w:tr>
      <w:tr w:rsidR="00A57846" w:rsidRPr="0000154A" w:rsidTr="00C822C3">
        <w:trPr>
          <w:trHeight w:val="10331"/>
        </w:trPr>
        <w:tc>
          <w:tcPr>
            <w:tcW w:w="3574" w:type="dxa"/>
            <w:gridSpan w:val="2"/>
          </w:tcPr>
          <w:p w:rsidR="00A57846" w:rsidRPr="0000154A" w:rsidRDefault="00D13E13">
            <w:pPr>
              <w:rPr>
                <w:rFonts w:ascii="Arial" w:eastAsia="Arial" w:hAnsi="Arial" w:cs="Arial"/>
              </w:rPr>
            </w:pPr>
            <w:r w:rsidRPr="0000154A">
              <w:rPr>
                <w:rFonts w:ascii="Arial" w:eastAsia="Arial" w:hAnsi="Arial" w:cs="Arial"/>
                <w:b/>
              </w:rPr>
              <w:lastRenderedPageBreak/>
              <w:t>EA11-1</w:t>
            </w:r>
            <w:r w:rsidRPr="0000154A">
              <w:rPr>
                <w:rFonts w:ascii="Arial" w:eastAsia="Arial" w:hAnsi="Arial" w:cs="Arial"/>
              </w:rPr>
              <w:t xml:space="preserve"> responds to, composes and evaluates complex texts for understanding, interpretation, critical analysis, imaginative expression and pleasure </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10"/>
              </w:numPr>
              <w:contextualSpacing/>
              <w:rPr>
                <w:rFonts w:ascii="Arial" w:eastAsia="Arial" w:hAnsi="Arial" w:cs="Arial"/>
              </w:rPr>
            </w:pPr>
            <w:r w:rsidRPr="0000154A">
              <w:rPr>
                <w:rFonts w:ascii="Arial" w:eastAsia="Arial" w:hAnsi="Arial" w:cs="Arial"/>
              </w:rPr>
              <w:t>explain the relationship between respond</w:t>
            </w:r>
            <w:r w:rsidR="00603976">
              <w:rPr>
                <w:rFonts w:ascii="Arial" w:eastAsia="Arial" w:hAnsi="Arial" w:cs="Arial"/>
              </w:rPr>
              <w:t>er, composer, text and context</w:t>
            </w:r>
          </w:p>
          <w:p w:rsidR="00A57846" w:rsidRPr="0000154A" w:rsidRDefault="00D13E13" w:rsidP="008437CF">
            <w:pPr>
              <w:numPr>
                <w:ilvl w:val="0"/>
                <w:numId w:val="10"/>
              </w:numPr>
              <w:contextualSpacing/>
              <w:rPr>
                <w:rFonts w:ascii="Arial" w:eastAsia="Arial" w:hAnsi="Arial" w:cs="Arial"/>
              </w:rPr>
            </w:pPr>
            <w:r w:rsidRPr="0000154A">
              <w:rPr>
                <w:rFonts w:ascii="Arial" w:eastAsia="Arial" w:hAnsi="Arial" w:cs="Arial"/>
              </w:rPr>
              <w:t>appreciate the aesthetic qualities of texts and the power of language to express personal ideas and experiences</w:t>
            </w:r>
          </w:p>
          <w:p w:rsidR="00A57846" w:rsidRPr="0000154A" w:rsidRDefault="00D13E13" w:rsidP="008437CF">
            <w:pPr>
              <w:numPr>
                <w:ilvl w:val="0"/>
                <w:numId w:val="10"/>
              </w:numPr>
              <w:contextualSpacing/>
              <w:rPr>
                <w:rFonts w:ascii="Arial" w:eastAsia="Arial" w:hAnsi="Arial" w:cs="Arial"/>
              </w:rPr>
            </w:pPr>
            <w:r w:rsidRPr="0000154A">
              <w:rPr>
                <w:rFonts w:ascii="Arial" w:eastAsia="Arial" w:hAnsi="Arial" w:cs="Arial"/>
              </w:rPr>
              <w:t xml:space="preserve">explain how various language features, for example figurative, grammatical and multimodal elements create particular effects in texts and use these for specific purposes </w:t>
            </w:r>
          </w:p>
          <w:p w:rsidR="00A57846" w:rsidRPr="0000154A" w:rsidRDefault="00D13E13" w:rsidP="008437CF">
            <w:pPr>
              <w:numPr>
                <w:ilvl w:val="0"/>
                <w:numId w:val="10"/>
              </w:numPr>
              <w:contextualSpacing/>
              <w:rPr>
                <w:rFonts w:ascii="Arial" w:eastAsia="Arial" w:hAnsi="Arial" w:cs="Arial"/>
              </w:rPr>
            </w:pPr>
            <w:r w:rsidRPr="0000154A">
              <w:rPr>
                <w:rFonts w:ascii="Arial" w:eastAsia="Arial" w:hAnsi="Arial" w:cs="Arial"/>
              </w:rPr>
              <w:t>develop independent interpretations of texts supported by informed observation and close textual analysis</w:t>
            </w:r>
          </w:p>
          <w:p w:rsidR="00A57846" w:rsidRPr="0000154A" w:rsidRDefault="00A57846">
            <w:pPr>
              <w:rPr>
                <w:rFonts w:ascii="Arial" w:eastAsia="Arial" w:hAnsi="Arial" w:cs="Arial"/>
              </w:rPr>
            </w:pPr>
          </w:p>
          <w:p w:rsidR="00A57846" w:rsidRPr="0000154A" w:rsidRDefault="00D13E13">
            <w:pPr>
              <w:rPr>
                <w:rFonts w:ascii="Arial" w:eastAsia="Arial" w:hAnsi="Arial" w:cs="Arial"/>
              </w:rPr>
            </w:pPr>
            <w:r w:rsidRPr="0000154A">
              <w:rPr>
                <w:rFonts w:ascii="Arial" w:eastAsia="Arial" w:hAnsi="Arial" w:cs="Arial"/>
                <w:b/>
              </w:rPr>
              <w:t>EA11-3</w:t>
            </w:r>
            <w:r w:rsidRPr="0000154A">
              <w:rPr>
                <w:rFonts w:ascii="Arial" w:eastAsia="Arial" w:hAnsi="Arial" w:cs="Arial"/>
              </w:rPr>
              <w:t xml:space="preserve"> analyses and uses language forms, features and structures of texts considering appropriateness for specific purposes, audiences and contexts and evaluates their effects on meaning</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47"/>
              </w:numPr>
              <w:contextualSpacing/>
              <w:rPr>
                <w:rFonts w:ascii="Arial" w:eastAsia="Arial" w:hAnsi="Arial" w:cs="Arial"/>
              </w:rPr>
            </w:pPr>
            <w:r w:rsidRPr="0000154A">
              <w:rPr>
                <w:rFonts w:ascii="Arial" w:eastAsia="Arial" w:hAnsi="Arial" w:cs="Arial"/>
              </w:rPr>
              <w:t xml:space="preserve">engage with complex texts to understand and </w:t>
            </w:r>
            <w:r w:rsidRPr="0000154A">
              <w:rPr>
                <w:rFonts w:ascii="Arial" w:eastAsia="Arial" w:hAnsi="Arial" w:cs="Arial"/>
              </w:rPr>
              <w:lastRenderedPageBreak/>
              <w:t>appreciate the power of language in shaping meaning</w:t>
            </w:r>
          </w:p>
          <w:p w:rsidR="00A57846" w:rsidRPr="0000154A" w:rsidRDefault="00D13E13" w:rsidP="008437CF">
            <w:pPr>
              <w:numPr>
                <w:ilvl w:val="0"/>
                <w:numId w:val="19"/>
              </w:numPr>
              <w:contextualSpacing/>
              <w:rPr>
                <w:rFonts w:ascii="Arial" w:eastAsia="Arial" w:hAnsi="Arial" w:cs="Arial"/>
              </w:rPr>
            </w:pPr>
            <w:r w:rsidRPr="0000154A">
              <w:rPr>
                <w:rFonts w:ascii="Arial" w:eastAsia="Arial" w:hAnsi="Arial" w:cs="Arial"/>
              </w:rPr>
              <w:t xml:space="preserve">use appropriate language for making connections, questioning, affirming, challenging and speculating about texts with increasing clarity  </w:t>
            </w:r>
          </w:p>
          <w:p w:rsidR="00A57846" w:rsidRPr="0000154A" w:rsidRDefault="00D13E13" w:rsidP="008437CF">
            <w:pPr>
              <w:numPr>
                <w:ilvl w:val="0"/>
                <w:numId w:val="19"/>
              </w:numPr>
              <w:contextualSpacing/>
              <w:rPr>
                <w:rFonts w:ascii="Arial" w:eastAsia="Arial" w:hAnsi="Arial" w:cs="Arial"/>
              </w:rPr>
            </w:pPr>
            <w:r w:rsidRPr="0000154A">
              <w:rPr>
                <w:rFonts w:ascii="Arial" w:eastAsia="Arial" w:hAnsi="Arial" w:cs="Arial"/>
              </w:rPr>
              <w:t xml:space="preserve">use appropriate linguistic, stylistic, critical and creative terminology </w:t>
            </w:r>
            <w:r w:rsidR="009E7037" w:rsidRPr="0000154A">
              <w:rPr>
                <w:rFonts w:ascii="Arial" w:eastAsia="Arial" w:hAnsi="Arial" w:cs="Arial"/>
              </w:rPr>
              <w:t>to compose and respond to texts</w:t>
            </w:r>
          </w:p>
          <w:p w:rsidR="00A57846" w:rsidRPr="0000154A" w:rsidRDefault="00A57846">
            <w:pPr>
              <w:rPr>
                <w:rFonts w:ascii="Arial" w:eastAsia="Arial" w:hAnsi="Arial" w:cs="Arial"/>
                <w:sz w:val="20"/>
                <w:szCs w:val="20"/>
              </w:rPr>
            </w:pPr>
          </w:p>
          <w:p w:rsidR="00A57846" w:rsidRPr="0000154A" w:rsidRDefault="00D13E13">
            <w:pPr>
              <w:rPr>
                <w:rFonts w:ascii="Arial" w:eastAsia="Arial" w:hAnsi="Arial" w:cs="Arial"/>
              </w:rPr>
            </w:pPr>
            <w:r w:rsidRPr="0000154A">
              <w:rPr>
                <w:rFonts w:ascii="Arial" w:eastAsia="Arial" w:hAnsi="Arial" w:cs="Arial"/>
                <w:b/>
              </w:rPr>
              <w:t>EA11-4</w:t>
            </w:r>
            <w:r w:rsidRPr="0000154A">
              <w:rPr>
                <w:rFonts w:ascii="Arial" w:eastAsia="Arial" w:hAnsi="Arial" w:cs="Arial"/>
              </w:rPr>
              <w:t xml:space="preserve"> strategically uses knowledge, skills and understanding of language concepts and literary devices in new and different contexts </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pPr>
              <w:numPr>
                <w:ilvl w:val="0"/>
                <w:numId w:val="2"/>
              </w:numPr>
              <w:contextualSpacing/>
              <w:rPr>
                <w:rFonts w:ascii="Arial" w:eastAsia="Arial" w:hAnsi="Arial" w:cs="Arial"/>
              </w:rPr>
            </w:pPr>
            <w:r w:rsidRPr="0000154A">
              <w:rPr>
                <w:rFonts w:ascii="Arial" w:eastAsia="Arial" w:hAnsi="Arial" w:cs="Arial"/>
              </w:rPr>
              <w:t>explain how composers (authors, poets, playwrights, directors, designers and so on) adapt language forms, features and structures of texts from other genres, periods and cultures in new texts, for example appropriations in popular culture and the use of literary allusion</w:t>
            </w:r>
          </w:p>
          <w:p w:rsidR="00A57846" w:rsidRPr="0000154A" w:rsidRDefault="00D13E13">
            <w:pPr>
              <w:numPr>
                <w:ilvl w:val="0"/>
                <w:numId w:val="2"/>
              </w:numPr>
              <w:contextualSpacing/>
              <w:rPr>
                <w:rFonts w:ascii="Arial" w:eastAsia="Arial" w:hAnsi="Arial" w:cs="Arial"/>
                <w:sz w:val="20"/>
                <w:szCs w:val="20"/>
              </w:rPr>
            </w:pPr>
            <w:r w:rsidRPr="0000154A">
              <w:rPr>
                <w:rFonts w:ascii="Arial" w:eastAsia="Arial" w:hAnsi="Arial" w:cs="Arial"/>
              </w:rPr>
              <w:t>compare and evaluate specific uses of language in a range of textual forms</w:t>
            </w:r>
          </w:p>
          <w:p w:rsidR="00A57846" w:rsidRPr="0000154A" w:rsidRDefault="00D13E13">
            <w:pPr>
              <w:rPr>
                <w:rFonts w:ascii="Arial" w:eastAsia="Arial" w:hAnsi="Arial" w:cs="Arial"/>
              </w:rPr>
            </w:pPr>
            <w:r w:rsidRPr="0000154A">
              <w:rPr>
                <w:rFonts w:ascii="Arial" w:eastAsia="Arial" w:hAnsi="Arial" w:cs="Arial"/>
                <w:b/>
              </w:rPr>
              <w:t>EA11-5</w:t>
            </w:r>
            <w:r w:rsidRPr="0000154A">
              <w:rPr>
                <w:rFonts w:ascii="Arial" w:eastAsia="Arial" w:hAnsi="Arial" w:cs="Arial"/>
              </w:rPr>
              <w:t xml:space="preserve"> thinks imaginatively, creatively, interpretively and critically to respond to, evaluate </w:t>
            </w:r>
            <w:r w:rsidRPr="0000154A">
              <w:rPr>
                <w:rFonts w:ascii="Arial" w:eastAsia="Arial" w:hAnsi="Arial" w:cs="Arial"/>
              </w:rPr>
              <w:lastRenderedPageBreak/>
              <w:t>and compose texts that synthesise complex information, ideas and arguments</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50"/>
              </w:numPr>
              <w:contextualSpacing/>
              <w:rPr>
                <w:rFonts w:ascii="Arial" w:eastAsia="Arial" w:hAnsi="Arial" w:cs="Arial"/>
              </w:rPr>
            </w:pPr>
            <w:r w:rsidRPr="0000154A">
              <w:rPr>
                <w:rFonts w:ascii="Arial" w:eastAsia="Arial" w:hAnsi="Arial" w:cs="Arial"/>
              </w:rPr>
              <w:t>investigate, reflect on and explain differences between initial personal responses and more studied and complex responses</w:t>
            </w:r>
          </w:p>
          <w:p w:rsidR="00A57846" w:rsidRPr="0000154A" w:rsidRDefault="00D13E13">
            <w:pPr>
              <w:numPr>
                <w:ilvl w:val="0"/>
                <w:numId w:val="1"/>
              </w:numPr>
              <w:contextualSpacing/>
              <w:rPr>
                <w:rFonts w:ascii="Arial" w:eastAsia="Arial" w:hAnsi="Arial" w:cs="Arial"/>
              </w:rPr>
            </w:pPr>
            <w:r w:rsidRPr="0000154A">
              <w:rPr>
                <w:rFonts w:ascii="Arial" w:eastAsia="Arial" w:hAnsi="Arial" w:cs="Arial"/>
              </w:rPr>
              <w:t xml:space="preserve">synthesise complex ideas and information in a sustained, structured argument using relevant textual evidence </w:t>
            </w:r>
          </w:p>
          <w:p w:rsidR="00A57846" w:rsidRPr="0000154A" w:rsidRDefault="00A57846">
            <w:pPr>
              <w:rPr>
                <w:rFonts w:ascii="Arial" w:eastAsia="Arial" w:hAnsi="Arial" w:cs="Arial"/>
              </w:rPr>
            </w:pPr>
          </w:p>
          <w:p w:rsidR="00A57846" w:rsidRPr="0000154A" w:rsidRDefault="00D13E13">
            <w:pPr>
              <w:rPr>
                <w:rFonts w:ascii="Arial" w:eastAsia="Arial" w:hAnsi="Arial" w:cs="Arial"/>
              </w:rPr>
            </w:pPr>
            <w:r w:rsidRPr="0000154A">
              <w:rPr>
                <w:rFonts w:ascii="Arial" w:eastAsia="Arial" w:hAnsi="Arial" w:cs="Arial"/>
                <w:b/>
              </w:rPr>
              <w:t>EA11-6</w:t>
            </w:r>
            <w:r w:rsidRPr="0000154A">
              <w:rPr>
                <w:rFonts w:ascii="Arial" w:eastAsia="Arial" w:hAnsi="Arial" w:cs="Arial"/>
              </w:rPr>
              <w:t xml:space="preserve"> investigates and evaluates the relationships between texts </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25"/>
              </w:numPr>
              <w:contextualSpacing/>
              <w:rPr>
                <w:rFonts w:ascii="Arial" w:eastAsia="Arial" w:hAnsi="Arial" w:cs="Arial"/>
              </w:rPr>
            </w:pPr>
            <w:r w:rsidRPr="0000154A">
              <w:rPr>
                <w:rFonts w:ascii="Arial" w:eastAsia="Arial" w:hAnsi="Arial" w:cs="Arial"/>
              </w:rPr>
              <w:t xml:space="preserve">compare how composers (authors, poets, playwrights, directors, designers and so on) draw on aspects of other texts, for example through theme, genre, intertextuality, style, event and character </w:t>
            </w:r>
          </w:p>
          <w:p w:rsidR="00A57846" w:rsidRPr="0000154A" w:rsidRDefault="00D13E13" w:rsidP="008437CF">
            <w:pPr>
              <w:numPr>
                <w:ilvl w:val="0"/>
                <w:numId w:val="25"/>
              </w:numPr>
              <w:contextualSpacing/>
              <w:rPr>
                <w:rFonts w:ascii="Arial" w:eastAsia="Arial" w:hAnsi="Arial" w:cs="Arial"/>
              </w:rPr>
            </w:pPr>
            <w:r w:rsidRPr="0000154A">
              <w:rPr>
                <w:rFonts w:ascii="Arial" w:eastAsia="Arial" w:hAnsi="Arial" w:cs="Arial"/>
              </w:rPr>
              <w:t>reflect on the ways in which particular texts are influenced by other texts and contexts</w:t>
            </w:r>
          </w:p>
          <w:p w:rsidR="00A57846" w:rsidRPr="0000154A" w:rsidRDefault="00D13E13" w:rsidP="008437CF">
            <w:pPr>
              <w:numPr>
                <w:ilvl w:val="0"/>
                <w:numId w:val="25"/>
              </w:numPr>
              <w:contextualSpacing/>
              <w:rPr>
                <w:rFonts w:ascii="Arial" w:eastAsia="Arial" w:hAnsi="Arial" w:cs="Arial"/>
              </w:rPr>
            </w:pPr>
            <w:r w:rsidRPr="0000154A">
              <w:rPr>
                <w:rFonts w:ascii="Arial" w:eastAsia="Arial" w:hAnsi="Arial" w:cs="Arial"/>
              </w:rPr>
              <w:t>investigate similarities and differences between and among texts that may be linked</w:t>
            </w:r>
            <w:r w:rsidR="009E7037" w:rsidRPr="0000154A">
              <w:rPr>
                <w:rFonts w:ascii="Arial" w:eastAsia="Arial" w:hAnsi="Arial" w:cs="Arial"/>
              </w:rPr>
              <w:t xml:space="preserve"> by form, perspective or genre</w:t>
            </w:r>
          </w:p>
          <w:p w:rsidR="00A57846" w:rsidRPr="0000154A" w:rsidRDefault="00D13E13" w:rsidP="008437CF">
            <w:pPr>
              <w:numPr>
                <w:ilvl w:val="0"/>
                <w:numId w:val="25"/>
              </w:numPr>
              <w:contextualSpacing/>
              <w:rPr>
                <w:rFonts w:ascii="Arial" w:eastAsia="Arial" w:hAnsi="Arial" w:cs="Arial"/>
              </w:rPr>
            </w:pPr>
            <w:r w:rsidRPr="0000154A">
              <w:rPr>
                <w:rFonts w:ascii="Arial" w:eastAsia="Arial" w:hAnsi="Arial" w:cs="Arial"/>
              </w:rPr>
              <w:t xml:space="preserve">analyse how composers </w:t>
            </w:r>
            <w:r w:rsidRPr="0000154A">
              <w:rPr>
                <w:rFonts w:ascii="Arial" w:eastAsia="Arial" w:hAnsi="Arial" w:cs="Arial"/>
              </w:rPr>
              <w:lastRenderedPageBreak/>
              <w:t xml:space="preserve">combine elements from different texts, sources and genres to create new texts for particular audiences </w:t>
            </w:r>
          </w:p>
          <w:p w:rsidR="00A57846" w:rsidRPr="0000154A" w:rsidRDefault="00D13E13" w:rsidP="008437CF">
            <w:pPr>
              <w:numPr>
                <w:ilvl w:val="0"/>
                <w:numId w:val="25"/>
              </w:numPr>
              <w:contextualSpacing/>
              <w:rPr>
                <w:rFonts w:ascii="Arial" w:eastAsia="Arial" w:hAnsi="Arial" w:cs="Arial"/>
              </w:rPr>
            </w:pPr>
            <w:r w:rsidRPr="0000154A">
              <w:rPr>
                <w:rFonts w:ascii="Arial" w:eastAsia="Arial" w:hAnsi="Arial" w:cs="Arial"/>
              </w:rPr>
              <w:t xml:space="preserve">analyse the relationships between conventions of genre, audience expectations and interpretations of texts, and the ways texts may conform or subvert these conventions </w:t>
            </w:r>
          </w:p>
          <w:p w:rsidR="00A57846" w:rsidRPr="0000154A" w:rsidRDefault="00A57846">
            <w:pPr>
              <w:rPr>
                <w:rFonts w:ascii="Arial" w:eastAsia="Arial" w:hAnsi="Arial" w:cs="Arial"/>
              </w:rPr>
            </w:pPr>
          </w:p>
          <w:p w:rsidR="00A57846" w:rsidRPr="0000154A" w:rsidRDefault="00D13E13">
            <w:pPr>
              <w:rPr>
                <w:rFonts w:ascii="Arial" w:eastAsia="Arial" w:hAnsi="Arial" w:cs="Arial"/>
              </w:rPr>
            </w:pPr>
            <w:r w:rsidRPr="0000154A">
              <w:rPr>
                <w:rFonts w:ascii="Arial" w:eastAsia="Arial" w:hAnsi="Arial" w:cs="Arial"/>
                <w:b/>
              </w:rPr>
              <w:t>EA11-7</w:t>
            </w:r>
            <w:r w:rsidRPr="0000154A">
              <w:rPr>
                <w:rFonts w:ascii="Arial" w:eastAsia="Arial" w:hAnsi="Arial" w:cs="Arial"/>
              </w:rPr>
              <w:t xml:space="preserve"> evaluates the diverse ways texts can represent personal and public worlds and recognises how they are valued </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34"/>
              </w:numPr>
              <w:contextualSpacing/>
              <w:rPr>
                <w:rFonts w:ascii="Arial" w:eastAsia="Arial" w:hAnsi="Arial" w:cs="Arial"/>
              </w:rPr>
            </w:pPr>
            <w:r w:rsidRPr="0000154A">
              <w:rPr>
                <w:rFonts w:ascii="Arial" w:eastAsia="Arial" w:hAnsi="Arial" w:cs="Arial"/>
              </w:rPr>
              <w:t xml:space="preserve">understand that texts offer vicarious experiences of the wider world for critical reflection and pleasure </w:t>
            </w:r>
          </w:p>
          <w:p w:rsidR="00A57846" w:rsidRPr="0000154A" w:rsidRDefault="00D13E13" w:rsidP="008437CF">
            <w:pPr>
              <w:numPr>
                <w:ilvl w:val="0"/>
                <w:numId w:val="31"/>
              </w:numPr>
              <w:contextualSpacing/>
              <w:rPr>
                <w:rFonts w:ascii="Arial" w:eastAsia="Arial" w:hAnsi="Arial" w:cs="Arial"/>
              </w:rPr>
            </w:pPr>
            <w:r w:rsidRPr="0000154A">
              <w:rPr>
                <w:rFonts w:ascii="Arial" w:eastAsia="Arial" w:hAnsi="Arial" w:cs="Arial"/>
              </w:rPr>
              <w:t xml:space="preserve">appreciate the different ways in which a text can be valued, for example for its themes, aesthetic qualities or representation of cultures </w:t>
            </w:r>
          </w:p>
          <w:p w:rsidR="00A57846" w:rsidRDefault="00D13E13" w:rsidP="008437CF">
            <w:pPr>
              <w:numPr>
                <w:ilvl w:val="0"/>
                <w:numId w:val="31"/>
              </w:numPr>
              <w:contextualSpacing/>
              <w:rPr>
                <w:rFonts w:ascii="Arial" w:eastAsia="Arial" w:hAnsi="Arial" w:cs="Arial"/>
              </w:rPr>
            </w:pPr>
            <w:r w:rsidRPr="0000154A">
              <w:rPr>
                <w:rFonts w:ascii="Arial" w:eastAsia="Arial" w:hAnsi="Arial" w:cs="Arial"/>
              </w:rPr>
              <w:t xml:space="preserve">compose creative and critical texts that reflect particular values and perspectives, including their own </w:t>
            </w:r>
          </w:p>
          <w:p w:rsidR="00051530" w:rsidRPr="0000154A" w:rsidRDefault="00051530" w:rsidP="00051530">
            <w:pPr>
              <w:contextualSpacing/>
              <w:rPr>
                <w:rFonts w:ascii="Arial" w:eastAsia="Arial" w:hAnsi="Arial" w:cs="Arial"/>
              </w:rPr>
            </w:pPr>
          </w:p>
        </w:tc>
        <w:tc>
          <w:tcPr>
            <w:tcW w:w="9781" w:type="dxa"/>
          </w:tcPr>
          <w:p w:rsidR="00A57846" w:rsidRPr="0000154A" w:rsidRDefault="00D13E13">
            <w:pPr>
              <w:ind w:right="66"/>
              <w:rPr>
                <w:rFonts w:ascii="Arial" w:eastAsia="Arial" w:hAnsi="Arial" w:cs="Arial"/>
                <w:b/>
              </w:rPr>
            </w:pPr>
            <w:r w:rsidRPr="0000154A">
              <w:rPr>
                <w:rFonts w:ascii="Arial" w:eastAsia="Arial" w:hAnsi="Arial" w:cs="Arial"/>
                <w:b/>
              </w:rPr>
              <w:lastRenderedPageBreak/>
              <w:t>Reasons for reading (and writing)</w:t>
            </w:r>
          </w:p>
          <w:p w:rsidR="00BC4656" w:rsidRPr="0000154A" w:rsidRDefault="00BC4656">
            <w:pPr>
              <w:ind w:right="66"/>
              <w:rPr>
                <w:rFonts w:ascii="Arial" w:eastAsia="Arial" w:hAnsi="Arial" w:cs="Arial"/>
                <w:b/>
              </w:rPr>
            </w:pPr>
          </w:p>
          <w:p w:rsidR="00BC4656" w:rsidRPr="0000154A" w:rsidRDefault="00BC4656" w:rsidP="00BC4656">
            <w:pPr>
              <w:pStyle w:val="NoSpacing"/>
              <w:rPr>
                <w:rFonts w:ascii="Arial" w:hAnsi="Arial" w:cs="Arial"/>
              </w:rPr>
            </w:pPr>
            <w:bookmarkStart w:id="1" w:name="_a4l8203tdwrz" w:colFirst="0" w:colLast="0"/>
            <w:bookmarkEnd w:id="1"/>
            <w:r w:rsidRPr="0000154A">
              <w:rPr>
                <w:rFonts w:ascii="Arial" w:hAnsi="Arial" w:cs="Arial"/>
              </w:rPr>
              <w:t>The teacher elaborates on one of the reasons that texts are considered enjoyable and that is because some texts resonate with individuals on some level. Conversely, a text may appeal to a person because it is unfamiliar and makes the reader consider new worlds, ideas, emotions or experiences.</w:t>
            </w:r>
          </w:p>
          <w:p w:rsidR="00BC4656" w:rsidRPr="0000154A" w:rsidRDefault="00BC4656" w:rsidP="00BC4656">
            <w:pPr>
              <w:pStyle w:val="NoSpacing"/>
              <w:rPr>
                <w:rFonts w:ascii="Arial" w:hAnsi="Arial" w:cs="Arial"/>
              </w:rPr>
            </w:pPr>
          </w:p>
          <w:p w:rsidR="00BC4656" w:rsidRPr="0000154A" w:rsidRDefault="00BC4656" w:rsidP="00BC4656">
            <w:pPr>
              <w:pStyle w:val="NoSpacing"/>
              <w:rPr>
                <w:rFonts w:ascii="Arial" w:hAnsi="Arial" w:cs="Arial"/>
              </w:rPr>
            </w:pPr>
            <w:r w:rsidRPr="0000154A">
              <w:rPr>
                <w:rFonts w:ascii="Arial" w:hAnsi="Arial" w:cs="Arial"/>
              </w:rPr>
              <w:t>Students think back to a previous activity in which they listed the books they have read and enjoyed. The class discuss whether they consider these texts ‘familiar’ or ‘unfamiliar’ or both in terms of ideas, setting, characters, scenario or style.</w:t>
            </w:r>
          </w:p>
          <w:p w:rsidR="00BC4656" w:rsidRPr="0000154A" w:rsidRDefault="00BC4656" w:rsidP="00BC4656">
            <w:pPr>
              <w:pStyle w:val="NoSpacing"/>
              <w:rPr>
                <w:rFonts w:ascii="Arial" w:hAnsi="Arial" w:cs="Arial"/>
              </w:rPr>
            </w:pPr>
          </w:p>
          <w:p w:rsidR="00BC4656" w:rsidRPr="0000154A" w:rsidRDefault="00BC4656" w:rsidP="00BC4656">
            <w:pPr>
              <w:pStyle w:val="NoSpacing"/>
              <w:rPr>
                <w:rFonts w:ascii="Arial" w:hAnsi="Arial" w:cs="Arial"/>
                <w:b/>
              </w:rPr>
            </w:pPr>
            <w:r w:rsidRPr="0000154A">
              <w:rPr>
                <w:rFonts w:ascii="Arial" w:hAnsi="Arial" w:cs="Arial"/>
                <w:b/>
              </w:rPr>
              <w:t>Focus on speculative fiction and Neil Gaiman</w:t>
            </w:r>
          </w:p>
          <w:p w:rsidR="00BC4656" w:rsidRPr="0000154A" w:rsidRDefault="00BC4656" w:rsidP="00BC4656">
            <w:pPr>
              <w:pStyle w:val="NoSpacing"/>
              <w:rPr>
                <w:rFonts w:ascii="Arial" w:hAnsi="Arial" w:cs="Arial"/>
              </w:rPr>
            </w:pPr>
            <w:r w:rsidRPr="0000154A">
              <w:rPr>
                <w:rFonts w:ascii="Arial" w:hAnsi="Arial" w:cs="Arial"/>
              </w:rPr>
              <w:t>The teacher explains that speculative fiction is a genre that continues to have appeal over time because of the ways in which it both resonates and disturbs us. Speculative fiction presents us with foreign worlds that are at the same time strangely familiar. It is this blend that often engages readers.</w:t>
            </w:r>
          </w:p>
          <w:p w:rsidR="00BC4656" w:rsidRPr="0000154A" w:rsidRDefault="00BC4656" w:rsidP="00BC4656">
            <w:pPr>
              <w:pStyle w:val="NoSpacing"/>
              <w:rPr>
                <w:rFonts w:ascii="Arial" w:hAnsi="Arial" w:cs="Arial"/>
              </w:rPr>
            </w:pPr>
          </w:p>
          <w:p w:rsidR="00BC4656" w:rsidRPr="0000154A" w:rsidRDefault="00BC4656" w:rsidP="00BC4656">
            <w:pPr>
              <w:pStyle w:val="NoSpacing"/>
              <w:rPr>
                <w:rFonts w:ascii="Arial" w:hAnsi="Arial" w:cs="Arial"/>
              </w:rPr>
            </w:pPr>
            <w:r w:rsidRPr="0000154A">
              <w:rPr>
                <w:rFonts w:ascii="Arial" w:hAnsi="Arial" w:cs="Arial"/>
              </w:rPr>
              <w:t>Students research the features and forms of speculative fiction to explain what makes the science fiction, fantasy and horror genres enduringly popular among readers and viewers. Students may like to start their research by reading ‘Read Beyond Reality’.</w:t>
            </w:r>
          </w:p>
          <w:p w:rsidR="00BC4656" w:rsidRPr="0000154A" w:rsidRDefault="00BC4656" w:rsidP="00BC4656">
            <w:pPr>
              <w:pStyle w:val="NoSpacing"/>
              <w:rPr>
                <w:rFonts w:ascii="Arial" w:hAnsi="Arial" w:cs="Arial"/>
                <w:i/>
              </w:rPr>
            </w:pPr>
          </w:p>
          <w:p w:rsidR="00BC4656" w:rsidRPr="0000154A" w:rsidRDefault="00BC4656" w:rsidP="00BC4656">
            <w:pPr>
              <w:pStyle w:val="NoSpacing"/>
              <w:rPr>
                <w:rFonts w:ascii="Arial" w:hAnsi="Arial" w:cs="Arial"/>
              </w:rPr>
            </w:pPr>
            <w:r w:rsidRPr="0000154A">
              <w:rPr>
                <w:rFonts w:ascii="Arial" w:hAnsi="Arial" w:cs="Arial"/>
              </w:rPr>
              <w:t xml:space="preserve">Students read the Neil Gaiman short story ‘A Study in Emerald’ by listening to a </w:t>
            </w:r>
            <w:hyperlink r:id="rId13">
              <w:r w:rsidRPr="0000154A">
                <w:rPr>
                  <w:rFonts w:ascii="Arial" w:hAnsi="Arial" w:cs="Arial"/>
                  <w:color w:val="1155CC"/>
                  <w:u w:val="single"/>
                </w:rPr>
                <w:t>dramatic reading of the text</w:t>
              </w:r>
            </w:hyperlink>
            <w:r w:rsidRPr="0000154A">
              <w:rPr>
                <w:rFonts w:ascii="Arial" w:hAnsi="Arial" w:cs="Arial"/>
              </w:rPr>
              <w:t xml:space="preserve">. </w:t>
            </w:r>
            <w:r w:rsidRPr="0000154A">
              <w:rPr>
                <w:rFonts w:ascii="Arial" w:hAnsi="Arial" w:cs="Arial"/>
                <w:i/>
              </w:rPr>
              <w:t>Students will need to read Arthur Conan Doyle’s ‘A Study in Scarlet’ as a hom</w:t>
            </w:r>
            <w:r w:rsidR="009E7037" w:rsidRPr="0000154A">
              <w:rPr>
                <w:rFonts w:ascii="Arial" w:hAnsi="Arial" w:cs="Arial"/>
                <w:i/>
              </w:rPr>
              <w:t xml:space="preserve">ework task prior to this lesson. </w:t>
            </w:r>
            <w:bookmarkStart w:id="2" w:name="_xl7c0y5x3xth" w:colFirst="0" w:colLast="0"/>
            <w:bookmarkEnd w:id="2"/>
            <w:r w:rsidRPr="0000154A">
              <w:rPr>
                <w:rFonts w:ascii="Arial" w:hAnsi="Arial" w:cs="Arial"/>
              </w:rPr>
              <w:t xml:space="preserve">Students consider whether this story, or any of its elements, is similar to any other stories or genres they have experienced or are familiar with. The teacher prompts and guides students to identify elements that connect to Arthur Conan Doyle’s ‘Sherlock Holmes’ stories. </w:t>
            </w:r>
          </w:p>
          <w:p w:rsidR="00BC4656" w:rsidRPr="0000154A" w:rsidRDefault="00BC4656" w:rsidP="00BC4656">
            <w:pPr>
              <w:pStyle w:val="NoSpacing"/>
              <w:rPr>
                <w:rFonts w:ascii="Arial" w:hAnsi="Arial" w:cs="Arial"/>
              </w:rPr>
            </w:pPr>
            <w:bookmarkStart w:id="3" w:name="_78uq9bg1bdwc" w:colFirst="0" w:colLast="0"/>
            <w:bookmarkEnd w:id="3"/>
          </w:p>
          <w:p w:rsidR="00BC4656" w:rsidRPr="0000154A" w:rsidRDefault="00504F7B" w:rsidP="00BC4656">
            <w:pPr>
              <w:pStyle w:val="NoSpacing"/>
              <w:rPr>
                <w:rFonts w:ascii="Arial" w:hAnsi="Arial" w:cs="Arial"/>
              </w:rPr>
            </w:pPr>
            <w:bookmarkStart w:id="4" w:name="_nvho6iiz8e07" w:colFirst="0" w:colLast="0"/>
            <w:bookmarkEnd w:id="4"/>
            <w:r w:rsidRPr="0000154A">
              <w:rPr>
                <w:rFonts w:ascii="Arial" w:hAnsi="Arial" w:cs="Arial"/>
              </w:rPr>
              <w:t>The teacher</w:t>
            </w:r>
            <w:r w:rsidR="00BC4656" w:rsidRPr="0000154A">
              <w:rPr>
                <w:rFonts w:ascii="Arial" w:hAnsi="Arial" w:cs="Arial"/>
              </w:rPr>
              <w:t xml:space="preserve"> guides a discussion with the class on ‘A Study in Emerald’. Some questions to consider may be:</w:t>
            </w:r>
          </w:p>
          <w:p w:rsidR="00BC4656" w:rsidRPr="0000154A" w:rsidRDefault="00BC4656" w:rsidP="008437CF">
            <w:pPr>
              <w:pStyle w:val="NoSpacing"/>
              <w:numPr>
                <w:ilvl w:val="0"/>
                <w:numId w:val="69"/>
              </w:numPr>
              <w:rPr>
                <w:rFonts w:ascii="Arial" w:hAnsi="Arial" w:cs="Arial"/>
              </w:rPr>
            </w:pPr>
            <w:bookmarkStart w:id="5" w:name="_fj9obsegn0gl" w:colFirst="0" w:colLast="0"/>
            <w:bookmarkEnd w:id="5"/>
            <w:r w:rsidRPr="0000154A">
              <w:rPr>
                <w:rFonts w:ascii="Arial" w:hAnsi="Arial" w:cs="Arial"/>
              </w:rPr>
              <w:t xml:space="preserve">What makes Gaiman’s story an example of speculative fiction? </w:t>
            </w:r>
          </w:p>
          <w:p w:rsidR="00BC4656" w:rsidRPr="0000154A" w:rsidRDefault="00BC4656" w:rsidP="008437CF">
            <w:pPr>
              <w:pStyle w:val="NoSpacing"/>
              <w:numPr>
                <w:ilvl w:val="0"/>
                <w:numId w:val="69"/>
              </w:numPr>
              <w:rPr>
                <w:rFonts w:ascii="Arial" w:hAnsi="Arial" w:cs="Arial"/>
              </w:rPr>
            </w:pPr>
            <w:bookmarkStart w:id="6" w:name="_xoqhp879rsd0" w:colFirst="0" w:colLast="0"/>
            <w:bookmarkEnd w:id="6"/>
            <w:r w:rsidRPr="0000154A">
              <w:rPr>
                <w:rFonts w:ascii="Arial" w:hAnsi="Arial" w:cs="Arial"/>
              </w:rPr>
              <w:t>Is this story a hybrid of genres or a pastiche? Or both?</w:t>
            </w:r>
          </w:p>
          <w:p w:rsidR="00BC4656" w:rsidRPr="0000154A" w:rsidRDefault="00BC4656" w:rsidP="00BC4656">
            <w:pPr>
              <w:pStyle w:val="NoSpacing"/>
              <w:rPr>
                <w:rFonts w:ascii="Arial" w:hAnsi="Arial" w:cs="Arial"/>
              </w:rPr>
            </w:pPr>
            <w:bookmarkStart w:id="7" w:name="_otuuzxllgpkm" w:colFirst="0" w:colLast="0"/>
            <w:bookmarkEnd w:id="7"/>
          </w:p>
          <w:p w:rsidR="00BC4656" w:rsidRPr="0000154A" w:rsidRDefault="00BC4656" w:rsidP="00BC4656">
            <w:pPr>
              <w:pStyle w:val="NoSpacing"/>
              <w:rPr>
                <w:rFonts w:ascii="Arial" w:hAnsi="Arial" w:cs="Arial"/>
              </w:rPr>
            </w:pPr>
            <w:bookmarkStart w:id="8" w:name="_yhf1is5h3u91" w:colFirst="0" w:colLast="0"/>
            <w:bookmarkEnd w:id="8"/>
            <w:r w:rsidRPr="0000154A">
              <w:rPr>
                <w:rFonts w:ascii="Arial" w:hAnsi="Arial" w:cs="Arial"/>
              </w:rPr>
              <w:t xml:space="preserve">In the Introduction to his book </w:t>
            </w:r>
            <w:r w:rsidRPr="0000154A">
              <w:rPr>
                <w:rFonts w:ascii="Arial" w:hAnsi="Arial" w:cs="Arial"/>
                <w:i/>
              </w:rPr>
              <w:t xml:space="preserve">Fragile Things </w:t>
            </w:r>
            <w:r w:rsidRPr="0000154A">
              <w:rPr>
                <w:rFonts w:ascii="Arial" w:hAnsi="Arial" w:cs="Arial"/>
              </w:rPr>
              <w:t xml:space="preserve">(2006) Neil Gaiman writes that his friend asked him to write a story for an anthology he was editing. He asked for </w:t>
            </w:r>
            <w:r w:rsidR="001A1DCD">
              <w:rPr>
                <w:rFonts w:ascii="Arial" w:hAnsi="Arial" w:cs="Arial"/>
              </w:rPr>
              <w:t>‘</w:t>
            </w:r>
            <w:r w:rsidRPr="0000154A">
              <w:rPr>
                <w:rFonts w:ascii="Arial" w:hAnsi="Arial" w:cs="Arial"/>
              </w:rPr>
              <w:t xml:space="preserve">… a story in which Sherlock Holmes meets </w:t>
            </w:r>
            <w:r w:rsidR="00064DAC">
              <w:rPr>
                <w:rFonts w:ascii="Arial" w:hAnsi="Arial" w:cs="Arial"/>
              </w:rPr>
              <w:t>H</w:t>
            </w:r>
            <w:r w:rsidRPr="0000154A">
              <w:rPr>
                <w:rFonts w:ascii="Arial" w:hAnsi="Arial" w:cs="Arial"/>
              </w:rPr>
              <w:t>P Lovecraft.</w:t>
            </w:r>
            <w:r w:rsidR="001A1DCD">
              <w:rPr>
                <w:rFonts w:ascii="Arial" w:hAnsi="Arial" w:cs="Arial"/>
              </w:rPr>
              <w:t>’</w:t>
            </w:r>
            <w:r w:rsidRPr="0000154A">
              <w:rPr>
                <w:rFonts w:ascii="Arial" w:hAnsi="Arial" w:cs="Arial"/>
              </w:rPr>
              <w:t xml:space="preserve"> Gaiman writes that he </w:t>
            </w:r>
            <w:r w:rsidR="001A1DCD">
              <w:rPr>
                <w:rFonts w:ascii="Arial" w:hAnsi="Arial" w:cs="Arial"/>
              </w:rPr>
              <w:t>‘</w:t>
            </w:r>
            <w:r w:rsidRPr="0000154A">
              <w:rPr>
                <w:rFonts w:ascii="Arial" w:hAnsi="Arial" w:cs="Arial"/>
              </w:rPr>
              <w:t xml:space="preserve"> … agreed to write a story but suspected there was something deeply unpromising about the set-up: the world of Sherlock Holmes is so utterly rational , after all, celebrating solutions, while Lovecraft’s fictional creations wer</w:t>
            </w:r>
            <w:r w:rsidR="001A1DCD">
              <w:rPr>
                <w:rFonts w:ascii="Arial" w:hAnsi="Arial" w:cs="Arial"/>
              </w:rPr>
              <w:t>e deeply, utterly irrational …’</w:t>
            </w:r>
          </w:p>
          <w:p w:rsidR="00BC4656" w:rsidRPr="0000154A" w:rsidRDefault="00BC4656" w:rsidP="00BC4656">
            <w:pPr>
              <w:pStyle w:val="NoSpacing"/>
              <w:rPr>
                <w:rFonts w:ascii="Arial" w:hAnsi="Arial" w:cs="Arial"/>
              </w:rPr>
            </w:pPr>
            <w:bookmarkStart w:id="9" w:name="_cbztoo3s6t84" w:colFirst="0" w:colLast="0"/>
            <w:bookmarkEnd w:id="9"/>
            <w:r w:rsidRPr="0000154A">
              <w:rPr>
                <w:rFonts w:ascii="Arial" w:hAnsi="Arial" w:cs="Arial"/>
              </w:rPr>
              <w:lastRenderedPageBreak/>
              <w:t>St</w:t>
            </w:r>
            <w:r w:rsidR="00064DAC">
              <w:rPr>
                <w:rFonts w:ascii="Arial" w:hAnsi="Arial" w:cs="Arial"/>
              </w:rPr>
              <w:t>udents research the figure of H</w:t>
            </w:r>
            <w:r w:rsidRPr="0000154A">
              <w:rPr>
                <w:rFonts w:ascii="Arial" w:hAnsi="Arial" w:cs="Arial"/>
              </w:rPr>
              <w:t>P Lovecraft and the characteristics of his world/writing.</w:t>
            </w:r>
          </w:p>
          <w:p w:rsidR="00BC4656" w:rsidRPr="0000154A" w:rsidRDefault="00BC4656" w:rsidP="00BC4656">
            <w:pPr>
              <w:pStyle w:val="NoSpacing"/>
              <w:rPr>
                <w:rFonts w:ascii="Arial" w:hAnsi="Arial" w:cs="Arial"/>
              </w:rPr>
            </w:pPr>
            <w:bookmarkStart w:id="10" w:name="_svrhs19adzxr" w:colFirst="0" w:colLast="0"/>
            <w:bookmarkEnd w:id="10"/>
          </w:p>
          <w:p w:rsidR="00BC4656" w:rsidRPr="0000154A" w:rsidRDefault="00BC4656" w:rsidP="00BC4656">
            <w:pPr>
              <w:pStyle w:val="NoSpacing"/>
              <w:rPr>
                <w:rFonts w:ascii="Arial" w:hAnsi="Arial" w:cs="Arial"/>
              </w:rPr>
            </w:pPr>
            <w:bookmarkStart w:id="11" w:name="_kni7a3y0ph9s" w:colFirst="0" w:colLast="0"/>
            <w:bookmarkEnd w:id="11"/>
            <w:r w:rsidRPr="0000154A">
              <w:rPr>
                <w:rFonts w:ascii="Arial" w:hAnsi="Arial" w:cs="Arial"/>
              </w:rPr>
              <w:t xml:space="preserve">Using knowledge of Conan Doyle and Lovecraft’s work and style students highlight and label, in different colours, the elements of </w:t>
            </w:r>
            <w:r w:rsidRPr="00DE570A">
              <w:rPr>
                <w:rFonts w:ascii="Arial" w:hAnsi="Arial" w:cs="Arial"/>
              </w:rPr>
              <w:t xml:space="preserve">‘A Study in </w:t>
            </w:r>
            <w:r w:rsidR="00A40421">
              <w:rPr>
                <w:rFonts w:ascii="Arial" w:hAnsi="Arial" w:cs="Arial"/>
              </w:rPr>
              <w:t>Emerald</w:t>
            </w:r>
            <w:r w:rsidRPr="00DE570A">
              <w:rPr>
                <w:rFonts w:ascii="Arial" w:hAnsi="Arial" w:cs="Arial"/>
              </w:rPr>
              <w:t>’</w:t>
            </w:r>
            <w:r w:rsidRPr="0000154A">
              <w:rPr>
                <w:rFonts w:ascii="Arial" w:hAnsi="Arial" w:cs="Arial"/>
              </w:rPr>
              <w:t xml:space="preserve"> that bear a resemblance to Sherlock Holmes stories, and elements similar to Lovecraft’s style and subject matter.</w:t>
            </w:r>
          </w:p>
          <w:p w:rsidR="00BC4656" w:rsidRPr="0000154A" w:rsidRDefault="00BC4656" w:rsidP="00BC4656">
            <w:pPr>
              <w:pStyle w:val="NoSpacing"/>
              <w:rPr>
                <w:rFonts w:ascii="Arial" w:hAnsi="Arial" w:cs="Arial"/>
              </w:rPr>
            </w:pPr>
            <w:bookmarkStart w:id="12" w:name="_5nlter6k4qvb" w:colFirst="0" w:colLast="0"/>
            <w:bookmarkEnd w:id="12"/>
          </w:p>
          <w:p w:rsidR="00BC4656" w:rsidRPr="0000154A" w:rsidRDefault="00BC4656" w:rsidP="00BC4656">
            <w:pPr>
              <w:pStyle w:val="NoSpacing"/>
              <w:rPr>
                <w:rFonts w:ascii="Arial" w:hAnsi="Arial" w:cs="Arial"/>
              </w:rPr>
            </w:pPr>
            <w:bookmarkStart w:id="13" w:name="_34em0v7wbxdm" w:colFirst="0" w:colLast="0"/>
            <w:bookmarkEnd w:id="13"/>
            <w:r w:rsidRPr="0000154A">
              <w:rPr>
                <w:rFonts w:ascii="Arial" w:hAnsi="Arial" w:cs="Arial"/>
              </w:rPr>
              <w:t>As a class</w:t>
            </w:r>
            <w:r w:rsidR="00F020DC">
              <w:rPr>
                <w:rFonts w:ascii="Arial" w:hAnsi="Arial" w:cs="Arial"/>
              </w:rPr>
              <w:t>,</w:t>
            </w:r>
            <w:r w:rsidRPr="0000154A">
              <w:rPr>
                <w:rFonts w:ascii="Arial" w:hAnsi="Arial" w:cs="Arial"/>
              </w:rPr>
              <w:t xml:space="preserve"> students discuss the following questions: </w:t>
            </w:r>
          </w:p>
          <w:p w:rsidR="00BC4656" w:rsidRPr="0000154A" w:rsidRDefault="00BC4656" w:rsidP="008437CF">
            <w:pPr>
              <w:pStyle w:val="NoSpacing"/>
              <w:numPr>
                <w:ilvl w:val="0"/>
                <w:numId w:val="69"/>
              </w:numPr>
              <w:rPr>
                <w:rFonts w:ascii="Arial" w:hAnsi="Arial" w:cs="Arial"/>
              </w:rPr>
            </w:pPr>
            <w:bookmarkStart w:id="14" w:name="_i95tjx65nhxm" w:colFirst="0" w:colLast="0"/>
            <w:bookmarkEnd w:id="14"/>
            <w:r w:rsidRPr="0000154A">
              <w:rPr>
                <w:rFonts w:ascii="Arial" w:hAnsi="Arial" w:cs="Arial"/>
              </w:rPr>
              <w:t xml:space="preserve">What are the elements of the story that create a familiar or ‘rational’ world? </w:t>
            </w:r>
          </w:p>
          <w:p w:rsidR="00BC4656" w:rsidRPr="0000154A" w:rsidRDefault="00BC4656" w:rsidP="008437CF">
            <w:pPr>
              <w:pStyle w:val="NoSpacing"/>
              <w:numPr>
                <w:ilvl w:val="0"/>
                <w:numId w:val="69"/>
              </w:numPr>
              <w:rPr>
                <w:rFonts w:ascii="Arial" w:hAnsi="Arial" w:cs="Arial"/>
              </w:rPr>
            </w:pPr>
            <w:bookmarkStart w:id="15" w:name="_482dekpco7hz" w:colFirst="0" w:colLast="0"/>
            <w:bookmarkEnd w:id="15"/>
            <w:r w:rsidRPr="0000154A">
              <w:rPr>
                <w:rFonts w:ascii="Arial" w:hAnsi="Arial" w:cs="Arial"/>
              </w:rPr>
              <w:t>What are the elements that are unfamiliar, discomfiting or irrational? When do they first start</w:t>
            </w:r>
            <w:r w:rsidR="00253B77">
              <w:rPr>
                <w:rFonts w:ascii="Arial" w:hAnsi="Arial" w:cs="Arial"/>
              </w:rPr>
              <w:t xml:space="preserve"> </w:t>
            </w:r>
            <w:r w:rsidRPr="0000154A">
              <w:rPr>
                <w:rFonts w:ascii="Arial" w:hAnsi="Arial" w:cs="Arial"/>
              </w:rPr>
              <w:t>to appear in the story?</w:t>
            </w:r>
          </w:p>
          <w:p w:rsidR="00BC4656" w:rsidRPr="0000154A" w:rsidRDefault="00BC4656" w:rsidP="008437CF">
            <w:pPr>
              <w:pStyle w:val="NoSpacing"/>
              <w:numPr>
                <w:ilvl w:val="0"/>
                <w:numId w:val="69"/>
              </w:numPr>
              <w:rPr>
                <w:rFonts w:ascii="Arial" w:hAnsi="Arial" w:cs="Arial"/>
              </w:rPr>
            </w:pPr>
            <w:bookmarkStart w:id="16" w:name="_f9bu8r7tfsmr" w:colFirst="0" w:colLast="0"/>
            <w:bookmarkEnd w:id="16"/>
            <w:r w:rsidRPr="0000154A">
              <w:rPr>
                <w:rFonts w:ascii="Arial" w:hAnsi="Arial" w:cs="Arial"/>
              </w:rPr>
              <w:t xml:space="preserve">Are there any humorous elements to the story? What is their role? </w:t>
            </w:r>
          </w:p>
          <w:p w:rsidR="00BC4656" w:rsidRPr="0000154A" w:rsidRDefault="00BC4656" w:rsidP="008437CF">
            <w:pPr>
              <w:pStyle w:val="NoSpacing"/>
              <w:numPr>
                <w:ilvl w:val="0"/>
                <w:numId w:val="69"/>
              </w:numPr>
              <w:rPr>
                <w:rFonts w:ascii="Arial" w:hAnsi="Arial" w:cs="Arial"/>
              </w:rPr>
            </w:pPr>
            <w:bookmarkStart w:id="17" w:name="_vo0jr46mw73z" w:colFirst="0" w:colLast="0"/>
            <w:bookmarkEnd w:id="17"/>
            <w:r w:rsidRPr="0000154A">
              <w:rPr>
                <w:rFonts w:ascii="Arial" w:hAnsi="Arial" w:cs="Arial"/>
              </w:rPr>
              <w:t xml:space="preserve">How does he make the unfamiliar credible? The teacher may like to introduce students to the term ‘verisimilitude’ and the concept of, what Samuel Taylor Coleridge coined in his </w:t>
            </w:r>
            <w:r w:rsidRPr="0000154A">
              <w:rPr>
                <w:rFonts w:ascii="Arial" w:hAnsi="Arial" w:cs="Arial"/>
                <w:i/>
              </w:rPr>
              <w:t>Biographia Literaria</w:t>
            </w:r>
            <w:r w:rsidRPr="0000154A">
              <w:rPr>
                <w:rFonts w:ascii="Arial" w:hAnsi="Arial" w:cs="Arial"/>
              </w:rPr>
              <w:t xml:space="preserve">, </w:t>
            </w:r>
            <w:r w:rsidR="001A1DCD">
              <w:rPr>
                <w:rFonts w:ascii="Arial" w:hAnsi="Arial" w:cs="Arial"/>
              </w:rPr>
              <w:t>‘</w:t>
            </w:r>
            <w:r w:rsidRPr="0000154A">
              <w:rPr>
                <w:rFonts w:ascii="Arial" w:hAnsi="Arial" w:cs="Arial"/>
              </w:rPr>
              <w:t>the willing suspension of disbelief</w:t>
            </w:r>
            <w:r w:rsidR="001A1DCD">
              <w:rPr>
                <w:rFonts w:ascii="Arial" w:hAnsi="Arial" w:cs="Arial"/>
              </w:rPr>
              <w:t>’</w:t>
            </w:r>
            <w:r w:rsidRPr="0000154A">
              <w:rPr>
                <w:rFonts w:ascii="Arial" w:hAnsi="Arial" w:cs="Arial"/>
              </w:rPr>
              <w:t>.</w:t>
            </w:r>
          </w:p>
          <w:p w:rsidR="00BC4656" w:rsidRPr="0000154A" w:rsidRDefault="00BC4656" w:rsidP="00BC4656">
            <w:pPr>
              <w:pStyle w:val="NoSpacing"/>
              <w:rPr>
                <w:rFonts w:ascii="Arial" w:hAnsi="Arial" w:cs="Arial"/>
              </w:rPr>
            </w:pPr>
            <w:bookmarkStart w:id="18" w:name="_290xnzyun1bs" w:colFirst="0" w:colLast="0"/>
            <w:bookmarkEnd w:id="18"/>
          </w:p>
          <w:p w:rsidR="00BC4656" w:rsidRPr="0000154A" w:rsidRDefault="00BC4656" w:rsidP="00BC4656">
            <w:pPr>
              <w:pStyle w:val="NoSpacing"/>
              <w:rPr>
                <w:rFonts w:ascii="Arial" w:hAnsi="Arial" w:cs="Arial"/>
              </w:rPr>
            </w:pPr>
            <w:bookmarkStart w:id="19" w:name="_wbnxwyh9p3pn" w:colFirst="0" w:colLast="0"/>
            <w:bookmarkEnd w:id="19"/>
            <w:r w:rsidRPr="0000154A">
              <w:rPr>
                <w:rFonts w:ascii="Arial" w:hAnsi="Arial" w:cs="Arial"/>
              </w:rPr>
              <w:t>Students write a response to the following question</w:t>
            </w:r>
            <w:r w:rsidR="00115796">
              <w:rPr>
                <w:rFonts w:ascii="Arial" w:hAnsi="Arial" w:cs="Arial"/>
              </w:rPr>
              <w:t xml:space="preserve">: </w:t>
            </w:r>
            <w:r w:rsidRPr="0000154A">
              <w:rPr>
                <w:rFonts w:ascii="Arial" w:hAnsi="Arial" w:cs="Arial"/>
              </w:rPr>
              <w:t xml:space="preserve"> Has Gaiman successfully reconciled the rational world of Conan Doyle with the ‘otherworldly’ qualities of HP Lovecraft? Justify your response with reference to the text.</w:t>
            </w:r>
          </w:p>
          <w:p w:rsidR="00BC4656" w:rsidRPr="0000154A" w:rsidRDefault="00BC4656" w:rsidP="00BC4656">
            <w:pPr>
              <w:pStyle w:val="NoSpacing"/>
              <w:rPr>
                <w:rFonts w:ascii="Arial" w:hAnsi="Arial" w:cs="Arial"/>
              </w:rPr>
            </w:pPr>
            <w:bookmarkStart w:id="20" w:name="_mcmyiuyypj0n" w:colFirst="0" w:colLast="0"/>
            <w:bookmarkEnd w:id="20"/>
          </w:p>
          <w:p w:rsidR="00BC4656" w:rsidRPr="0000154A" w:rsidRDefault="00BC4656" w:rsidP="00BC4656">
            <w:pPr>
              <w:pStyle w:val="NoSpacing"/>
              <w:rPr>
                <w:rFonts w:ascii="Arial" w:hAnsi="Arial" w:cs="Arial"/>
              </w:rPr>
            </w:pPr>
            <w:bookmarkStart w:id="21" w:name="_hxeoqy2fia54" w:colFirst="0" w:colLast="0"/>
            <w:bookmarkEnd w:id="21"/>
            <w:r w:rsidRPr="0000154A">
              <w:rPr>
                <w:rFonts w:ascii="Arial" w:hAnsi="Arial" w:cs="Arial"/>
              </w:rPr>
              <w:t xml:space="preserve">Students compare and contrast the audio reading of ‘A Study in Emerald’ with the experience of reading it in the ‘newspaper form’ provided on </w:t>
            </w:r>
            <w:hyperlink r:id="rId14">
              <w:r w:rsidRPr="0000154A">
                <w:rPr>
                  <w:rFonts w:ascii="Arial" w:hAnsi="Arial" w:cs="Arial"/>
                  <w:color w:val="1155CC"/>
                  <w:u w:val="single"/>
                </w:rPr>
                <w:t>Gaiman’s website</w:t>
              </w:r>
            </w:hyperlink>
            <w:r w:rsidRPr="0000154A">
              <w:rPr>
                <w:rFonts w:ascii="Arial" w:hAnsi="Arial" w:cs="Arial"/>
              </w:rPr>
              <w:t>. Is one experience of this story more effective than the other?</w:t>
            </w:r>
          </w:p>
          <w:p w:rsidR="00BC4656" w:rsidRPr="0000154A" w:rsidRDefault="00BC4656" w:rsidP="00BC4656">
            <w:pPr>
              <w:pStyle w:val="NoSpacing"/>
              <w:rPr>
                <w:rFonts w:ascii="Arial" w:hAnsi="Arial" w:cs="Arial"/>
              </w:rPr>
            </w:pPr>
            <w:bookmarkStart w:id="22" w:name="_ax374hqt8s54" w:colFirst="0" w:colLast="0"/>
            <w:bookmarkEnd w:id="22"/>
            <w:r w:rsidRPr="0000154A">
              <w:rPr>
                <w:rFonts w:ascii="Arial" w:hAnsi="Arial" w:cs="Arial"/>
              </w:rPr>
              <w:t>Students consider:</w:t>
            </w:r>
          </w:p>
          <w:p w:rsidR="00BC4656" w:rsidRPr="0000154A" w:rsidRDefault="00BC4656" w:rsidP="008437CF">
            <w:pPr>
              <w:pStyle w:val="NoSpacing"/>
              <w:numPr>
                <w:ilvl w:val="0"/>
                <w:numId w:val="70"/>
              </w:numPr>
              <w:rPr>
                <w:rFonts w:ascii="Arial" w:hAnsi="Arial" w:cs="Arial"/>
              </w:rPr>
            </w:pPr>
            <w:bookmarkStart w:id="23" w:name="_iwkv1kl4m6oe" w:colFirst="0" w:colLast="0"/>
            <w:bookmarkEnd w:id="23"/>
            <w:r w:rsidRPr="0000154A">
              <w:rPr>
                <w:rFonts w:ascii="Arial" w:hAnsi="Arial" w:cs="Arial"/>
              </w:rPr>
              <w:t>whether the way they experience the telling of this story</w:t>
            </w:r>
            <w:r w:rsidR="00DE570A">
              <w:rPr>
                <w:rFonts w:ascii="Arial" w:hAnsi="Arial" w:cs="Arial"/>
              </w:rPr>
              <w:t xml:space="preserve"> has an impact on t</w:t>
            </w:r>
            <w:r w:rsidRPr="0000154A">
              <w:rPr>
                <w:rFonts w:ascii="Arial" w:hAnsi="Arial" w:cs="Arial"/>
              </w:rPr>
              <w:t>heir understanding or enjoyment of it</w:t>
            </w:r>
          </w:p>
          <w:p w:rsidR="00BC4656" w:rsidRPr="0000154A" w:rsidRDefault="00BC4656" w:rsidP="008437CF">
            <w:pPr>
              <w:pStyle w:val="NoSpacing"/>
              <w:numPr>
                <w:ilvl w:val="0"/>
                <w:numId w:val="70"/>
              </w:numPr>
              <w:rPr>
                <w:rFonts w:ascii="Arial" w:hAnsi="Arial" w:cs="Arial"/>
              </w:rPr>
            </w:pPr>
            <w:bookmarkStart w:id="24" w:name="_x7qdvjyb6eis" w:colFirst="0" w:colLast="0"/>
            <w:bookmarkEnd w:id="24"/>
            <w:r w:rsidRPr="0000154A">
              <w:rPr>
                <w:rFonts w:ascii="Arial" w:hAnsi="Arial" w:cs="Arial"/>
              </w:rPr>
              <w:t>why Gaiman chose to present his story in this way. The teacher may like to draw students’ attention to the way that the ‘Sherlock Holmes’ stories were originally published.</w:t>
            </w:r>
          </w:p>
          <w:p w:rsidR="00BC4656" w:rsidRPr="0000154A" w:rsidRDefault="00BC4656" w:rsidP="00BC4656">
            <w:pPr>
              <w:pStyle w:val="NoSpacing"/>
              <w:rPr>
                <w:rFonts w:ascii="Arial" w:hAnsi="Arial" w:cs="Arial"/>
              </w:rPr>
            </w:pPr>
            <w:bookmarkStart w:id="25" w:name="_5s2o24vwbqze" w:colFirst="0" w:colLast="0"/>
            <w:bookmarkEnd w:id="25"/>
          </w:p>
          <w:p w:rsidR="00BC4656" w:rsidRPr="0000154A" w:rsidRDefault="00BC4656" w:rsidP="00BC4656">
            <w:pPr>
              <w:pStyle w:val="NoSpacing"/>
              <w:rPr>
                <w:rFonts w:ascii="Arial" w:hAnsi="Arial" w:cs="Arial"/>
              </w:rPr>
            </w:pPr>
            <w:bookmarkStart w:id="26" w:name="_drrx2m4m0wzn" w:colFirst="0" w:colLast="0"/>
            <w:bookmarkEnd w:id="26"/>
            <w:r w:rsidRPr="0000154A">
              <w:rPr>
                <w:rFonts w:ascii="Arial" w:hAnsi="Arial" w:cs="Arial"/>
              </w:rPr>
              <w:t>The teacher informs students that Gaiman has become a very successful writer and poses the following to the class for written reflection: Neil Gaiman’s work can be very unusual. Why do people enjoy reading his writing? Do you? Students refer to the checklist developed above to determine why his writing is considered enjoyable. Students chronicle their responses in their reading journal.</w:t>
            </w:r>
            <w:r w:rsidR="0057754E" w:rsidRPr="0000154A">
              <w:rPr>
                <w:rFonts w:ascii="Arial" w:hAnsi="Arial" w:cs="Arial"/>
              </w:rPr>
              <w:t xml:space="preserve"> They may also like to consider how additional texts they are reading as part of their preparation for the assessment task may mimic Gaiman’s style.</w:t>
            </w:r>
          </w:p>
          <w:p w:rsidR="00BC4656" w:rsidRPr="0000154A" w:rsidRDefault="00BC4656" w:rsidP="00BC4656">
            <w:pPr>
              <w:pStyle w:val="NoSpacing"/>
              <w:rPr>
                <w:rFonts w:ascii="Arial" w:hAnsi="Arial" w:cs="Arial"/>
              </w:rPr>
            </w:pPr>
            <w:bookmarkStart w:id="27" w:name="_wjv7w87l5lwh" w:colFirst="0" w:colLast="0"/>
            <w:bookmarkEnd w:id="27"/>
          </w:p>
          <w:p w:rsidR="00BC4656" w:rsidRPr="0000154A" w:rsidRDefault="00BC4656" w:rsidP="00BC4656">
            <w:pPr>
              <w:pStyle w:val="NoSpacing"/>
              <w:rPr>
                <w:rFonts w:ascii="Arial" w:hAnsi="Arial" w:cs="Arial"/>
              </w:rPr>
            </w:pPr>
            <w:bookmarkStart w:id="28" w:name="_uqhgr3mtgfuz" w:colFirst="0" w:colLast="0"/>
            <w:bookmarkEnd w:id="28"/>
            <w:r w:rsidRPr="0000154A">
              <w:rPr>
                <w:rFonts w:ascii="Arial" w:hAnsi="Arial" w:cs="Arial"/>
              </w:rPr>
              <w:t xml:space="preserve">Neil Gaiman, in a 2006 opinion piece for the </w:t>
            </w:r>
            <w:r w:rsidRPr="0000154A">
              <w:rPr>
                <w:rFonts w:ascii="Arial" w:hAnsi="Arial" w:cs="Arial"/>
                <w:i/>
              </w:rPr>
              <w:t>New York Times</w:t>
            </w:r>
            <w:r w:rsidRPr="0000154A">
              <w:rPr>
                <w:rFonts w:ascii="Arial" w:hAnsi="Arial" w:cs="Arial"/>
              </w:rPr>
              <w:t xml:space="preserve"> called ‘Ghosts in the Machine’ reflects on the questions:  ‘Why tell ghost stories? Why read them or listen to them? Why take such pleasure in tales that have no purpose but, comfortably, to scare?’ Students read this opinion </w:t>
            </w:r>
            <w:r w:rsidRPr="0000154A">
              <w:rPr>
                <w:rFonts w:ascii="Arial" w:hAnsi="Arial" w:cs="Arial"/>
              </w:rPr>
              <w:lastRenderedPageBreak/>
              <w:t>piece as a class and discuss the ideas he explores.</w:t>
            </w:r>
            <w:r w:rsidR="009E7037" w:rsidRPr="0000154A">
              <w:rPr>
                <w:rFonts w:ascii="Arial" w:hAnsi="Arial" w:cs="Arial"/>
              </w:rPr>
              <w:t xml:space="preserve"> </w:t>
            </w:r>
            <w:r w:rsidRPr="0000154A">
              <w:rPr>
                <w:rFonts w:ascii="Arial" w:hAnsi="Arial" w:cs="Arial"/>
              </w:rPr>
              <w:t>This idea can be extended to stories whose only apparent intention may be to amuse or entertain.</w:t>
            </w:r>
          </w:p>
          <w:p w:rsidR="00BC4656" w:rsidRPr="0000154A" w:rsidRDefault="00BC465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Students write discursively to explore the ideas of Gaiman’s opinion piece as well as the ideas in Orwell’s essay ‘Why I write’. Students compare and contrast the ideas within each piece to determine:</w:t>
            </w:r>
          </w:p>
          <w:p w:rsidR="00A57846" w:rsidRPr="0000154A" w:rsidRDefault="00D13E13" w:rsidP="008437CF">
            <w:pPr>
              <w:numPr>
                <w:ilvl w:val="0"/>
                <w:numId w:val="22"/>
              </w:numPr>
              <w:ind w:right="66"/>
              <w:contextualSpacing/>
              <w:rPr>
                <w:rFonts w:ascii="Arial" w:eastAsia="Arial" w:hAnsi="Arial" w:cs="Arial"/>
              </w:rPr>
            </w:pPr>
            <w:r w:rsidRPr="0000154A">
              <w:rPr>
                <w:rFonts w:ascii="Arial" w:eastAsia="Arial" w:hAnsi="Arial" w:cs="Arial"/>
              </w:rPr>
              <w:t>if the texts conflict with each other</w:t>
            </w:r>
          </w:p>
          <w:p w:rsidR="00A57846" w:rsidRPr="0000154A" w:rsidRDefault="00D13E13" w:rsidP="008437CF">
            <w:pPr>
              <w:numPr>
                <w:ilvl w:val="0"/>
                <w:numId w:val="22"/>
              </w:numPr>
              <w:ind w:right="66"/>
              <w:contextualSpacing/>
              <w:rPr>
                <w:rFonts w:ascii="Arial" w:eastAsia="Arial" w:hAnsi="Arial" w:cs="Arial"/>
              </w:rPr>
            </w:pPr>
            <w:r w:rsidRPr="0000154A">
              <w:rPr>
                <w:rFonts w:ascii="Arial" w:eastAsia="Arial" w:hAnsi="Arial" w:cs="Arial"/>
              </w:rPr>
              <w:t>whether one writer is more ‘correct’ than the other.</w:t>
            </w:r>
          </w:p>
        </w:tc>
        <w:tc>
          <w:tcPr>
            <w:tcW w:w="2126" w:type="dxa"/>
          </w:tcPr>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9E7037" w:rsidRPr="0000154A" w:rsidRDefault="009E7037">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‘Read Beyond Reality’, </w:t>
            </w:r>
            <w:hyperlink r:id="rId15" w:tooltip="Read beyond reality">
              <w:r w:rsidRPr="0000154A">
                <w:rPr>
                  <w:rFonts w:ascii="Arial" w:eastAsia="Arial" w:hAnsi="Arial" w:cs="Arial"/>
                  <w:color w:val="1155CC"/>
                  <w:u w:val="single"/>
                </w:rPr>
                <w:t>http://s3.amazonaws.com/content.newsok.com/newsok/images/NIE/nie_docs/ReadBeyondRealityLessonsFinal.pdf</w:t>
              </w:r>
            </w:hyperlink>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‘A Study in Emerald’, </w:t>
            </w:r>
            <w:hyperlink r:id="rId16" w:tooltip="A study in emerald">
              <w:r w:rsidRPr="0000154A">
                <w:rPr>
                  <w:rFonts w:ascii="Arial" w:eastAsia="Arial" w:hAnsi="Arial" w:cs="Arial"/>
                  <w:color w:val="0000FF"/>
                  <w:u w:val="single"/>
                </w:rPr>
                <w:t>http://www.neilgaiman.com/mediafiles/exclusive/shortstories/emerald.pdf</w:t>
              </w:r>
            </w:hyperlink>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‘A Study in Emerald’ – Audio Recording, </w:t>
            </w:r>
            <w:hyperlink r:id="rId17" w:tooltip="‘A Study in Emerald’ – Audio Recording, ">
              <w:r w:rsidRPr="0000154A">
                <w:rPr>
                  <w:rFonts w:ascii="Arial" w:eastAsia="Arial" w:hAnsi="Arial" w:cs="Arial"/>
                  <w:color w:val="0000FF"/>
                  <w:u w:val="single"/>
                </w:rPr>
                <w:t>http://files.harpercollins.com/summer/audio/audio2.mp3</w:t>
              </w:r>
            </w:hyperlink>
          </w:p>
          <w:p w:rsidR="00A57846" w:rsidRPr="0000154A" w:rsidRDefault="00A57846">
            <w:pPr>
              <w:ind w:right="66"/>
              <w:rPr>
                <w:rFonts w:ascii="Arial" w:eastAsia="Arial" w:hAnsi="Arial" w:cs="Arial"/>
              </w:rPr>
            </w:pPr>
          </w:p>
          <w:p w:rsidR="00A57846" w:rsidRPr="0000154A" w:rsidRDefault="00253B77">
            <w:pPr>
              <w:ind w:right="66"/>
              <w:rPr>
                <w:rFonts w:ascii="Arial" w:eastAsia="Arial" w:hAnsi="Arial" w:cs="Arial"/>
              </w:rPr>
            </w:pPr>
            <w:r>
              <w:rPr>
                <w:rFonts w:ascii="Arial" w:eastAsia="Arial" w:hAnsi="Arial" w:cs="Arial"/>
              </w:rPr>
              <w:lastRenderedPageBreak/>
              <w:t>Electronic texts of H</w:t>
            </w:r>
            <w:r w:rsidR="00D13E13" w:rsidRPr="0000154A">
              <w:rPr>
                <w:rFonts w:ascii="Arial" w:eastAsia="Arial" w:hAnsi="Arial" w:cs="Arial"/>
              </w:rPr>
              <w:t>P Lovecraft’s works,</w:t>
            </w:r>
          </w:p>
          <w:p w:rsidR="00A57846" w:rsidRPr="0000154A" w:rsidRDefault="009F0590">
            <w:pPr>
              <w:ind w:right="66"/>
              <w:rPr>
                <w:rFonts w:ascii="Arial" w:eastAsia="Arial" w:hAnsi="Arial" w:cs="Arial"/>
              </w:rPr>
            </w:pPr>
            <w:hyperlink r:id="rId18" w:tooltip="Electronic texts of HP Lovecraft’s works,">
              <w:r w:rsidR="00D13E13" w:rsidRPr="0000154A">
                <w:rPr>
                  <w:rFonts w:ascii="Arial" w:eastAsia="Arial" w:hAnsi="Arial" w:cs="Arial"/>
                  <w:color w:val="1155CC"/>
                  <w:u w:val="single"/>
                </w:rPr>
                <w:t>http://www.hplovecraft.com/writings/texts/</w:t>
              </w:r>
            </w:hyperlink>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Neil Gaiman, ‘Ghosts in the Machine’, </w:t>
            </w:r>
            <w:hyperlink r:id="rId19" w:tooltip="Neil Gaiman, ‘Ghosts in the Machine’, ">
              <w:r w:rsidRPr="0000154A">
                <w:rPr>
                  <w:rFonts w:ascii="Arial" w:eastAsia="Arial" w:hAnsi="Arial" w:cs="Arial"/>
                  <w:color w:val="1155CC"/>
                  <w:u w:val="single"/>
                </w:rPr>
                <w:t>http://www.nytime</w:t>
              </w:r>
              <w:r w:rsidRPr="0000154A">
                <w:rPr>
                  <w:rFonts w:ascii="Arial" w:eastAsia="Arial" w:hAnsi="Arial" w:cs="Arial"/>
                  <w:color w:val="1155CC"/>
                  <w:u w:val="single"/>
                </w:rPr>
                <w:lastRenderedPageBreak/>
                <w:t>s.com/2006/10/31/opinion/31gaiman.html?mcubz=3</w:t>
              </w:r>
            </w:hyperlink>
          </w:p>
        </w:tc>
      </w:tr>
      <w:tr w:rsidR="00A57846" w:rsidRPr="0000154A" w:rsidTr="00C822C3">
        <w:trPr>
          <w:trHeight w:val="220"/>
        </w:trPr>
        <w:tc>
          <w:tcPr>
            <w:tcW w:w="3574" w:type="dxa"/>
            <w:gridSpan w:val="2"/>
          </w:tcPr>
          <w:p w:rsidR="00A57846" w:rsidRPr="0000154A" w:rsidRDefault="00D13E13">
            <w:pPr>
              <w:rPr>
                <w:rFonts w:ascii="Arial" w:eastAsia="Arial" w:hAnsi="Arial" w:cs="Arial"/>
              </w:rPr>
            </w:pPr>
            <w:r w:rsidRPr="0000154A">
              <w:rPr>
                <w:rFonts w:ascii="Arial" w:eastAsia="Arial" w:hAnsi="Arial" w:cs="Arial"/>
                <w:b/>
              </w:rPr>
              <w:lastRenderedPageBreak/>
              <w:t>EA11-1</w:t>
            </w:r>
            <w:r w:rsidRPr="0000154A">
              <w:rPr>
                <w:rFonts w:ascii="Arial" w:eastAsia="Arial" w:hAnsi="Arial" w:cs="Arial"/>
              </w:rPr>
              <w:t xml:space="preserve"> responds to, composes and evaluates complex texts for understanding, interpretation, critical analysis, imaginative expression and pleasure </w:t>
            </w:r>
          </w:p>
          <w:p w:rsidR="00A57846" w:rsidRPr="0000154A" w:rsidRDefault="00D13E13">
            <w:pPr>
              <w:rPr>
                <w:rFonts w:ascii="Arial" w:eastAsia="Arial" w:hAnsi="Arial" w:cs="Arial"/>
              </w:rPr>
            </w:pPr>
            <w:r w:rsidRPr="0000154A">
              <w:rPr>
                <w:rFonts w:ascii="Arial" w:eastAsia="Arial" w:hAnsi="Arial" w:cs="Arial"/>
              </w:rPr>
              <w:t>Students:</w:t>
            </w:r>
          </w:p>
          <w:p w:rsidR="00A57846" w:rsidRPr="00603976" w:rsidRDefault="00D13E13" w:rsidP="008437CF">
            <w:pPr>
              <w:numPr>
                <w:ilvl w:val="0"/>
                <w:numId w:val="10"/>
              </w:numPr>
              <w:contextualSpacing/>
              <w:rPr>
                <w:rFonts w:ascii="Arial" w:eastAsia="Arial" w:hAnsi="Arial" w:cs="Arial"/>
              </w:rPr>
            </w:pPr>
            <w:r w:rsidRPr="00603976">
              <w:rPr>
                <w:rFonts w:ascii="Arial" w:eastAsia="Arial" w:hAnsi="Arial" w:cs="Arial"/>
              </w:rPr>
              <w:t>explain the relationship between respond</w:t>
            </w:r>
            <w:r w:rsidR="00603976">
              <w:rPr>
                <w:rFonts w:ascii="Arial" w:eastAsia="Arial" w:hAnsi="Arial" w:cs="Arial"/>
              </w:rPr>
              <w:t>er, composer, text and context</w:t>
            </w:r>
          </w:p>
          <w:p w:rsidR="00A57846" w:rsidRPr="0000154A" w:rsidRDefault="00D13E13" w:rsidP="008437CF">
            <w:pPr>
              <w:numPr>
                <w:ilvl w:val="0"/>
                <w:numId w:val="10"/>
              </w:numPr>
              <w:contextualSpacing/>
              <w:rPr>
                <w:rFonts w:ascii="Arial" w:eastAsia="Arial" w:hAnsi="Arial" w:cs="Arial"/>
              </w:rPr>
            </w:pPr>
            <w:r w:rsidRPr="0000154A">
              <w:rPr>
                <w:rFonts w:ascii="Arial" w:eastAsia="Arial" w:hAnsi="Arial" w:cs="Arial"/>
              </w:rPr>
              <w:t>appreciate the aesthetic qualities of texts and the power of language to express personal ideas and experiences</w:t>
            </w:r>
          </w:p>
          <w:p w:rsidR="00A57846" w:rsidRPr="0000154A" w:rsidRDefault="00D13E13" w:rsidP="008437CF">
            <w:pPr>
              <w:numPr>
                <w:ilvl w:val="0"/>
                <w:numId w:val="10"/>
              </w:numPr>
              <w:contextualSpacing/>
              <w:rPr>
                <w:rFonts w:ascii="Arial" w:eastAsia="Arial" w:hAnsi="Arial" w:cs="Arial"/>
              </w:rPr>
            </w:pPr>
            <w:r w:rsidRPr="0000154A">
              <w:rPr>
                <w:rFonts w:ascii="Arial" w:eastAsia="Arial" w:hAnsi="Arial" w:cs="Arial"/>
              </w:rPr>
              <w:t>analyse and explain how and why texts influence a</w:t>
            </w:r>
            <w:r w:rsidR="00603976">
              <w:rPr>
                <w:rFonts w:ascii="Arial" w:eastAsia="Arial" w:hAnsi="Arial" w:cs="Arial"/>
              </w:rPr>
              <w:t>nd position readers and viewers</w:t>
            </w:r>
          </w:p>
          <w:p w:rsidR="00A57846" w:rsidRPr="0000154A" w:rsidRDefault="00D13E13" w:rsidP="008437CF">
            <w:pPr>
              <w:numPr>
                <w:ilvl w:val="0"/>
                <w:numId w:val="10"/>
              </w:numPr>
              <w:contextualSpacing/>
              <w:rPr>
                <w:rFonts w:ascii="Arial" w:eastAsia="Arial" w:hAnsi="Arial" w:cs="Arial"/>
              </w:rPr>
            </w:pPr>
            <w:r w:rsidRPr="0000154A">
              <w:rPr>
                <w:rFonts w:ascii="Arial" w:eastAsia="Arial" w:hAnsi="Arial" w:cs="Arial"/>
              </w:rPr>
              <w:t xml:space="preserve">analyse the ways language features, text structures and stylistic choices shape ideas and perspectives and influence audiences </w:t>
            </w:r>
          </w:p>
          <w:p w:rsidR="00A57846" w:rsidRPr="0000154A" w:rsidRDefault="00D13E13" w:rsidP="008437CF">
            <w:pPr>
              <w:numPr>
                <w:ilvl w:val="0"/>
                <w:numId w:val="10"/>
              </w:numPr>
              <w:contextualSpacing/>
              <w:rPr>
                <w:rFonts w:ascii="Arial" w:eastAsia="Arial" w:hAnsi="Arial" w:cs="Arial"/>
              </w:rPr>
            </w:pPr>
            <w:r w:rsidRPr="0000154A">
              <w:rPr>
                <w:rFonts w:ascii="Arial" w:eastAsia="Arial" w:hAnsi="Arial" w:cs="Arial"/>
              </w:rPr>
              <w:t>explain how various language features, for example figurative, grammatical and multimodal elements create particular effects in texts and use these for specific purposes</w:t>
            </w:r>
            <w:r w:rsidRPr="0000154A">
              <w:rPr>
                <w:rFonts w:ascii="Arial" w:eastAsia="Arial" w:hAnsi="Arial" w:cs="Arial"/>
                <w:sz w:val="20"/>
                <w:szCs w:val="20"/>
              </w:rPr>
              <w:t xml:space="preserve"> </w:t>
            </w:r>
          </w:p>
          <w:p w:rsidR="00A57846" w:rsidRPr="0000154A" w:rsidRDefault="00D13E13" w:rsidP="008437CF">
            <w:pPr>
              <w:numPr>
                <w:ilvl w:val="0"/>
                <w:numId w:val="10"/>
              </w:numPr>
              <w:contextualSpacing/>
              <w:rPr>
                <w:rFonts w:ascii="Arial" w:eastAsia="Arial" w:hAnsi="Arial" w:cs="Arial"/>
              </w:rPr>
            </w:pPr>
            <w:r w:rsidRPr="0000154A">
              <w:rPr>
                <w:rFonts w:ascii="Arial" w:eastAsia="Arial" w:hAnsi="Arial" w:cs="Arial"/>
              </w:rPr>
              <w:t>develop independent interpretations of texts supported by informed observation and close textual analysis</w:t>
            </w:r>
          </w:p>
          <w:p w:rsidR="00A57846" w:rsidRPr="0000154A" w:rsidRDefault="00A57846">
            <w:pPr>
              <w:rPr>
                <w:rFonts w:ascii="Arial" w:eastAsia="Arial" w:hAnsi="Arial" w:cs="Arial"/>
                <w:b/>
              </w:rPr>
            </w:pPr>
          </w:p>
          <w:p w:rsidR="00A57846" w:rsidRPr="0000154A" w:rsidRDefault="00D13E13">
            <w:pPr>
              <w:rPr>
                <w:rFonts w:ascii="Arial" w:eastAsia="Arial" w:hAnsi="Arial" w:cs="Arial"/>
              </w:rPr>
            </w:pPr>
            <w:r w:rsidRPr="0000154A">
              <w:rPr>
                <w:rFonts w:ascii="Arial" w:eastAsia="Arial" w:hAnsi="Arial" w:cs="Arial"/>
                <w:b/>
              </w:rPr>
              <w:lastRenderedPageBreak/>
              <w:t>EA11-2</w:t>
            </w:r>
            <w:r w:rsidRPr="0000154A">
              <w:rPr>
                <w:rFonts w:ascii="Arial" w:eastAsia="Arial" w:hAnsi="Arial" w:cs="Arial"/>
              </w:rPr>
              <w:t xml:space="preserve"> uses and evaluates processes, skills and knowledge required to effectively respond to and compose texts in different modes, media and technologies </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16"/>
              </w:numPr>
              <w:contextualSpacing/>
              <w:rPr>
                <w:rFonts w:ascii="Arial" w:eastAsia="Arial" w:hAnsi="Arial" w:cs="Arial"/>
              </w:rPr>
            </w:pPr>
            <w:r w:rsidRPr="0000154A">
              <w:rPr>
                <w:rFonts w:ascii="Arial" w:eastAsia="Arial" w:hAnsi="Arial" w:cs="Arial"/>
              </w:rPr>
              <w:t xml:space="preserve">explain and assess the processes of drafting, reflecting, editing, revising, refining and presenting for a range of audiences and purposes </w:t>
            </w:r>
          </w:p>
          <w:p w:rsidR="00A57846" w:rsidRPr="0000154A" w:rsidRDefault="00A57846">
            <w:pPr>
              <w:rPr>
                <w:rFonts w:ascii="Arial" w:eastAsia="Arial" w:hAnsi="Arial" w:cs="Arial"/>
                <w:b/>
              </w:rPr>
            </w:pPr>
          </w:p>
          <w:p w:rsidR="00A57846" w:rsidRPr="0000154A" w:rsidRDefault="00D13E13">
            <w:pPr>
              <w:rPr>
                <w:rFonts w:ascii="Arial" w:eastAsia="Arial" w:hAnsi="Arial" w:cs="Arial"/>
              </w:rPr>
            </w:pPr>
            <w:r w:rsidRPr="0000154A">
              <w:rPr>
                <w:rFonts w:ascii="Arial" w:eastAsia="Arial" w:hAnsi="Arial" w:cs="Arial"/>
                <w:b/>
              </w:rPr>
              <w:t>EA11-3</w:t>
            </w:r>
            <w:r w:rsidRPr="0000154A">
              <w:rPr>
                <w:rFonts w:ascii="Arial" w:eastAsia="Arial" w:hAnsi="Arial" w:cs="Arial"/>
              </w:rPr>
              <w:t xml:space="preserve"> analyses and uses language forms, features and structures of texts considering appropriateness for specific purposes, audiences and contexts and evaluates their effects on meaning</w:t>
            </w:r>
          </w:p>
          <w:p w:rsidR="00A57846" w:rsidRPr="0000154A" w:rsidRDefault="00D13E13">
            <w:pPr>
              <w:rPr>
                <w:rFonts w:ascii="Arial" w:eastAsia="Arial" w:hAnsi="Arial" w:cs="Arial"/>
              </w:rPr>
            </w:pPr>
            <w:r w:rsidRPr="0000154A">
              <w:rPr>
                <w:rFonts w:ascii="Arial" w:eastAsia="Arial" w:hAnsi="Arial" w:cs="Arial"/>
              </w:rPr>
              <w:t>Students:</w:t>
            </w:r>
          </w:p>
          <w:p w:rsidR="00603976" w:rsidRDefault="00D13E13" w:rsidP="008437CF">
            <w:pPr>
              <w:numPr>
                <w:ilvl w:val="0"/>
                <w:numId w:val="47"/>
              </w:numPr>
              <w:rPr>
                <w:rFonts w:ascii="Arial" w:eastAsia="Arial" w:hAnsi="Arial" w:cs="Arial"/>
              </w:rPr>
            </w:pPr>
            <w:r w:rsidRPr="0000154A">
              <w:rPr>
                <w:rFonts w:ascii="Arial" w:eastAsia="Arial" w:hAnsi="Arial" w:cs="Arial"/>
              </w:rPr>
              <w:t>engage with complex texts to understand and appreciate the power of language in shaping meaning</w:t>
            </w:r>
          </w:p>
          <w:p w:rsidR="00A57846" w:rsidRPr="00603976" w:rsidRDefault="00D13E13" w:rsidP="008437CF">
            <w:pPr>
              <w:numPr>
                <w:ilvl w:val="0"/>
                <w:numId w:val="47"/>
              </w:numPr>
              <w:rPr>
                <w:rFonts w:ascii="Arial" w:eastAsia="Arial" w:hAnsi="Arial" w:cs="Arial"/>
              </w:rPr>
            </w:pPr>
            <w:r w:rsidRPr="00603976">
              <w:rPr>
                <w:rFonts w:ascii="Arial" w:eastAsia="Arial" w:hAnsi="Arial" w:cs="Arial"/>
              </w:rPr>
              <w:t>use appropriate language for making connections, questioning, affirming, challenging and speculating about</w:t>
            </w:r>
            <w:r w:rsidR="00603976">
              <w:rPr>
                <w:rFonts w:ascii="Arial" w:eastAsia="Arial" w:hAnsi="Arial" w:cs="Arial"/>
              </w:rPr>
              <w:t xml:space="preserve"> texts with increasing clarity</w:t>
            </w:r>
          </w:p>
          <w:p w:rsidR="00A57846" w:rsidRPr="0000154A" w:rsidRDefault="00D13E13">
            <w:pPr>
              <w:ind w:left="720" w:hanging="360"/>
              <w:rPr>
                <w:rFonts w:ascii="Arial" w:eastAsia="Arial" w:hAnsi="Arial" w:cs="Arial"/>
              </w:rPr>
            </w:pPr>
            <w:r w:rsidRPr="0000154A">
              <w:rPr>
                <w:rFonts w:ascii="Arial" w:eastAsia="Arial" w:hAnsi="Arial" w:cs="Arial"/>
              </w:rPr>
              <w:t>●</w:t>
            </w:r>
            <w:r w:rsidRPr="0000154A">
              <w:rPr>
                <w:rFonts w:ascii="Arial" w:eastAsia="Arial" w:hAnsi="Arial" w:cs="Arial"/>
                <w:sz w:val="14"/>
                <w:szCs w:val="14"/>
              </w:rPr>
              <w:t xml:space="preserve">       </w:t>
            </w:r>
            <w:r w:rsidRPr="0000154A">
              <w:rPr>
                <w:rFonts w:ascii="Arial" w:eastAsia="Arial" w:hAnsi="Arial" w:cs="Arial"/>
              </w:rPr>
              <w:t>experiment with language conventions and forms in the composition of persuasive and imaginative texts for a variety of purposes and audiences</w:t>
            </w:r>
          </w:p>
          <w:p w:rsidR="00A57846" w:rsidRPr="0000154A" w:rsidRDefault="00A57846" w:rsidP="00603976">
            <w:pPr>
              <w:rPr>
                <w:rFonts w:ascii="Arial" w:eastAsia="Arial" w:hAnsi="Arial" w:cs="Arial"/>
              </w:rPr>
            </w:pPr>
          </w:p>
          <w:p w:rsidR="00A57846" w:rsidRDefault="00D13E13">
            <w:pPr>
              <w:rPr>
                <w:rFonts w:ascii="Arial" w:eastAsia="Arial" w:hAnsi="Arial" w:cs="Arial"/>
              </w:rPr>
            </w:pPr>
            <w:r w:rsidRPr="0000154A">
              <w:rPr>
                <w:rFonts w:ascii="Arial" w:eastAsia="Arial" w:hAnsi="Arial" w:cs="Arial"/>
                <w:b/>
              </w:rPr>
              <w:t>EA11-4</w:t>
            </w:r>
            <w:r w:rsidRPr="0000154A">
              <w:rPr>
                <w:rFonts w:ascii="Arial" w:eastAsia="Arial" w:hAnsi="Arial" w:cs="Arial"/>
              </w:rPr>
              <w:t xml:space="preserve"> strategically uses knowledge, skills and understanding of language concepts and literary devices in new and different contexts </w:t>
            </w:r>
          </w:p>
          <w:p w:rsidR="005E7F77" w:rsidRPr="0000154A" w:rsidRDefault="005E7F77">
            <w:pPr>
              <w:rPr>
                <w:rFonts w:ascii="Arial" w:eastAsia="Arial" w:hAnsi="Arial" w:cs="Arial"/>
              </w:rPr>
            </w:pPr>
            <w:r>
              <w:rPr>
                <w:rFonts w:ascii="Arial" w:eastAsia="Arial" w:hAnsi="Arial" w:cs="Arial"/>
              </w:rPr>
              <w:t>Students:</w:t>
            </w:r>
          </w:p>
          <w:p w:rsidR="00A57846" w:rsidRPr="0000154A" w:rsidRDefault="00D13E13" w:rsidP="008437CF">
            <w:pPr>
              <w:numPr>
                <w:ilvl w:val="0"/>
                <w:numId w:val="24"/>
              </w:numPr>
              <w:contextualSpacing/>
              <w:rPr>
                <w:rFonts w:ascii="Arial" w:eastAsia="Arial" w:hAnsi="Arial" w:cs="Arial"/>
              </w:rPr>
            </w:pPr>
            <w:r w:rsidRPr="0000154A">
              <w:rPr>
                <w:rFonts w:ascii="Arial" w:eastAsia="Arial" w:hAnsi="Arial" w:cs="Arial"/>
              </w:rPr>
              <w:t>draw on knowledge and experience of literary devices, for example genre and h</w:t>
            </w:r>
            <w:r w:rsidR="00603976">
              <w:rPr>
                <w:rFonts w:ascii="Arial" w:eastAsia="Arial" w:hAnsi="Arial" w:cs="Arial"/>
              </w:rPr>
              <w:t>ybridity, in creating new texts</w:t>
            </w:r>
          </w:p>
          <w:p w:rsidR="00A57846" w:rsidRPr="0000154A" w:rsidRDefault="00A57846">
            <w:pPr>
              <w:rPr>
                <w:rFonts w:ascii="Arial" w:eastAsia="Arial" w:hAnsi="Arial" w:cs="Arial"/>
              </w:rPr>
            </w:pPr>
          </w:p>
          <w:p w:rsidR="00A57846" w:rsidRPr="0000154A" w:rsidRDefault="00D13E13">
            <w:pPr>
              <w:rPr>
                <w:rFonts w:ascii="Arial" w:eastAsia="Arial" w:hAnsi="Arial" w:cs="Arial"/>
              </w:rPr>
            </w:pPr>
            <w:r w:rsidRPr="0000154A">
              <w:rPr>
                <w:rFonts w:ascii="Arial" w:eastAsia="Arial" w:hAnsi="Arial" w:cs="Arial"/>
                <w:b/>
              </w:rPr>
              <w:t>EA11-5</w:t>
            </w:r>
            <w:r w:rsidRPr="0000154A">
              <w:rPr>
                <w:rFonts w:ascii="Arial" w:eastAsia="Arial" w:hAnsi="Arial" w:cs="Arial"/>
              </w:rPr>
              <w:t xml:space="preserve">  thinks imaginatively, creatively, interpretively and critically to respond to, evaluate and compose texts that synthesise complex information, ideas and arguments</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63"/>
              </w:numPr>
              <w:contextualSpacing/>
              <w:rPr>
                <w:rFonts w:ascii="Arial" w:eastAsia="Arial" w:hAnsi="Arial" w:cs="Arial"/>
              </w:rPr>
            </w:pPr>
            <w:r w:rsidRPr="0000154A">
              <w:rPr>
                <w:rFonts w:ascii="Arial" w:eastAsia="Arial" w:hAnsi="Arial" w:cs="Arial"/>
              </w:rPr>
              <w:t>investigate, reflect on and explain differences between initial personal responses and more studied and complex responses</w:t>
            </w:r>
          </w:p>
          <w:p w:rsidR="00A57846" w:rsidRPr="0000154A" w:rsidRDefault="00D13E13" w:rsidP="008437CF">
            <w:pPr>
              <w:numPr>
                <w:ilvl w:val="0"/>
                <w:numId w:val="63"/>
              </w:numPr>
              <w:contextualSpacing/>
              <w:rPr>
                <w:rFonts w:ascii="Arial" w:eastAsia="Arial" w:hAnsi="Arial" w:cs="Arial"/>
              </w:rPr>
            </w:pPr>
            <w:r w:rsidRPr="0000154A">
              <w:rPr>
                <w:rFonts w:ascii="Arial" w:eastAsia="Arial" w:hAnsi="Arial" w:cs="Arial"/>
              </w:rPr>
              <w:t xml:space="preserve">compare the ways texts may be composed and responded to in different contexts and how this influences meaning </w:t>
            </w:r>
          </w:p>
          <w:p w:rsidR="00A57846" w:rsidRPr="0000154A" w:rsidRDefault="00D13E13" w:rsidP="008437CF">
            <w:pPr>
              <w:numPr>
                <w:ilvl w:val="0"/>
                <w:numId w:val="63"/>
              </w:numPr>
              <w:contextualSpacing/>
              <w:rPr>
                <w:rFonts w:ascii="Arial" w:eastAsia="Arial" w:hAnsi="Arial" w:cs="Arial"/>
              </w:rPr>
            </w:pPr>
            <w:r w:rsidRPr="0000154A">
              <w:rPr>
                <w:rFonts w:ascii="Arial" w:eastAsia="Arial" w:hAnsi="Arial" w:cs="Arial"/>
              </w:rPr>
              <w:t>synthesise complex ideas and information in a sustained, structured argument using relevant textual evidence</w:t>
            </w:r>
          </w:p>
          <w:p w:rsidR="00A57846" w:rsidRPr="0000154A" w:rsidRDefault="00A57846">
            <w:pPr>
              <w:rPr>
                <w:rFonts w:ascii="Arial" w:eastAsia="Arial" w:hAnsi="Arial" w:cs="Arial"/>
              </w:rPr>
            </w:pPr>
          </w:p>
          <w:p w:rsidR="00A57846" w:rsidRPr="0000154A" w:rsidRDefault="00D13E13">
            <w:pPr>
              <w:rPr>
                <w:rFonts w:ascii="Arial" w:eastAsia="Arial" w:hAnsi="Arial" w:cs="Arial"/>
              </w:rPr>
            </w:pPr>
            <w:r w:rsidRPr="0000154A">
              <w:rPr>
                <w:rFonts w:ascii="Arial" w:eastAsia="Arial" w:hAnsi="Arial" w:cs="Arial"/>
                <w:b/>
              </w:rPr>
              <w:t>EA11-6</w:t>
            </w:r>
            <w:r w:rsidRPr="0000154A">
              <w:rPr>
                <w:rFonts w:ascii="Arial" w:eastAsia="Arial" w:hAnsi="Arial" w:cs="Arial"/>
              </w:rPr>
              <w:t xml:space="preserve"> investigates and evaluates the relationships </w:t>
            </w:r>
            <w:r w:rsidRPr="0000154A">
              <w:rPr>
                <w:rFonts w:ascii="Arial" w:eastAsia="Arial" w:hAnsi="Arial" w:cs="Arial"/>
              </w:rPr>
              <w:lastRenderedPageBreak/>
              <w:t xml:space="preserve">between texts </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42"/>
              </w:numPr>
              <w:contextualSpacing/>
              <w:rPr>
                <w:rFonts w:ascii="Arial" w:eastAsia="Arial" w:hAnsi="Arial" w:cs="Arial"/>
              </w:rPr>
            </w:pPr>
            <w:r w:rsidRPr="0000154A">
              <w:rPr>
                <w:rFonts w:ascii="Arial" w:eastAsia="Arial" w:hAnsi="Arial" w:cs="Arial"/>
              </w:rPr>
              <w:t>compare how composers (authors, poets, playwrights, directors, designers and so on) draw on aspects of other texts, for example through theme, genre, intertextuality, style, event and character</w:t>
            </w:r>
          </w:p>
          <w:p w:rsidR="00A57846" w:rsidRPr="0000154A" w:rsidRDefault="00D13E13" w:rsidP="008437CF">
            <w:pPr>
              <w:numPr>
                <w:ilvl w:val="0"/>
                <w:numId w:val="42"/>
              </w:numPr>
              <w:contextualSpacing/>
              <w:rPr>
                <w:rFonts w:ascii="Arial" w:eastAsia="Arial" w:hAnsi="Arial" w:cs="Arial"/>
              </w:rPr>
            </w:pPr>
            <w:r w:rsidRPr="0000154A">
              <w:rPr>
                <w:rFonts w:ascii="Arial" w:eastAsia="Arial" w:hAnsi="Arial" w:cs="Arial"/>
              </w:rPr>
              <w:t>reflect on intertextual relationships between familiar texts and a widening range of new texts</w:t>
            </w:r>
          </w:p>
          <w:p w:rsidR="00A57846" w:rsidRPr="0000154A" w:rsidRDefault="00D13E13" w:rsidP="008437CF">
            <w:pPr>
              <w:numPr>
                <w:ilvl w:val="0"/>
                <w:numId w:val="42"/>
              </w:numPr>
              <w:contextualSpacing/>
              <w:rPr>
                <w:rFonts w:ascii="Arial" w:eastAsia="Arial" w:hAnsi="Arial" w:cs="Arial"/>
              </w:rPr>
            </w:pPr>
            <w:r w:rsidRPr="0000154A">
              <w:rPr>
                <w:rFonts w:ascii="Arial" w:eastAsia="Arial" w:hAnsi="Arial" w:cs="Arial"/>
              </w:rPr>
              <w:t>reflect on the ways in which particular texts are influen</w:t>
            </w:r>
            <w:r w:rsidR="00603976">
              <w:rPr>
                <w:rFonts w:ascii="Arial" w:eastAsia="Arial" w:hAnsi="Arial" w:cs="Arial"/>
              </w:rPr>
              <w:t>ced by other texts and contexts</w:t>
            </w:r>
          </w:p>
          <w:p w:rsidR="00A57846" w:rsidRPr="0000154A" w:rsidRDefault="00A57846">
            <w:pPr>
              <w:rPr>
                <w:rFonts w:ascii="Arial" w:eastAsia="Arial" w:hAnsi="Arial" w:cs="Arial"/>
              </w:rPr>
            </w:pPr>
          </w:p>
          <w:p w:rsidR="00A57846" w:rsidRPr="0000154A" w:rsidRDefault="00D13E13">
            <w:pPr>
              <w:rPr>
                <w:rFonts w:ascii="Arial" w:eastAsia="Arial" w:hAnsi="Arial" w:cs="Arial"/>
              </w:rPr>
            </w:pPr>
            <w:r w:rsidRPr="0000154A">
              <w:rPr>
                <w:rFonts w:ascii="Arial" w:eastAsia="Arial" w:hAnsi="Arial" w:cs="Arial"/>
                <w:b/>
              </w:rPr>
              <w:t>EA11-7</w:t>
            </w:r>
            <w:r w:rsidRPr="0000154A">
              <w:rPr>
                <w:rFonts w:ascii="Arial" w:eastAsia="Arial" w:hAnsi="Arial" w:cs="Arial"/>
              </w:rPr>
              <w:t xml:space="preserve"> evaluates the diverse ways texts can represent personal and public worlds and recognises how they are valued </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31"/>
              </w:numPr>
              <w:contextualSpacing/>
              <w:rPr>
                <w:rFonts w:ascii="Arial" w:eastAsia="Arial" w:hAnsi="Arial" w:cs="Arial"/>
              </w:rPr>
            </w:pPr>
            <w:r w:rsidRPr="0000154A">
              <w:rPr>
                <w:rFonts w:ascii="Arial" w:eastAsia="Arial" w:hAnsi="Arial" w:cs="Arial"/>
              </w:rPr>
              <w:t>appreciate the different ways in which a text can be valued, for example for its themes, aesthetic qualities or representation of cultures</w:t>
            </w:r>
          </w:p>
          <w:p w:rsidR="00A57846" w:rsidRPr="0000154A" w:rsidRDefault="00D13E13" w:rsidP="008437CF">
            <w:pPr>
              <w:numPr>
                <w:ilvl w:val="0"/>
                <w:numId w:val="31"/>
              </w:numPr>
              <w:contextualSpacing/>
              <w:rPr>
                <w:rFonts w:ascii="Arial" w:eastAsia="Arial" w:hAnsi="Arial" w:cs="Arial"/>
              </w:rPr>
            </w:pPr>
            <w:r w:rsidRPr="0000154A">
              <w:rPr>
                <w:rFonts w:ascii="Arial" w:eastAsia="Arial" w:hAnsi="Arial" w:cs="Arial"/>
              </w:rPr>
              <w:t xml:space="preserve">investigate and explain how composers (authors, poets, playwrights, directors, designers and so on) draw on cultural, textual and linguistic resources to represent </w:t>
            </w:r>
            <w:r w:rsidRPr="0000154A">
              <w:rPr>
                <w:rFonts w:ascii="Arial" w:eastAsia="Arial" w:hAnsi="Arial" w:cs="Arial"/>
              </w:rPr>
              <w:lastRenderedPageBreak/>
              <w:t>p</w:t>
            </w:r>
            <w:r w:rsidR="009E7037" w:rsidRPr="0000154A">
              <w:rPr>
                <w:rFonts w:ascii="Arial" w:eastAsia="Arial" w:hAnsi="Arial" w:cs="Arial"/>
              </w:rPr>
              <w:t>articular perspectives in texts</w:t>
            </w:r>
          </w:p>
          <w:p w:rsidR="00A57846" w:rsidRPr="0000154A" w:rsidRDefault="00D13E13" w:rsidP="008437CF">
            <w:pPr>
              <w:numPr>
                <w:ilvl w:val="0"/>
                <w:numId w:val="31"/>
              </w:numPr>
              <w:contextualSpacing/>
              <w:rPr>
                <w:rFonts w:ascii="Arial" w:eastAsia="Arial" w:hAnsi="Arial" w:cs="Arial"/>
              </w:rPr>
            </w:pPr>
            <w:r w:rsidRPr="0000154A">
              <w:rPr>
                <w:rFonts w:ascii="Arial" w:eastAsia="Arial" w:hAnsi="Arial" w:cs="Arial"/>
              </w:rPr>
              <w:t>analyse the diverse ways in which imaginative, informative and persuasive texts can explore human experience, universal themes and social, cultural</w:t>
            </w:r>
            <w:r w:rsidR="009E7037" w:rsidRPr="0000154A">
              <w:rPr>
                <w:rFonts w:ascii="Arial" w:eastAsia="Arial" w:hAnsi="Arial" w:cs="Arial"/>
              </w:rPr>
              <w:t xml:space="preserve"> and historical contexts</w:t>
            </w:r>
          </w:p>
          <w:p w:rsidR="00A57846" w:rsidRPr="0000154A" w:rsidRDefault="00D13E13" w:rsidP="008437CF">
            <w:pPr>
              <w:numPr>
                <w:ilvl w:val="0"/>
                <w:numId w:val="31"/>
              </w:numPr>
              <w:contextualSpacing/>
              <w:rPr>
                <w:rFonts w:ascii="Arial" w:eastAsia="Arial" w:hAnsi="Arial" w:cs="Arial"/>
              </w:rPr>
            </w:pPr>
            <w:r w:rsidRPr="0000154A">
              <w:rPr>
                <w:rFonts w:ascii="Arial" w:eastAsia="Arial" w:hAnsi="Arial" w:cs="Arial"/>
              </w:rPr>
              <w:t>understand and analyse the effect of language and structural choices on shaping own and others’ perspectives, for example figurative language or narrative point of view</w:t>
            </w:r>
          </w:p>
          <w:p w:rsidR="00A57846" w:rsidRPr="0000154A" w:rsidRDefault="00A57846">
            <w:pPr>
              <w:rPr>
                <w:rFonts w:ascii="Arial" w:eastAsia="Arial" w:hAnsi="Arial" w:cs="Arial"/>
              </w:rPr>
            </w:pPr>
          </w:p>
          <w:p w:rsidR="00A57846" w:rsidRPr="0000154A" w:rsidRDefault="00D13E13">
            <w:pPr>
              <w:rPr>
                <w:rFonts w:ascii="Arial" w:eastAsia="Arial" w:hAnsi="Arial" w:cs="Arial"/>
              </w:rPr>
            </w:pPr>
            <w:r w:rsidRPr="0000154A">
              <w:rPr>
                <w:rFonts w:ascii="Arial" w:eastAsia="Arial" w:hAnsi="Arial" w:cs="Arial"/>
                <w:b/>
              </w:rPr>
              <w:t>EA11-9</w:t>
            </w:r>
            <w:r w:rsidRPr="0000154A">
              <w:rPr>
                <w:rFonts w:ascii="Arial" w:eastAsia="Arial" w:hAnsi="Arial" w:cs="Arial"/>
              </w:rPr>
              <w:t xml:space="preserve"> reflects on, evaluates and monitors own learning and adjusts individual and collaborative processes to develop as an independent learner </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37"/>
              </w:numPr>
              <w:contextualSpacing/>
              <w:rPr>
                <w:rFonts w:ascii="Arial" w:eastAsia="Arial" w:hAnsi="Arial" w:cs="Arial"/>
              </w:rPr>
            </w:pPr>
            <w:r w:rsidRPr="0000154A">
              <w:rPr>
                <w:rFonts w:ascii="Arial" w:eastAsia="Arial" w:hAnsi="Arial" w:cs="Arial"/>
              </w:rPr>
              <w:t>select and use appropriate metalanguage and textual forms to assess and reflect on learning</w:t>
            </w:r>
          </w:p>
          <w:p w:rsidR="00A57846" w:rsidRPr="0000154A" w:rsidRDefault="00D13E13" w:rsidP="008437CF">
            <w:pPr>
              <w:numPr>
                <w:ilvl w:val="0"/>
                <w:numId w:val="37"/>
              </w:numPr>
              <w:contextualSpacing/>
              <w:rPr>
                <w:rFonts w:ascii="Arial" w:eastAsia="Arial" w:hAnsi="Arial" w:cs="Arial"/>
              </w:rPr>
            </w:pPr>
            <w:r w:rsidRPr="0000154A">
              <w:rPr>
                <w:rFonts w:ascii="Arial" w:eastAsia="Arial" w:hAnsi="Arial" w:cs="Arial"/>
              </w:rPr>
              <w:t>use constructive, critical feedback from others to improve learning, including their own composin</w:t>
            </w:r>
            <w:r w:rsidR="00D84EB4" w:rsidRPr="0000154A">
              <w:rPr>
                <w:rFonts w:ascii="Arial" w:eastAsia="Arial" w:hAnsi="Arial" w:cs="Arial"/>
              </w:rPr>
              <w:t>g and responding</w:t>
            </w:r>
          </w:p>
        </w:tc>
        <w:tc>
          <w:tcPr>
            <w:tcW w:w="9781" w:type="dxa"/>
          </w:tcPr>
          <w:p w:rsidR="00A57846" w:rsidRPr="0000154A" w:rsidRDefault="00D13E13">
            <w:pPr>
              <w:ind w:right="66"/>
              <w:rPr>
                <w:rFonts w:ascii="Arial" w:eastAsia="Arial" w:hAnsi="Arial" w:cs="Arial"/>
                <w:b/>
              </w:rPr>
            </w:pPr>
            <w:r w:rsidRPr="0000154A">
              <w:rPr>
                <w:rFonts w:ascii="Arial" w:eastAsia="Arial" w:hAnsi="Arial" w:cs="Arial"/>
                <w:b/>
              </w:rPr>
              <w:lastRenderedPageBreak/>
              <w:t>Ray Bradbury</w:t>
            </w:r>
            <w:r w:rsidR="00504F7B" w:rsidRPr="0000154A">
              <w:rPr>
                <w:rFonts w:ascii="Arial" w:eastAsia="Arial" w:hAnsi="Arial" w:cs="Arial"/>
                <w:b/>
              </w:rPr>
              <w:t>’s ‘There will come soft rains’</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T</w:t>
            </w:r>
            <w:r w:rsidR="00566BCF" w:rsidRPr="0000154A">
              <w:rPr>
                <w:rFonts w:ascii="Arial" w:eastAsia="Arial" w:hAnsi="Arial" w:cs="Arial"/>
              </w:rPr>
              <w:t>he t</w:t>
            </w:r>
            <w:r w:rsidRPr="0000154A">
              <w:rPr>
                <w:rFonts w:ascii="Arial" w:eastAsia="Arial" w:hAnsi="Arial" w:cs="Arial"/>
              </w:rPr>
              <w:t>eacher revisits the idea that speculative fiction contains elements of both the familiar and unfamiliar and introduces Ray Bradbury’s story ‘There will come soft rains’ to the class.</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The teacher reads the story to the class.</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In small groups students discuss what they think of the story using the following questions as prompts:</w:t>
            </w:r>
          </w:p>
          <w:p w:rsidR="00A57846" w:rsidRPr="0000154A" w:rsidRDefault="00D13E13" w:rsidP="008437CF">
            <w:pPr>
              <w:numPr>
                <w:ilvl w:val="0"/>
                <w:numId w:val="43"/>
              </w:numPr>
              <w:ind w:right="66"/>
              <w:contextualSpacing/>
              <w:rPr>
                <w:rFonts w:ascii="Arial" w:eastAsia="Arial" w:hAnsi="Arial" w:cs="Arial"/>
              </w:rPr>
            </w:pPr>
            <w:r w:rsidRPr="0000154A">
              <w:rPr>
                <w:rFonts w:ascii="Arial" w:eastAsia="Arial" w:hAnsi="Arial" w:cs="Arial"/>
              </w:rPr>
              <w:t xml:space="preserve">What is this story about? </w:t>
            </w:r>
          </w:p>
          <w:p w:rsidR="00A57846" w:rsidRPr="0000154A" w:rsidRDefault="00D13E13" w:rsidP="008437CF">
            <w:pPr>
              <w:numPr>
                <w:ilvl w:val="0"/>
                <w:numId w:val="43"/>
              </w:numPr>
              <w:ind w:right="66"/>
              <w:contextualSpacing/>
              <w:rPr>
                <w:rFonts w:ascii="Arial" w:eastAsia="Arial" w:hAnsi="Arial" w:cs="Arial"/>
              </w:rPr>
            </w:pPr>
            <w:r w:rsidRPr="0000154A">
              <w:rPr>
                <w:rFonts w:ascii="Arial" w:eastAsia="Arial" w:hAnsi="Arial" w:cs="Arial"/>
              </w:rPr>
              <w:t xml:space="preserve">Do you like it? Why or why not? </w:t>
            </w:r>
          </w:p>
          <w:p w:rsidR="00A57846" w:rsidRPr="0000154A" w:rsidRDefault="00D13E13" w:rsidP="008437CF">
            <w:pPr>
              <w:numPr>
                <w:ilvl w:val="0"/>
                <w:numId w:val="43"/>
              </w:numPr>
              <w:ind w:right="66"/>
              <w:rPr>
                <w:rFonts w:ascii="Arial" w:eastAsia="Arial" w:hAnsi="Arial" w:cs="Arial"/>
              </w:rPr>
            </w:pPr>
            <w:r w:rsidRPr="0000154A">
              <w:rPr>
                <w:rFonts w:ascii="Arial" w:eastAsia="Arial" w:hAnsi="Arial" w:cs="Arial"/>
              </w:rPr>
              <w:t>What characterises this story as an example of speculative fiction?</w:t>
            </w:r>
          </w:p>
          <w:p w:rsidR="00A57846" w:rsidRPr="0000154A" w:rsidRDefault="00D13E13" w:rsidP="008437CF">
            <w:pPr>
              <w:numPr>
                <w:ilvl w:val="0"/>
                <w:numId w:val="43"/>
              </w:numPr>
              <w:ind w:right="66"/>
              <w:contextualSpacing/>
              <w:rPr>
                <w:rFonts w:ascii="Arial" w:eastAsia="Arial" w:hAnsi="Arial" w:cs="Arial"/>
              </w:rPr>
            </w:pPr>
            <w:r w:rsidRPr="0000154A">
              <w:rPr>
                <w:rFonts w:ascii="Arial" w:eastAsia="Arial" w:hAnsi="Arial" w:cs="Arial"/>
              </w:rPr>
              <w:t xml:space="preserve">Do you think it has a message for readers? If so, what is it? </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Students nominate one student from their group to share a summary of their discussion with the whole class. Students note down some of the ideas shared in their reading journals.</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The teacher explains that much of the success of this story is due to the ways the familiar and the unfamiliar are interwoven.</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Students create a table to identify what is familiar and what is unfamiliar to them in this story. They select words and/or phrases from the story that reflect the familiar and unfamiliar elements and place them in the appropriate column. Examples are included below.</w:t>
            </w:r>
          </w:p>
          <w:p w:rsidR="00A57846" w:rsidRPr="0000154A" w:rsidRDefault="00D13E13">
            <w:pPr>
              <w:ind w:right="66"/>
              <w:rPr>
                <w:rFonts w:ascii="Arial" w:eastAsia="Arial" w:hAnsi="Arial" w:cs="Arial"/>
              </w:rPr>
            </w:pPr>
            <w:r w:rsidRPr="0000154A">
              <w:rPr>
                <w:rFonts w:ascii="Arial" w:eastAsia="Arial" w:hAnsi="Arial" w:cs="Arial"/>
                <w:i/>
              </w:rPr>
              <w:t>Familiar</w:t>
            </w:r>
            <w:r w:rsidRPr="0000154A">
              <w:rPr>
                <w:rFonts w:ascii="Arial" w:eastAsia="Arial" w:hAnsi="Arial" w:cs="Arial"/>
              </w:rPr>
              <w:t xml:space="preserve"> - ‘breakfast time’, ‘bacon’, ‘off to school’, ‘Insurance is payable’, ‘garden sprinklers’, ‘a man mowing the lawn’,  ‘bridge tables</w:t>
            </w:r>
            <w:r w:rsidR="009C59EA">
              <w:rPr>
                <w:rFonts w:ascii="Arial" w:eastAsia="Arial" w:hAnsi="Arial" w:cs="Arial"/>
              </w:rPr>
              <w:t>’</w:t>
            </w:r>
            <w:r w:rsidRPr="0000154A">
              <w:rPr>
                <w:rFonts w:ascii="Arial" w:eastAsia="Arial" w:hAnsi="Arial" w:cs="Arial"/>
              </w:rPr>
              <w:t>, ‘playing cards’, ‘egg salad sandwiches’, ‘Picassos’, ‘Matisses’, ‘A falling tree bough crashed through the window..’, ‘read poetry aloud’</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i/>
              </w:rPr>
              <w:t>Unfamiliar</w:t>
            </w:r>
            <w:r w:rsidRPr="0000154A">
              <w:rPr>
                <w:rFonts w:ascii="Arial" w:eastAsia="Arial" w:hAnsi="Arial" w:cs="Arial"/>
              </w:rPr>
              <w:t xml:space="preserve"> - ‘robot mice’, ‘pink electric eye’, ‘metal throat’, ‘copper scrap rats’, ‘the house began to die’</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Students answer the following questions:</w:t>
            </w:r>
          </w:p>
          <w:p w:rsidR="00A57846" w:rsidRPr="0000154A" w:rsidRDefault="00D13E13">
            <w:pPr>
              <w:numPr>
                <w:ilvl w:val="0"/>
                <w:numId w:val="6"/>
              </w:numPr>
              <w:ind w:right="66"/>
              <w:contextualSpacing/>
              <w:rPr>
                <w:rFonts w:ascii="Arial" w:eastAsia="Arial" w:hAnsi="Arial" w:cs="Arial"/>
              </w:rPr>
            </w:pPr>
            <w:r w:rsidRPr="0000154A">
              <w:rPr>
                <w:rFonts w:ascii="Arial" w:eastAsia="Arial" w:hAnsi="Arial" w:cs="Arial"/>
              </w:rPr>
              <w:t>Why does this story rely on the audience recognising the familiar and does this give greater significance to the unfamiliar elements?</w:t>
            </w:r>
          </w:p>
          <w:p w:rsidR="00A57846" w:rsidRPr="0000154A" w:rsidRDefault="00D13E13">
            <w:pPr>
              <w:numPr>
                <w:ilvl w:val="0"/>
                <w:numId w:val="6"/>
              </w:numPr>
              <w:ind w:right="66"/>
              <w:contextualSpacing/>
              <w:rPr>
                <w:rFonts w:ascii="Arial" w:eastAsia="Arial" w:hAnsi="Arial" w:cs="Arial"/>
              </w:rPr>
            </w:pPr>
            <w:r w:rsidRPr="0000154A">
              <w:rPr>
                <w:rFonts w:ascii="Arial" w:eastAsia="Arial" w:hAnsi="Arial" w:cs="Arial"/>
              </w:rPr>
              <w:t>What evidence is there to suggest that Bradbury enjoys playing with or manipulating language?</w:t>
            </w:r>
          </w:p>
          <w:p w:rsidR="00A57846" w:rsidRPr="0000154A" w:rsidRDefault="00D13E13">
            <w:pPr>
              <w:numPr>
                <w:ilvl w:val="0"/>
                <w:numId w:val="6"/>
              </w:numPr>
              <w:ind w:right="66"/>
              <w:contextualSpacing/>
              <w:rPr>
                <w:rFonts w:ascii="Arial" w:eastAsia="Arial" w:hAnsi="Arial" w:cs="Arial"/>
              </w:rPr>
            </w:pPr>
            <w:r w:rsidRPr="0000154A">
              <w:rPr>
                <w:rFonts w:ascii="Arial" w:eastAsia="Arial" w:hAnsi="Arial" w:cs="Arial"/>
              </w:rPr>
              <w:t>How do Bradbury’s language choices help to relay the message that he seems to have for readers? Some language devices to be considered include:</w:t>
            </w:r>
          </w:p>
          <w:p w:rsidR="00A57846" w:rsidRPr="0000154A" w:rsidRDefault="00D13E13" w:rsidP="008437CF">
            <w:pPr>
              <w:numPr>
                <w:ilvl w:val="0"/>
                <w:numId w:val="56"/>
              </w:numPr>
              <w:ind w:left="1635" w:right="66"/>
              <w:contextualSpacing/>
              <w:rPr>
                <w:rFonts w:ascii="Arial" w:eastAsia="Arial" w:hAnsi="Arial" w:cs="Arial"/>
              </w:rPr>
            </w:pPr>
            <w:r w:rsidRPr="0000154A">
              <w:rPr>
                <w:rFonts w:ascii="Arial" w:eastAsia="Arial" w:hAnsi="Arial" w:cs="Arial"/>
              </w:rPr>
              <w:t>onomatopoeia</w:t>
            </w:r>
          </w:p>
          <w:p w:rsidR="00A57846" w:rsidRPr="0000154A" w:rsidRDefault="00D13E13" w:rsidP="008437CF">
            <w:pPr>
              <w:numPr>
                <w:ilvl w:val="0"/>
                <w:numId w:val="56"/>
              </w:numPr>
              <w:ind w:left="1635" w:right="66"/>
              <w:contextualSpacing/>
              <w:rPr>
                <w:rFonts w:ascii="Arial" w:eastAsia="Arial" w:hAnsi="Arial" w:cs="Arial"/>
              </w:rPr>
            </w:pPr>
            <w:r w:rsidRPr="0000154A">
              <w:rPr>
                <w:rFonts w:ascii="Arial" w:eastAsia="Arial" w:hAnsi="Arial" w:cs="Arial"/>
              </w:rPr>
              <w:t>alliteration</w:t>
            </w:r>
          </w:p>
          <w:p w:rsidR="00A57846" w:rsidRPr="0000154A" w:rsidRDefault="00D13E13" w:rsidP="008437CF">
            <w:pPr>
              <w:numPr>
                <w:ilvl w:val="0"/>
                <w:numId w:val="56"/>
              </w:numPr>
              <w:ind w:left="1635" w:right="66"/>
              <w:contextualSpacing/>
              <w:rPr>
                <w:rFonts w:ascii="Arial" w:eastAsia="Arial" w:hAnsi="Arial" w:cs="Arial"/>
              </w:rPr>
            </w:pPr>
            <w:r w:rsidRPr="0000154A">
              <w:rPr>
                <w:rFonts w:ascii="Arial" w:eastAsia="Arial" w:hAnsi="Arial" w:cs="Arial"/>
              </w:rPr>
              <w:lastRenderedPageBreak/>
              <w:t>personification</w:t>
            </w:r>
          </w:p>
          <w:p w:rsidR="00A57846" w:rsidRPr="0000154A" w:rsidRDefault="00D13E13" w:rsidP="008437CF">
            <w:pPr>
              <w:numPr>
                <w:ilvl w:val="0"/>
                <w:numId w:val="56"/>
              </w:numPr>
              <w:ind w:left="1635" w:right="66"/>
              <w:contextualSpacing/>
              <w:rPr>
                <w:rFonts w:ascii="Arial" w:eastAsia="Arial" w:hAnsi="Arial" w:cs="Arial"/>
              </w:rPr>
            </w:pPr>
            <w:r w:rsidRPr="0000154A">
              <w:rPr>
                <w:rFonts w:ascii="Arial" w:eastAsia="Arial" w:hAnsi="Arial" w:cs="Arial"/>
              </w:rPr>
              <w:t>religious imagery</w:t>
            </w:r>
          </w:p>
          <w:p w:rsidR="00A57846" w:rsidRPr="0000154A" w:rsidRDefault="00D13E13" w:rsidP="008437CF">
            <w:pPr>
              <w:numPr>
                <w:ilvl w:val="0"/>
                <w:numId w:val="56"/>
              </w:numPr>
              <w:ind w:left="1635" w:right="66"/>
              <w:contextualSpacing/>
              <w:rPr>
                <w:rFonts w:ascii="Arial" w:eastAsia="Arial" w:hAnsi="Arial" w:cs="Arial"/>
              </w:rPr>
            </w:pPr>
            <w:r w:rsidRPr="0000154A">
              <w:rPr>
                <w:rFonts w:ascii="Arial" w:eastAsia="Arial" w:hAnsi="Arial" w:cs="Arial"/>
              </w:rPr>
              <w:t>symbolism</w:t>
            </w:r>
            <w:r w:rsidR="001A1DCD">
              <w:rPr>
                <w:rFonts w:ascii="Arial" w:eastAsia="Arial" w:hAnsi="Arial" w:cs="Arial"/>
              </w:rPr>
              <w:t>.</w:t>
            </w:r>
            <w:r w:rsidRPr="0000154A">
              <w:rPr>
                <w:rFonts w:ascii="Arial" w:eastAsia="Arial" w:hAnsi="Arial" w:cs="Arial"/>
              </w:rPr>
              <w:t xml:space="preserve"> </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b/>
              </w:rPr>
            </w:pPr>
            <w:r w:rsidRPr="0000154A">
              <w:rPr>
                <w:rFonts w:ascii="Arial" w:eastAsia="Arial" w:hAnsi="Arial" w:cs="Arial"/>
                <w:b/>
              </w:rPr>
              <w:t>Sara Teasdale’s 1920s poem ‘There Will Come Soft Rains’</w:t>
            </w:r>
          </w:p>
          <w:p w:rsidR="00A57846" w:rsidRPr="0000154A" w:rsidRDefault="00D13E13">
            <w:pPr>
              <w:ind w:right="66"/>
              <w:rPr>
                <w:rFonts w:ascii="Arial" w:eastAsia="Arial" w:hAnsi="Arial" w:cs="Arial"/>
              </w:rPr>
            </w:pPr>
            <w:r w:rsidRPr="0000154A">
              <w:rPr>
                <w:rFonts w:ascii="Arial" w:eastAsia="Arial" w:hAnsi="Arial" w:cs="Arial"/>
              </w:rPr>
              <w:t xml:space="preserve">Revisit (or introduce) students to the concept of intertextuality. Not only does Ray Bradbury use the same title as Teasdale’s poem, but he also inserts this entire poem within his short story. </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Students </w:t>
            </w:r>
            <w:r w:rsidR="00253B77">
              <w:rPr>
                <w:rFonts w:ascii="Arial" w:eastAsia="Arial" w:hAnsi="Arial" w:cs="Arial"/>
              </w:rPr>
              <w:t>explore</w:t>
            </w:r>
            <w:r w:rsidRPr="0000154A">
              <w:rPr>
                <w:rFonts w:ascii="Arial" w:eastAsia="Arial" w:hAnsi="Arial" w:cs="Arial"/>
              </w:rPr>
              <w:t xml:space="preserve"> historical information on the time that Bradbury wrote his story as well as the time period Sara Teasdale wrote her poem. The teacher draws students’ attention to the fact that both pieces were written shortly after the end of a major world war. In both wars, changes and developments in technology led to mass devastation. </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The teacher asks students to consider:</w:t>
            </w:r>
          </w:p>
          <w:p w:rsidR="00A57846" w:rsidRPr="0000154A" w:rsidRDefault="00D13E13" w:rsidP="008437CF">
            <w:pPr>
              <w:numPr>
                <w:ilvl w:val="0"/>
                <w:numId w:val="64"/>
              </w:numPr>
              <w:ind w:right="66"/>
              <w:contextualSpacing/>
              <w:rPr>
                <w:rFonts w:ascii="Arial" w:eastAsia="Arial" w:hAnsi="Arial" w:cs="Arial"/>
              </w:rPr>
            </w:pPr>
            <w:r w:rsidRPr="0000154A">
              <w:rPr>
                <w:rFonts w:ascii="Arial" w:eastAsia="Arial" w:hAnsi="Arial" w:cs="Arial"/>
              </w:rPr>
              <w:t>why Bradbury included this poem in particular</w:t>
            </w:r>
          </w:p>
          <w:p w:rsidR="00A57846" w:rsidRPr="0000154A" w:rsidRDefault="00D13E13" w:rsidP="008437CF">
            <w:pPr>
              <w:numPr>
                <w:ilvl w:val="0"/>
                <w:numId w:val="64"/>
              </w:numPr>
              <w:ind w:right="66"/>
              <w:contextualSpacing/>
              <w:rPr>
                <w:rFonts w:ascii="Arial" w:eastAsia="Arial" w:hAnsi="Arial" w:cs="Arial"/>
              </w:rPr>
            </w:pPr>
            <w:r w:rsidRPr="0000154A">
              <w:rPr>
                <w:rFonts w:ascii="Arial" w:eastAsia="Arial" w:hAnsi="Arial" w:cs="Arial"/>
              </w:rPr>
              <w:t>whether the inclusion of the poem gives the message of the story any greater or broader significance</w:t>
            </w:r>
          </w:p>
          <w:p w:rsidR="00A57846" w:rsidRPr="0000154A" w:rsidRDefault="00D13E13" w:rsidP="008437CF">
            <w:pPr>
              <w:numPr>
                <w:ilvl w:val="0"/>
                <w:numId w:val="64"/>
              </w:numPr>
              <w:ind w:right="66"/>
              <w:contextualSpacing/>
              <w:rPr>
                <w:rFonts w:ascii="Arial" w:eastAsia="Arial" w:hAnsi="Arial" w:cs="Arial"/>
              </w:rPr>
            </w:pPr>
            <w:r w:rsidRPr="0000154A">
              <w:rPr>
                <w:rFonts w:ascii="Arial" w:eastAsia="Arial" w:hAnsi="Arial" w:cs="Arial"/>
              </w:rPr>
              <w:t>the distinctive differences between the imagery used in each</w:t>
            </w:r>
          </w:p>
          <w:p w:rsidR="00A57846" w:rsidRPr="0000154A" w:rsidRDefault="00D13E13" w:rsidP="008437CF">
            <w:pPr>
              <w:numPr>
                <w:ilvl w:val="0"/>
                <w:numId w:val="64"/>
              </w:numPr>
              <w:ind w:right="66"/>
              <w:contextualSpacing/>
              <w:rPr>
                <w:rFonts w:ascii="Arial" w:eastAsia="Arial" w:hAnsi="Arial" w:cs="Arial"/>
              </w:rPr>
            </w:pPr>
            <w:r w:rsidRPr="0000154A">
              <w:rPr>
                <w:rFonts w:ascii="Arial" w:eastAsia="Arial" w:hAnsi="Arial" w:cs="Arial"/>
              </w:rPr>
              <w:t>what it suggests about where writers draw their inspiration and ideas from.</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Students respond to questions about context and how this is significant in making meaning from the story. Students may discuss and/or write responses to the following questions:</w:t>
            </w:r>
          </w:p>
          <w:p w:rsidR="00A57846" w:rsidRPr="0000154A" w:rsidRDefault="00D13E13" w:rsidP="008437CF">
            <w:pPr>
              <w:numPr>
                <w:ilvl w:val="0"/>
                <w:numId w:val="30"/>
              </w:numPr>
              <w:ind w:right="66"/>
              <w:contextualSpacing/>
              <w:rPr>
                <w:rFonts w:ascii="Arial" w:eastAsia="Arial" w:hAnsi="Arial" w:cs="Arial"/>
              </w:rPr>
            </w:pPr>
            <w:r w:rsidRPr="0000154A">
              <w:rPr>
                <w:rFonts w:ascii="Arial" w:eastAsia="Arial" w:hAnsi="Arial" w:cs="Arial"/>
              </w:rPr>
              <w:t>This story was published in 1950 and is set in the fictional time of 2026. How might the unfamiliar elements of the story at the time alienate a reader?</w:t>
            </w:r>
          </w:p>
          <w:p w:rsidR="00A57846" w:rsidRPr="0000154A" w:rsidRDefault="00D13E13" w:rsidP="008437CF">
            <w:pPr>
              <w:numPr>
                <w:ilvl w:val="0"/>
                <w:numId w:val="30"/>
              </w:numPr>
              <w:ind w:right="66"/>
              <w:contextualSpacing/>
              <w:rPr>
                <w:rFonts w:ascii="Arial" w:eastAsia="Arial" w:hAnsi="Arial" w:cs="Arial"/>
              </w:rPr>
            </w:pPr>
            <w:r w:rsidRPr="0000154A">
              <w:rPr>
                <w:rFonts w:ascii="Arial" w:eastAsia="Arial" w:hAnsi="Arial" w:cs="Arial"/>
              </w:rPr>
              <w:t>Does the story have the greatest effect now when the kinds of technology that characterise the house in the story are becoming a reality? (consider Google Home, robot cleaners, artificial intelligence in the home)</w:t>
            </w:r>
          </w:p>
          <w:p w:rsidR="00A57846" w:rsidRPr="0000154A" w:rsidRDefault="00D13E13" w:rsidP="008437CF">
            <w:pPr>
              <w:numPr>
                <w:ilvl w:val="0"/>
                <w:numId w:val="30"/>
              </w:numPr>
              <w:ind w:right="66"/>
              <w:contextualSpacing/>
              <w:rPr>
                <w:rFonts w:ascii="Arial" w:eastAsia="Arial" w:hAnsi="Arial" w:cs="Arial"/>
              </w:rPr>
            </w:pPr>
            <w:r w:rsidRPr="0000154A">
              <w:rPr>
                <w:rFonts w:ascii="Arial" w:eastAsia="Arial" w:hAnsi="Arial" w:cs="Arial"/>
              </w:rPr>
              <w:t>Will this story lose its rele</w:t>
            </w:r>
            <w:r w:rsidR="004E556A" w:rsidRPr="0000154A">
              <w:rPr>
                <w:rFonts w:ascii="Arial" w:eastAsia="Arial" w:hAnsi="Arial" w:cs="Arial"/>
              </w:rPr>
              <w:t>vance to a reader in 10 years,</w:t>
            </w:r>
            <w:r w:rsidRPr="0000154A">
              <w:rPr>
                <w:rFonts w:ascii="Arial" w:eastAsia="Arial" w:hAnsi="Arial" w:cs="Arial"/>
              </w:rPr>
              <w:t xml:space="preserve"> once we pass 2026? Consider other predictive science fiction texts like </w:t>
            </w:r>
            <w:r w:rsidRPr="0000154A">
              <w:rPr>
                <w:rFonts w:ascii="Arial" w:eastAsia="Arial" w:hAnsi="Arial" w:cs="Arial"/>
                <w:i/>
              </w:rPr>
              <w:t>1984</w:t>
            </w:r>
            <w:r w:rsidRPr="0000154A">
              <w:rPr>
                <w:rFonts w:ascii="Arial" w:eastAsia="Arial" w:hAnsi="Arial" w:cs="Arial"/>
              </w:rPr>
              <w:t xml:space="preserve"> and whether or not their message still resonates with readers.</w:t>
            </w:r>
          </w:p>
          <w:p w:rsidR="00BC4656" w:rsidRPr="0000154A" w:rsidRDefault="00BC4656">
            <w:pPr>
              <w:ind w:right="66"/>
              <w:rPr>
                <w:rFonts w:ascii="Arial" w:eastAsia="Arial" w:hAnsi="Arial" w:cs="Arial"/>
              </w:rPr>
            </w:pPr>
          </w:p>
          <w:p w:rsidR="00A57846" w:rsidRPr="0000154A" w:rsidRDefault="00D13E13">
            <w:pPr>
              <w:ind w:right="66"/>
              <w:rPr>
                <w:rFonts w:ascii="Arial" w:eastAsia="Arial" w:hAnsi="Arial" w:cs="Arial"/>
                <w:b/>
              </w:rPr>
            </w:pPr>
            <w:r w:rsidRPr="0000154A">
              <w:rPr>
                <w:rFonts w:ascii="Arial" w:eastAsia="Arial" w:hAnsi="Arial" w:cs="Arial"/>
                <w:b/>
              </w:rPr>
              <w:t>Irony</w:t>
            </w:r>
          </w:p>
          <w:p w:rsidR="00A57846" w:rsidRPr="0000154A" w:rsidRDefault="004F38EE">
            <w:pPr>
              <w:ind w:right="66"/>
              <w:rPr>
                <w:rFonts w:ascii="Arial" w:eastAsia="Arial" w:hAnsi="Arial" w:cs="Arial"/>
              </w:rPr>
            </w:pPr>
            <w:r>
              <w:rPr>
                <w:rFonts w:ascii="Arial" w:eastAsia="Arial" w:hAnsi="Arial" w:cs="Arial"/>
              </w:rPr>
              <w:t>The teacher introduces</w:t>
            </w:r>
            <w:r w:rsidR="00D13E13" w:rsidRPr="0000154A">
              <w:rPr>
                <w:rFonts w:ascii="Arial" w:eastAsia="Arial" w:hAnsi="Arial" w:cs="Arial"/>
              </w:rPr>
              <w:t xml:space="preserve"> or revisits ‘irony’ with the class and its various forms (situational, dramatic and verbal). The teacher may like to also look at cosmic, historic and Socratic irony.</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As a class, student</w:t>
            </w:r>
            <w:r w:rsidR="004E556A" w:rsidRPr="0000154A">
              <w:rPr>
                <w:rFonts w:ascii="Arial" w:eastAsia="Arial" w:hAnsi="Arial" w:cs="Arial"/>
              </w:rPr>
              <w:t>s</w:t>
            </w:r>
            <w:r w:rsidRPr="0000154A">
              <w:rPr>
                <w:rFonts w:ascii="Arial" w:eastAsia="Arial" w:hAnsi="Arial" w:cs="Arial"/>
              </w:rPr>
              <w:t xml:space="preserve"> discuss the irony that exists in the story around the role of technology in our lives. The teacher asks students to consider what form(s) of irony are present in the story and what function it serves in understanding it.</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lastRenderedPageBreak/>
              <w:t>The teacher challenges the students to form an opinion in relation to the following question: Is this a story about humanity, nature or technology? Students select the one they think is</w:t>
            </w:r>
            <w:r w:rsidRPr="00DE570A">
              <w:rPr>
                <w:rFonts w:ascii="Arial" w:eastAsia="Arial" w:hAnsi="Arial" w:cs="Arial"/>
                <w:i/>
              </w:rPr>
              <w:t xml:space="preserve"> most</w:t>
            </w:r>
            <w:r w:rsidRPr="009C59EA">
              <w:rPr>
                <w:rFonts w:ascii="Arial" w:eastAsia="Arial" w:hAnsi="Arial" w:cs="Arial"/>
              </w:rPr>
              <w:t xml:space="preserve"> </w:t>
            </w:r>
            <w:r w:rsidRPr="0000154A">
              <w:rPr>
                <w:rFonts w:ascii="Arial" w:eastAsia="Arial" w:hAnsi="Arial" w:cs="Arial"/>
              </w:rPr>
              <w:t>correct and write a paragraph response justifying their opinion.</w:t>
            </w:r>
            <w:r w:rsidR="00BC4656" w:rsidRPr="0000154A">
              <w:rPr>
                <w:rFonts w:ascii="Arial" w:eastAsia="Arial" w:hAnsi="Arial" w:cs="Arial"/>
              </w:rPr>
              <w:t xml:space="preserve"> The teacher</w:t>
            </w:r>
            <w:r w:rsidRPr="0000154A">
              <w:rPr>
                <w:rFonts w:ascii="Arial" w:eastAsia="Arial" w:hAnsi="Arial" w:cs="Arial"/>
              </w:rPr>
              <w:t xml:space="preserve"> invites students to share their views with the class. Students write a follow</w:t>
            </w:r>
            <w:r w:rsidR="009C59EA">
              <w:rPr>
                <w:rFonts w:ascii="Arial" w:eastAsia="Arial" w:hAnsi="Arial" w:cs="Arial"/>
              </w:rPr>
              <w:t>-</w:t>
            </w:r>
            <w:r w:rsidRPr="0000154A">
              <w:rPr>
                <w:rFonts w:ascii="Arial" w:eastAsia="Arial" w:hAnsi="Arial" w:cs="Arial"/>
              </w:rPr>
              <w:t>up paragraph that explains whether their original view ha</w:t>
            </w:r>
            <w:r w:rsidR="00566BCF" w:rsidRPr="0000154A">
              <w:rPr>
                <w:rFonts w:ascii="Arial" w:eastAsia="Arial" w:hAnsi="Arial" w:cs="Arial"/>
              </w:rPr>
              <w:t>s</w:t>
            </w:r>
            <w:r w:rsidRPr="0000154A">
              <w:rPr>
                <w:rFonts w:ascii="Arial" w:eastAsia="Arial" w:hAnsi="Arial" w:cs="Arial"/>
              </w:rPr>
              <w:t xml:space="preserve"> altered as a result of the class discussion or whether their initial opinion ha</w:t>
            </w:r>
            <w:r w:rsidR="00566BCF" w:rsidRPr="0000154A">
              <w:rPr>
                <w:rFonts w:ascii="Arial" w:eastAsia="Arial" w:hAnsi="Arial" w:cs="Arial"/>
              </w:rPr>
              <w:t>s</w:t>
            </w:r>
            <w:r w:rsidRPr="0000154A">
              <w:rPr>
                <w:rFonts w:ascii="Arial" w:eastAsia="Arial" w:hAnsi="Arial" w:cs="Arial"/>
              </w:rPr>
              <w:t xml:space="preserve"> been strengthened.</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Orwell in his essay ‘Why I </w:t>
            </w:r>
            <w:r w:rsidR="004E556A" w:rsidRPr="0000154A">
              <w:rPr>
                <w:rFonts w:ascii="Arial" w:eastAsia="Arial" w:hAnsi="Arial" w:cs="Arial"/>
              </w:rPr>
              <w:t>Write’</w:t>
            </w:r>
            <w:r w:rsidRPr="0000154A">
              <w:rPr>
                <w:rFonts w:ascii="Arial" w:eastAsia="Arial" w:hAnsi="Arial" w:cs="Arial"/>
              </w:rPr>
              <w:t xml:space="preserve"> indicate</w:t>
            </w:r>
            <w:r w:rsidR="004E556A" w:rsidRPr="0000154A">
              <w:rPr>
                <w:rFonts w:ascii="Arial" w:eastAsia="Arial" w:hAnsi="Arial" w:cs="Arial"/>
              </w:rPr>
              <w:t>s</w:t>
            </w:r>
            <w:r w:rsidRPr="0000154A">
              <w:rPr>
                <w:rFonts w:ascii="Arial" w:eastAsia="Arial" w:hAnsi="Arial" w:cs="Arial"/>
              </w:rPr>
              <w:t xml:space="preserve"> that his best writing fused art and message. Neil Gaiman has explored the idea that sometimes great stories just want to scare or amuse. They may not have a ‘greater’ purpose beyond that. Do you think Ray Bradbury was attempting to fuse art and message in this story? Or do yo</w:t>
            </w:r>
            <w:r w:rsidR="00566BCF" w:rsidRPr="0000154A">
              <w:rPr>
                <w:rFonts w:ascii="Arial" w:eastAsia="Arial" w:hAnsi="Arial" w:cs="Arial"/>
              </w:rPr>
              <w:t>u think one outweighs the other?</w:t>
            </w:r>
          </w:p>
          <w:p w:rsidR="00A57846" w:rsidRPr="0000154A" w:rsidRDefault="00A57846">
            <w:pPr>
              <w:ind w:right="66"/>
              <w:rPr>
                <w:rFonts w:ascii="Arial" w:eastAsia="Arial" w:hAnsi="Arial" w:cs="Arial"/>
                <w:b/>
              </w:rPr>
            </w:pPr>
          </w:p>
          <w:p w:rsidR="00A57846" w:rsidRPr="0000154A" w:rsidRDefault="00D13E13">
            <w:pPr>
              <w:ind w:right="66"/>
              <w:rPr>
                <w:rFonts w:ascii="Arial" w:eastAsia="Arial" w:hAnsi="Arial" w:cs="Arial"/>
                <w:b/>
              </w:rPr>
            </w:pPr>
            <w:r w:rsidRPr="0000154A">
              <w:rPr>
                <w:rFonts w:ascii="Arial" w:eastAsia="Arial" w:hAnsi="Arial" w:cs="Arial"/>
                <w:b/>
              </w:rPr>
              <w:t>Reflection</w:t>
            </w:r>
          </w:p>
          <w:p w:rsidR="00A57846" w:rsidRPr="0000154A" w:rsidRDefault="00D13E13">
            <w:pPr>
              <w:ind w:right="66"/>
              <w:rPr>
                <w:rFonts w:ascii="Arial" w:eastAsia="Arial" w:hAnsi="Arial" w:cs="Arial"/>
              </w:rPr>
            </w:pPr>
            <w:r w:rsidRPr="0000154A">
              <w:rPr>
                <w:rFonts w:ascii="Arial" w:eastAsia="Arial" w:hAnsi="Arial" w:cs="Arial"/>
              </w:rPr>
              <w:t xml:space="preserve">Students consider their own views and experiences of both reading and writing. Do they gain more enjoyment from works that have a bigger purpose or works that are there purely to entertain. Is one better than the other? Students should consider the works they have read in the unit so far, including their own wide reading, as well as their broader experiences of both reading and writing. </w:t>
            </w:r>
          </w:p>
          <w:p w:rsidR="00A57846" w:rsidRPr="0000154A" w:rsidRDefault="00A57846">
            <w:pPr>
              <w:ind w:right="66"/>
              <w:rPr>
                <w:rFonts w:ascii="Arial" w:eastAsia="Arial" w:hAnsi="Arial" w:cs="Arial"/>
                <w:b/>
              </w:rPr>
            </w:pPr>
          </w:p>
          <w:p w:rsidR="00A57846" w:rsidRPr="0000154A" w:rsidRDefault="004E556A">
            <w:pPr>
              <w:ind w:right="66"/>
              <w:rPr>
                <w:rFonts w:ascii="Arial" w:eastAsia="Arial" w:hAnsi="Arial" w:cs="Arial"/>
                <w:b/>
              </w:rPr>
            </w:pPr>
            <w:r w:rsidRPr="0000154A">
              <w:rPr>
                <w:rFonts w:ascii="Arial" w:eastAsia="Arial" w:hAnsi="Arial" w:cs="Arial"/>
                <w:b/>
              </w:rPr>
              <w:t>Writing</w:t>
            </w:r>
            <w:r w:rsidR="00D13E13" w:rsidRPr="0000154A">
              <w:rPr>
                <w:rFonts w:ascii="Arial" w:eastAsia="Arial" w:hAnsi="Arial" w:cs="Arial"/>
                <w:b/>
              </w:rPr>
              <w:t xml:space="preserve"> imaginatively</w:t>
            </w:r>
            <w:r w:rsidR="00D13E13" w:rsidRPr="0000154A">
              <w:rPr>
                <w:rFonts w:ascii="Arial" w:eastAsia="Arial" w:hAnsi="Arial" w:cs="Arial"/>
              </w:rPr>
              <w:t xml:space="preserve"> </w:t>
            </w:r>
            <w:r w:rsidR="009C59EA">
              <w:rPr>
                <w:rFonts w:ascii="Arial" w:eastAsia="Arial" w:hAnsi="Arial" w:cs="Arial"/>
              </w:rPr>
              <w:t>–</w:t>
            </w:r>
            <w:r w:rsidR="00D13E13" w:rsidRPr="0000154A">
              <w:rPr>
                <w:rFonts w:ascii="Arial" w:eastAsia="Arial" w:hAnsi="Arial" w:cs="Arial"/>
              </w:rPr>
              <w:t xml:space="preserve"> ‘</w:t>
            </w:r>
            <w:r w:rsidR="00D13E13" w:rsidRPr="0000154A">
              <w:rPr>
                <w:rFonts w:ascii="Arial" w:eastAsia="Arial" w:hAnsi="Arial" w:cs="Arial"/>
                <w:b/>
              </w:rPr>
              <w:t>Where do you get your ideas?’</w:t>
            </w:r>
          </w:p>
          <w:p w:rsidR="00A57846" w:rsidRPr="0000154A" w:rsidRDefault="00D13E13">
            <w:pPr>
              <w:ind w:right="66"/>
              <w:rPr>
                <w:rFonts w:ascii="Arial" w:eastAsia="Arial" w:hAnsi="Arial" w:cs="Arial"/>
              </w:rPr>
            </w:pPr>
            <w:r w:rsidRPr="0000154A">
              <w:rPr>
                <w:rFonts w:ascii="Arial" w:eastAsia="Arial" w:hAnsi="Arial" w:cs="Arial"/>
              </w:rPr>
              <w:t>In his essay ‘Where do you get your ideas?’ Gaiman suggests that the best mine for ideas when writing is by asking yourself questions such as ‘What if…</w:t>
            </w:r>
            <w:r w:rsidR="00A53DC3">
              <w:rPr>
                <w:rFonts w:ascii="Arial" w:eastAsia="Arial" w:hAnsi="Arial" w:cs="Arial"/>
              </w:rPr>
              <w:t>?</w:t>
            </w:r>
            <w:r w:rsidRPr="0000154A">
              <w:rPr>
                <w:rFonts w:ascii="Arial" w:eastAsia="Arial" w:hAnsi="Arial" w:cs="Arial"/>
              </w:rPr>
              <w:t>’, by posing scenarios such as ‘If only…’ and ‘I wonder…’</w:t>
            </w:r>
            <w:r w:rsidR="00BC4656" w:rsidRPr="0000154A">
              <w:rPr>
                <w:rFonts w:ascii="Arial" w:eastAsia="Arial" w:hAnsi="Arial" w:cs="Arial"/>
              </w:rPr>
              <w:t xml:space="preserve">. </w:t>
            </w:r>
            <w:r w:rsidRPr="0000154A">
              <w:rPr>
                <w:rFonts w:ascii="Arial" w:eastAsia="Arial" w:hAnsi="Arial" w:cs="Arial"/>
              </w:rPr>
              <w:t>Students are to use Gaiman’s sentence starters to form complete sentences. Each sentence should be written on a separate slip of paper.</w:t>
            </w:r>
          </w:p>
          <w:p w:rsidR="00A57846" w:rsidRPr="0000154A" w:rsidRDefault="00D13E13" w:rsidP="008437CF">
            <w:pPr>
              <w:numPr>
                <w:ilvl w:val="0"/>
                <w:numId w:val="66"/>
              </w:numPr>
              <w:ind w:right="66"/>
              <w:contextualSpacing/>
              <w:rPr>
                <w:rFonts w:ascii="Arial" w:eastAsia="Arial" w:hAnsi="Arial" w:cs="Arial"/>
              </w:rPr>
            </w:pPr>
            <w:r w:rsidRPr="0000154A">
              <w:rPr>
                <w:rFonts w:ascii="Arial" w:eastAsia="Arial" w:hAnsi="Arial" w:cs="Arial"/>
              </w:rPr>
              <w:t>What if …</w:t>
            </w:r>
            <w:r w:rsidR="00A53DC3">
              <w:rPr>
                <w:rFonts w:ascii="Arial" w:eastAsia="Arial" w:hAnsi="Arial" w:cs="Arial"/>
              </w:rPr>
              <w:t>?</w:t>
            </w:r>
          </w:p>
          <w:p w:rsidR="00A57846" w:rsidRPr="0000154A" w:rsidRDefault="00D13E13" w:rsidP="008437CF">
            <w:pPr>
              <w:numPr>
                <w:ilvl w:val="0"/>
                <w:numId w:val="61"/>
              </w:numPr>
              <w:ind w:right="66"/>
              <w:contextualSpacing/>
              <w:rPr>
                <w:rFonts w:ascii="Arial" w:eastAsia="Arial" w:hAnsi="Arial" w:cs="Arial"/>
              </w:rPr>
            </w:pPr>
            <w:r w:rsidRPr="0000154A">
              <w:rPr>
                <w:rFonts w:ascii="Arial" w:eastAsia="Arial" w:hAnsi="Arial" w:cs="Arial"/>
              </w:rPr>
              <w:t>If only ...</w:t>
            </w:r>
          </w:p>
          <w:p w:rsidR="00A57846" w:rsidRPr="0000154A" w:rsidRDefault="00D13E13" w:rsidP="008437CF">
            <w:pPr>
              <w:numPr>
                <w:ilvl w:val="0"/>
                <w:numId w:val="61"/>
              </w:numPr>
              <w:ind w:right="66"/>
              <w:contextualSpacing/>
              <w:rPr>
                <w:rFonts w:ascii="Arial" w:eastAsia="Arial" w:hAnsi="Arial" w:cs="Arial"/>
              </w:rPr>
            </w:pPr>
            <w:r w:rsidRPr="0000154A">
              <w:rPr>
                <w:rFonts w:ascii="Arial" w:eastAsia="Arial" w:hAnsi="Arial" w:cs="Arial"/>
              </w:rPr>
              <w:t>I wonder …</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The teacher collects all of these sentences and asks students to choose one at random from the collection. Students use the chosen sentence as a stimulus for a piece of imaginative writing. Students are allowed to swap their stimulus once only.</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Students create a skeleton outline of some of the key elements they will use to create a story around their selected stimulus. The teacher provides students with time to draft the story in class.</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In pairs, students read each other's drafts and provide some feedback to their partner that highlights areas that they are enjoying and elements that they do not understand or think need further development. Students select two pieces of feedback on areas for improvement and edit their work.</w:t>
            </w:r>
          </w:p>
          <w:p w:rsidR="00A57846" w:rsidRPr="0000154A" w:rsidRDefault="00D13E13">
            <w:pPr>
              <w:ind w:right="66"/>
              <w:rPr>
                <w:rFonts w:ascii="Arial" w:eastAsia="Arial" w:hAnsi="Arial" w:cs="Arial"/>
              </w:rPr>
            </w:pPr>
            <w:r w:rsidRPr="0000154A">
              <w:rPr>
                <w:rFonts w:ascii="Arial" w:eastAsia="Arial" w:hAnsi="Arial" w:cs="Arial"/>
              </w:rPr>
              <w:lastRenderedPageBreak/>
              <w:t>In groups of 4</w:t>
            </w:r>
            <w:r w:rsidR="00A53DC3">
              <w:rPr>
                <w:rFonts w:ascii="Arial" w:eastAsia="Arial" w:hAnsi="Arial" w:cs="Arial"/>
              </w:rPr>
              <w:t>–</w:t>
            </w:r>
            <w:r w:rsidRPr="0000154A">
              <w:rPr>
                <w:rFonts w:ascii="Arial" w:eastAsia="Arial" w:hAnsi="Arial" w:cs="Arial"/>
              </w:rPr>
              <w:t>6</w:t>
            </w:r>
            <w:r w:rsidR="00A53DC3">
              <w:rPr>
                <w:rFonts w:ascii="Arial" w:eastAsia="Arial" w:hAnsi="Arial" w:cs="Arial"/>
              </w:rPr>
              <w:t>,</w:t>
            </w:r>
            <w:r w:rsidRPr="0000154A">
              <w:rPr>
                <w:rFonts w:ascii="Arial" w:eastAsia="Arial" w:hAnsi="Arial" w:cs="Arial"/>
              </w:rPr>
              <w:t xml:space="preserve"> each student present</w:t>
            </w:r>
            <w:r w:rsidR="00566BCF" w:rsidRPr="0000154A">
              <w:rPr>
                <w:rFonts w:ascii="Arial" w:eastAsia="Arial" w:hAnsi="Arial" w:cs="Arial"/>
              </w:rPr>
              <w:t>s</w:t>
            </w:r>
            <w:r w:rsidRPr="0000154A">
              <w:rPr>
                <w:rFonts w:ascii="Arial" w:eastAsia="Arial" w:hAnsi="Arial" w:cs="Arial"/>
              </w:rPr>
              <w:t xml:space="preserve"> to the other group members both their original and their reworked version of one of the specific elements that their partner commented upon. Students outline the feedback they received and explain the process undertaken and decisions made to improve that section of their composition.</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The teacher may like to include other approaches to drafting and editing such as those outlined below.</w:t>
            </w:r>
          </w:p>
          <w:p w:rsidR="00A57846" w:rsidRPr="0000154A" w:rsidRDefault="00D13E13" w:rsidP="008437CF">
            <w:pPr>
              <w:numPr>
                <w:ilvl w:val="0"/>
                <w:numId w:val="67"/>
              </w:numPr>
              <w:ind w:right="66"/>
              <w:contextualSpacing/>
              <w:rPr>
                <w:rFonts w:ascii="Arial" w:eastAsia="Arial" w:hAnsi="Arial" w:cs="Arial"/>
              </w:rPr>
            </w:pPr>
            <w:r w:rsidRPr="0000154A">
              <w:rPr>
                <w:rFonts w:ascii="Arial" w:eastAsia="Arial" w:hAnsi="Arial" w:cs="Arial"/>
              </w:rPr>
              <w:t>Rewrite the opening of your story by changing the point of view. Consider how this change affects the reader’s initial experience of your story.</w:t>
            </w:r>
          </w:p>
          <w:p w:rsidR="00A57846" w:rsidRPr="0000154A" w:rsidRDefault="00D13E13" w:rsidP="008437CF">
            <w:pPr>
              <w:numPr>
                <w:ilvl w:val="0"/>
                <w:numId w:val="67"/>
              </w:numPr>
              <w:ind w:right="66"/>
              <w:contextualSpacing/>
              <w:rPr>
                <w:rFonts w:ascii="Arial" w:eastAsia="Arial" w:hAnsi="Arial" w:cs="Arial"/>
              </w:rPr>
            </w:pPr>
            <w:r w:rsidRPr="0000154A">
              <w:rPr>
                <w:rFonts w:ascii="Arial" w:eastAsia="Arial" w:hAnsi="Arial" w:cs="Arial"/>
              </w:rPr>
              <w:t>Select a paragraph from your composition and replace 5</w:t>
            </w:r>
            <w:r w:rsidR="006155DB">
              <w:rPr>
                <w:rFonts w:ascii="Arial" w:eastAsia="Arial" w:hAnsi="Arial" w:cs="Arial"/>
              </w:rPr>
              <w:t>–</w:t>
            </w:r>
            <w:r w:rsidRPr="0000154A">
              <w:rPr>
                <w:rFonts w:ascii="Arial" w:eastAsia="Arial" w:hAnsi="Arial" w:cs="Arial"/>
              </w:rPr>
              <w:t>10 words with synonyms. Reflect on whether these changes have altered or improved the nature of the paragraph.</w:t>
            </w:r>
          </w:p>
          <w:p w:rsidR="00A57846" w:rsidRPr="0000154A" w:rsidRDefault="00D13E13" w:rsidP="008437CF">
            <w:pPr>
              <w:numPr>
                <w:ilvl w:val="0"/>
                <w:numId w:val="67"/>
              </w:numPr>
              <w:ind w:right="66"/>
              <w:contextualSpacing/>
              <w:rPr>
                <w:rFonts w:ascii="Arial" w:eastAsia="Arial" w:hAnsi="Arial" w:cs="Arial"/>
              </w:rPr>
            </w:pPr>
            <w:r w:rsidRPr="0000154A">
              <w:rPr>
                <w:rFonts w:ascii="Arial" w:eastAsia="Arial" w:hAnsi="Arial" w:cs="Arial"/>
              </w:rPr>
              <w:t>Highlight all of the punctuation in your composition. Tally the different types you have used and consider whether you have used punctuation effectively. Can any of it be altered to improve the effect of the story?</w:t>
            </w:r>
          </w:p>
          <w:p w:rsidR="00A57846" w:rsidRPr="0000154A" w:rsidRDefault="00D13E13" w:rsidP="008437CF">
            <w:pPr>
              <w:numPr>
                <w:ilvl w:val="0"/>
                <w:numId w:val="67"/>
              </w:numPr>
              <w:ind w:right="66"/>
              <w:contextualSpacing/>
              <w:rPr>
                <w:rFonts w:ascii="Arial" w:eastAsia="Arial" w:hAnsi="Arial" w:cs="Arial"/>
              </w:rPr>
            </w:pPr>
            <w:r w:rsidRPr="0000154A">
              <w:rPr>
                <w:rFonts w:ascii="Arial" w:eastAsia="Arial" w:hAnsi="Arial" w:cs="Arial"/>
              </w:rPr>
              <w:t xml:space="preserve">Select one paragraph and identify the different sentence types. Assess whether you have used a variety of sentence types and whether any of the sentences </w:t>
            </w:r>
            <w:r w:rsidR="00253B77">
              <w:rPr>
                <w:rFonts w:ascii="Arial" w:eastAsia="Arial" w:hAnsi="Arial" w:cs="Arial"/>
              </w:rPr>
              <w:t xml:space="preserve">can </w:t>
            </w:r>
            <w:r w:rsidRPr="0000154A">
              <w:rPr>
                <w:rFonts w:ascii="Arial" w:eastAsia="Arial" w:hAnsi="Arial" w:cs="Arial"/>
              </w:rPr>
              <w:t>be changed for greater effect. Rewrite the paragraph to include at least two simple sentences used for a specific effect. Explain why you chose those sentences and how the change has enhanced or detracted from your intention.</w:t>
            </w:r>
          </w:p>
          <w:p w:rsidR="00A57846" w:rsidRPr="0000154A" w:rsidRDefault="00A57846">
            <w:pPr>
              <w:ind w:right="66"/>
              <w:rPr>
                <w:rFonts w:ascii="Arial" w:eastAsia="Arial" w:hAnsi="Arial" w:cs="Arial"/>
                <w:b/>
              </w:rPr>
            </w:pPr>
          </w:p>
          <w:p w:rsidR="00A57846" w:rsidRPr="0000154A" w:rsidRDefault="004F38EE" w:rsidP="00253B77">
            <w:pPr>
              <w:ind w:right="66"/>
              <w:rPr>
                <w:rFonts w:ascii="Arial" w:eastAsia="Arial" w:hAnsi="Arial" w:cs="Arial"/>
              </w:rPr>
            </w:pPr>
            <w:r>
              <w:rPr>
                <w:rFonts w:ascii="Arial" w:eastAsia="Arial" w:hAnsi="Arial" w:cs="Arial"/>
              </w:rPr>
              <w:t>The teacher</w:t>
            </w:r>
            <w:r w:rsidR="00D13E13" w:rsidRPr="0000154A">
              <w:rPr>
                <w:rFonts w:ascii="Arial" w:eastAsia="Arial" w:hAnsi="Arial" w:cs="Arial"/>
              </w:rPr>
              <w:t xml:space="preserve"> may like to draw </w:t>
            </w:r>
            <w:r w:rsidR="004E556A" w:rsidRPr="0000154A">
              <w:rPr>
                <w:rFonts w:ascii="Arial" w:eastAsia="Arial" w:hAnsi="Arial" w:cs="Arial"/>
              </w:rPr>
              <w:t>students’</w:t>
            </w:r>
            <w:r w:rsidR="00D13E13" w:rsidRPr="0000154A">
              <w:rPr>
                <w:rFonts w:ascii="Arial" w:eastAsia="Arial" w:hAnsi="Arial" w:cs="Arial"/>
              </w:rPr>
              <w:t xml:space="preserve"> attention to HP Lovecraft’s essay ‘Notes on Writing Weird Fiction’ where he outlines his suggested ‘rules’ for writing and get students to follow the same process.</w:t>
            </w:r>
          </w:p>
        </w:tc>
        <w:tc>
          <w:tcPr>
            <w:tcW w:w="2126" w:type="dxa"/>
          </w:tcPr>
          <w:p w:rsidR="00A57846" w:rsidRPr="0000154A" w:rsidRDefault="00D13E13">
            <w:pPr>
              <w:ind w:right="66"/>
              <w:rPr>
                <w:rFonts w:ascii="Arial" w:eastAsia="Arial" w:hAnsi="Arial" w:cs="Arial"/>
                <w:i/>
              </w:rPr>
            </w:pPr>
            <w:r w:rsidRPr="0000154A">
              <w:rPr>
                <w:rFonts w:ascii="Arial" w:eastAsia="Arial" w:hAnsi="Arial" w:cs="Arial"/>
              </w:rPr>
              <w:lastRenderedPageBreak/>
              <w:t xml:space="preserve">Ray Bradbury, </w:t>
            </w:r>
            <w:r w:rsidRPr="0000154A">
              <w:rPr>
                <w:rFonts w:ascii="Arial" w:eastAsia="Arial" w:hAnsi="Arial" w:cs="Arial"/>
                <w:i/>
              </w:rPr>
              <w:t>The Martian Chronicles</w:t>
            </w: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Intertextuality,</w:t>
            </w:r>
          </w:p>
          <w:p w:rsidR="00A57846" w:rsidRPr="005732CD" w:rsidRDefault="005732CD">
            <w:pPr>
              <w:ind w:right="66"/>
              <w:rPr>
                <w:rStyle w:val="Hyperlink"/>
                <w:rFonts w:ascii="Arial" w:eastAsia="Arial" w:hAnsi="Arial" w:cs="Arial"/>
              </w:rPr>
            </w:pPr>
            <w:r>
              <w:rPr>
                <w:rFonts w:ascii="Arial" w:eastAsia="Arial" w:hAnsi="Arial" w:cs="Arial"/>
                <w:color w:val="1155CC"/>
                <w:u w:val="single"/>
              </w:rPr>
              <w:fldChar w:fldCharType="begin"/>
            </w:r>
            <w:r>
              <w:rPr>
                <w:rFonts w:ascii="Arial" w:eastAsia="Arial" w:hAnsi="Arial" w:cs="Arial"/>
                <w:color w:val="1155CC"/>
                <w:u w:val="single"/>
              </w:rPr>
              <w:instrText xml:space="preserve"> HYPERLINK "http://englishtextualconcepts.nsw.edu.au/content/intertextuality" \o "Intertextuality" </w:instrText>
            </w:r>
            <w:r>
              <w:rPr>
                <w:rFonts w:ascii="Arial" w:eastAsia="Arial" w:hAnsi="Arial" w:cs="Arial"/>
                <w:color w:val="1155CC"/>
                <w:u w:val="single"/>
              </w:rPr>
              <w:fldChar w:fldCharType="separate"/>
            </w:r>
            <w:r w:rsidR="00D13E13" w:rsidRPr="005732CD">
              <w:rPr>
                <w:rStyle w:val="Hyperlink"/>
                <w:rFonts w:ascii="Arial" w:eastAsia="Arial" w:hAnsi="Arial" w:cs="Arial"/>
              </w:rPr>
              <w:t>http://englishtextualconcepts.nsw.edu.au/content/intertextuality</w:t>
            </w:r>
          </w:p>
          <w:p w:rsidR="00A57846" w:rsidRPr="0000154A" w:rsidRDefault="005732CD">
            <w:pPr>
              <w:ind w:right="66"/>
              <w:rPr>
                <w:rFonts w:ascii="Arial" w:eastAsia="Arial" w:hAnsi="Arial" w:cs="Arial"/>
              </w:rPr>
            </w:pPr>
            <w:r>
              <w:rPr>
                <w:rFonts w:ascii="Arial" w:eastAsia="Arial" w:hAnsi="Arial" w:cs="Arial"/>
                <w:color w:val="1155CC"/>
                <w:u w:val="single"/>
              </w:rPr>
              <w:fldChar w:fldCharType="end"/>
            </w:r>
          </w:p>
          <w:p w:rsidR="00A57846" w:rsidRPr="0000154A" w:rsidRDefault="00D13E13">
            <w:pPr>
              <w:ind w:right="66"/>
              <w:rPr>
                <w:rFonts w:ascii="Arial" w:eastAsia="Arial" w:hAnsi="Arial" w:cs="Arial"/>
              </w:rPr>
            </w:pPr>
            <w:r w:rsidRPr="0000154A">
              <w:rPr>
                <w:rFonts w:ascii="Arial" w:eastAsia="Arial" w:hAnsi="Arial" w:cs="Arial"/>
              </w:rPr>
              <w:t xml:space="preserve">Sara Teasdale, ‘There will come soft rains’, </w:t>
            </w:r>
            <w:hyperlink r:id="rId20" w:tooltip="Sara Teasdale, ‘There will come soft rains’">
              <w:r w:rsidRPr="0000154A">
                <w:rPr>
                  <w:rFonts w:ascii="Arial" w:eastAsia="Arial" w:hAnsi="Arial" w:cs="Arial"/>
                  <w:color w:val="1155CC"/>
                  <w:u w:val="single"/>
                </w:rPr>
                <w:t>https://www.poets.org/poetsorg/poem/there-will-come-soft-rains</w:t>
              </w:r>
            </w:hyperlink>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Literary device  - Irony, </w:t>
            </w:r>
          </w:p>
          <w:p w:rsidR="00A57846" w:rsidRPr="005732CD" w:rsidRDefault="005732CD">
            <w:pPr>
              <w:ind w:right="66"/>
              <w:rPr>
                <w:rStyle w:val="Hyperlink"/>
                <w:rFonts w:ascii="Arial" w:eastAsia="Arial" w:hAnsi="Arial" w:cs="Arial"/>
              </w:rPr>
            </w:pPr>
            <w:r>
              <w:rPr>
                <w:rFonts w:ascii="Arial" w:eastAsia="Arial" w:hAnsi="Arial" w:cs="Arial"/>
                <w:color w:val="1155CC"/>
                <w:u w:val="single"/>
              </w:rPr>
              <w:fldChar w:fldCharType="begin"/>
            </w:r>
            <w:r>
              <w:rPr>
                <w:rFonts w:ascii="Arial" w:eastAsia="Arial" w:hAnsi="Arial" w:cs="Arial"/>
                <w:color w:val="1155CC"/>
                <w:u w:val="single"/>
              </w:rPr>
              <w:instrText xml:space="preserve"> HYPERLINK "http://www.literarydevices.com/irony/" \o "Irony" </w:instrText>
            </w:r>
            <w:r>
              <w:rPr>
                <w:rFonts w:ascii="Arial" w:eastAsia="Arial" w:hAnsi="Arial" w:cs="Arial"/>
                <w:color w:val="1155CC"/>
                <w:u w:val="single"/>
              </w:rPr>
              <w:fldChar w:fldCharType="separate"/>
            </w:r>
            <w:r w:rsidR="00D13E13" w:rsidRPr="005732CD">
              <w:rPr>
                <w:rStyle w:val="Hyperlink"/>
                <w:rFonts w:ascii="Arial" w:eastAsia="Arial" w:hAnsi="Arial" w:cs="Arial"/>
              </w:rPr>
              <w:t>http://www.literarydevices.com/irony/</w:t>
            </w:r>
          </w:p>
          <w:p w:rsidR="00A57846" w:rsidRPr="0000154A" w:rsidRDefault="005732CD">
            <w:pPr>
              <w:ind w:right="66"/>
              <w:rPr>
                <w:rFonts w:ascii="Arial" w:eastAsia="Arial" w:hAnsi="Arial" w:cs="Arial"/>
              </w:rPr>
            </w:pPr>
            <w:r>
              <w:rPr>
                <w:rFonts w:ascii="Arial" w:eastAsia="Arial" w:hAnsi="Arial" w:cs="Arial"/>
                <w:color w:val="1155CC"/>
                <w:u w:val="single"/>
              </w:rPr>
              <w:fldChar w:fldCharType="end"/>
            </w: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A57846" w:rsidRPr="0000154A" w:rsidRDefault="00A57846">
            <w:pPr>
              <w:ind w:right="66"/>
              <w:rPr>
                <w:rFonts w:ascii="Arial" w:eastAsia="Arial" w:hAnsi="Arial" w:cs="Arial"/>
                <w:b/>
              </w:rPr>
            </w:pPr>
          </w:p>
          <w:p w:rsidR="00222364" w:rsidRDefault="00222364">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Neil Gaiman, ‘Where do you get your ideas from?’, </w:t>
            </w:r>
            <w:hyperlink r:id="rId21" w:tooltip="Neil Gaiman, ‘Where do you get your ideas from?'">
              <w:r w:rsidRPr="0000154A">
                <w:rPr>
                  <w:rFonts w:ascii="Arial" w:eastAsia="Arial" w:hAnsi="Arial" w:cs="Arial"/>
                  <w:color w:val="1155CC"/>
                  <w:u w:val="single"/>
                </w:rPr>
                <w:t>http://www.neilgaiman.com/Cool_Stuff/Essays/Essays_By_Neil/Where_do_you_get_your_ideas%3F</w:t>
              </w:r>
            </w:hyperlink>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‘Note</w:t>
            </w:r>
            <w:r w:rsidR="00037D55">
              <w:rPr>
                <w:rFonts w:ascii="Arial" w:eastAsia="Arial" w:hAnsi="Arial" w:cs="Arial"/>
              </w:rPr>
              <w:t>s on Writing Weird Fiction’ - H</w:t>
            </w:r>
            <w:r w:rsidRPr="0000154A">
              <w:rPr>
                <w:rFonts w:ascii="Arial" w:eastAsia="Arial" w:hAnsi="Arial" w:cs="Arial"/>
              </w:rPr>
              <w:t>P Lovecraft,</w:t>
            </w:r>
          </w:p>
          <w:p w:rsidR="00A57846" w:rsidRPr="0000154A" w:rsidRDefault="009F0590">
            <w:pPr>
              <w:ind w:right="66"/>
              <w:rPr>
                <w:rFonts w:ascii="Arial" w:eastAsia="Arial" w:hAnsi="Arial" w:cs="Arial"/>
              </w:rPr>
            </w:pPr>
            <w:hyperlink r:id="rId22" w:tooltip="‘Notes on Writing Weird Fiction’ - HP Lovecraft">
              <w:r w:rsidR="00D13E13" w:rsidRPr="0000154A">
                <w:rPr>
                  <w:rFonts w:ascii="Arial" w:eastAsia="Arial" w:hAnsi="Arial" w:cs="Arial"/>
                  <w:color w:val="1155CC"/>
                  <w:u w:val="single"/>
                </w:rPr>
                <w:t>http://www.hplovecraft.com/writings/texts/essays/nwwf.aspx</w:t>
              </w:r>
            </w:hyperlink>
          </w:p>
        </w:tc>
      </w:tr>
    </w:tbl>
    <w:p w:rsidR="00C822C3" w:rsidRDefault="00C822C3">
      <w:r>
        <w:lastRenderedPageBreak/>
        <w:br w:type="page"/>
      </w:r>
    </w:p>
    <w:tbl>
      <w:tblPr>
        <w:tblStyle w:val="a0"/>
        <w:tblW w:w="15481"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ntinuation of teaching and learning sequence"/>
        <w:tblDescription w:val="Continuation of teaching and learning sequence"/>
      </w:tblPr>
      <w:tblGrid>
        <w:gridCol w:w="3574"/>
        <w:gridCol w:w="9781"/>
        <w:gridCol w:w="2126"/>
      </w:tblGrid>
      <w:tr w:rsidR="00A57846" w:rsidRPr="0000154A" w:rsidTr="00D75BE4">
        <w:trPr>
          <w:trHeight w:val="220"/>
        </w:trPr>
        <w:tc>
          <w:tcPr>
            <w:tcW w:w="3574" w:type="dxa"/>
          </w:tcPr>
          <w:p w:rsidR="00A57846" w:rsidRPr="0000154A" w:rsidRDefault="00D13E13">
            <w:pPr>
              <w:rPr>
                <w:rFonts w:ascii="Arial" w:eastAsia="Arial" w:hAnsi="Arial" w:cs="Arial"/>
              </w:rPr>
            </w:pPr>
            <w:r w:rsidRPr="0000154A">
              <w:rPr>
                <w:rFonts w:ascii="Arial" w:eastAsia="Arial" w:hAnsi="Arial" w:cs="Arial"/>
                <w:b/>
              </w:rPr>
              <w:lastRenderedPageBreak/>
              <w:t>EA11-1</w:t>
            </w:r>
            <w:r w:rsidRPr="0000154A">
              <w:rPr>
                <w:rFonts w:ascii="Arial" w:eastAsia="Arial" w:hAnsi="Arial" w:cs="Arial"/>
              </w:rPr>
              <w:t xml:space="preserve"> responds to, composes and evaluates complex texts for understanding, interpretation, critical analysis, imaginative expression and pleasure </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49"/>
              </w:numPr>
              <w:contextualSpacing/>
              <w:rPr>
                <w:rFonts w:ascii="Arial" w:eastAsia="Arial" w:hAnsi="Arial" w:cs="Arial"/>
              </w:rPr>
            </w:pPr>
            <w:r w:rsidRPr="0000154A">
              <w:rPr>
                <w:rFonts w:ascii="Arial" w:eastAsia="Arial" w:hAnsi="Arial" w:cs="Arial"/>
              </w:rPr>
              <w:t>explain the relationship between respond</w:t>
            </w:r>
            <w:r w:rsidR="00603976">
              <w:rPr>
                <w:rFonts w:ascii="Arial" w:eastAsia="Arial" w:hAnsi="Arial" w:cs="Arial"/>
              </w:rPr>
              <w:t>er, composer, text and context</w:t>
            </w:r>
          </w:p>
          <w:p w:rsidR="00836418" w:rsidRPr="0000154A" w:rsidRDefault="00836418" w:rsidP="008437CF">
            <w:pPr>
              <w:numPr>
                <w:ilvl w:val="0"/>
                <w:numId w:val="49"/>
              </w:numPr>
              <w:contextualSpacing/>
              <w:rPr>
                <w:rFonts w:ascii="Arial" w:eastAsia="Arial" w:hAnsi="Arial" w:cs="Arial"/>
              </w:rPr>
            </w:pPr>
            <w:r w:rsidRPr="0000154A">
              <w:rPr>
                <w:rFonts w:ascii="Arial" w:eastAsia="Arial" w:hAnsi="Arial" w:cs="Arial"/>
              </w:rPr>
              <w:t xml:space="preserve">explain the personal, social, historical and cultural contexts of composing and responding, and evaluate how these contexts </w:t>
            </w:r>
            <w:r w:rsidRPr="00DE570A">
              <w:rPr>
                <w:rFonts w:ascii="Arial" w:eastAsia="Arial" w:hAnsi="Arial" w:cs="Arial"/>
              </w:rPr>
              <w:t>impact on</w:t>
            </w:r>
            <w:r w:rsidRPr="0000154A">
              <w:rPr>
                <w:rFonts w:ascii="Arial" w:eastAsia="Arial" w:hAnsi="Arial" w:cs="Arial"/>
              </w:rPr>
              <w:t xml:space="preserve"> meaning</w:t>
            </w:r>
          </w:p>
          <w:p w:rsidR="00A57846" w:rsidRPr="0000154A" w:rsidRDefault="00D13E13" w:rsidP="008437CF">
            <w:pPr>
              <w:numPr>
                <w:ilvl w:val="0"/>
                <w:numId w:val="49"/>
              </w:numPr>
              <w:contextualSpacing/>
              <w:rPr>
                <w:rFonts w:ascii="Arial" w:eastAsia="Arial" w:hAnsi="Arial" w:cs="Arial"/>
              </w:rPr>
            </w:pPr>
            <w:r w:rsidRPr="0000154A">
              <w:rPr>
                <w:rFonts w:ascii="Arial" w:eastAsia="Arial" w:hAnsi="Arial" w:cs="Arial"/>
              </w:rPr>
              <w:t xml:space="preserve">analyse the ways language features, text structures and stylistic choices shape ideas and perspectives and influence audiences </w:t>
            </w:r>
          </w:p>
          <w:p w:rsidR="00A57846" w:rsidRPr="0000154A" w:rsidRDefault="00D13E13" w:rsidP="008437CF">
            <w:pPr>
              <w:numPr>
                <w:ilvl w:val="0"/>
                <w:numId w:val="49"/>
              </w:numPr>
              <w:contextualSpacing/>
              <w:rPr>
                <w:rFonts w:ascii="Arial" w:eastAsia="Arial" w:hAnsi="Arial" w:cs="Arial"/>
              </w:rPr>
            </w:pPr>
            <w:r w:rsidRPr="0000154A">
              <w:rPr>
                <w:rFonts w:ascii="Arial" w:eastAsia="Arial" w:hAnsi="Arial" w:cs="Arial"/>
              </w:rPr>
              <w:t>explain how various language features, for example figurative, grammatical and multimodal elements create particular effects in texts and use these for specific purposes</w:t>
            </w:r>
          </w:p>
          <w:p w:rsidR="00836418" w:rsidRPr="0000154A" w:rsidRDefault="00836418" w:rsidP="008437CF">
            <w:pPr>
              <w:numPr>
                <w:ilvl w:val="0"/>
                <w:numId w:val="49"/>
              </w:numPr>
              <w:contextualSpacing/>
              <w:rPr>
                <w:rFonts w:ascii="Arial" w:eastAsia="Arial" w:hAnsi="Arial" w:cs="Arial"/>
              </w:rPr>
            </w:pPr>
            <w:r w:rsidRPr="0000154A">
              <w:rPr>
                <w:rFonts w:ascii="Arial" w:eastAsia="Arial" w:hAnsi="Arial" w:cs="Arial"/>
              </w:rPr>
              <w:t>develop independent interpretations of texts supported by informed observation and close textual analysis</w:t>
            </w:r>
          </w:p>
          <w:p w:rsidR="00A57846" w:rsidRPr="0000154A" w:rsidRDefault="00D13E13" w:rsidP="008437CF">
            <w:pPr>
              <w:numPr>
                <w:ilvl w:val="0"/>
                <w:numId w:val="49"/>
              </w:numPr>
              <w:contextualSpacing/>
              <w:rPr>
                <w:rFonts w:ascii="Arial" w:eastAsia="Arial" w:hAnsi="Arial" w:cs="Arial"/>
              </w:rPr>
            </w:pPr>
            <w:r w:rsidRPr="0000154A">
              <w:rPr>
                <w:rFonts w:ascii="Arial" w:eastAsia="Arial" w:hAnsi="Arial" w:cs="Arial"/>
              </w:rPr>
              <w:t xml:space="preserve">compose texts that integrate elements of form, personal style, language </w:t>
            </w:r>
            <w:r w:rsidRPr="0000154A">
              <w:rPr>
                <w:rFonts w:ascii="Arial" w:eastAsia="Arial" w:hAnsi="Arial" w:cs="Arial"/>
              </w:rPr>
              <w:lastRenderedPageBreak/>
              <w:t>and content for a variety of audiences and purposes</w:t>
            </w:r>
          </w:p>
          <w:p w:rsidR="00A57846" w:rsidRPr="0000154A" w:rsidRDefault="00A57846">
            <w:pPr>
              <w:rPr>
                <w:rFonts w:ascii="Arial" w:eastAsia="Arial" w:hAnsi="Arial" w:cs="Arial"/>
                <w:b/>
              </w:rPr>
            </w:pPr>
          </w:p>
          <w:p w:rsidR="00A57846" w:rsidRPr="0000154A" w:rsidRDefault="00D13E13">
            <w:pPr>
              <w:rPr>
                <w:rFonts w:ascii="Arial" w:eastAsia="Arial" w:hAnsi="Arial" w:cs="Arial"/>
              </w:rPr>
            </w:pPr>
            <w:r w:rsidRPr="0000154A">
              <w:rPr>
                <w:rFonts w:ascii="Arial" w:eastAsia="Arial" w:hAnsi="Arial" w:cs="Arial"/>
                <w:b/>
              </w:rPr>
              <w:t>EA11-3</w:t>
            </w:r>
            <w:r w:rsidRPr="0000154A">
              <w:rPr>
                <w:rFonts w:ascii="Arial" w:eastAsia="Arial" w:hAnsi="Arial" w:cs="Arial"/>
              </w:rPr>
              <w:t xml:space="preserve"> analyses and uses language forms, features and structures of texts considering appropriateness for specific purposes, audiences and contexts and evaluates their effects on meaning</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26"/>
              </w:numPr>
              <w:contextualSpacing/>
              <w:rPr>
                <w:rFonts w:ascii="Arial" w:eastAsia="Arial" w:hAnsi="Arial" w:cs="Arial"/>
              </w:rPr>
            </w:pPr>
            <w:r w:rsidRPr="0000154A">
              <w:rPr>
                <w:rFonts w:ascii="Arial" w:eastAsia="Arial" w:hAnsi="Arial" w:cs="Arial"/>
              </w:rPr>
              <w:t>engage with complex texts to understand and appreciate the power of language in shaping meaning</w:t>
            </w:r>
          </w:p>
          <w:p w:rsidR="007F418D" w:rsidRPr="0000154A" w:rsidRDefault="007F418D" w:rsidP="008437CF">
            <w:pPr>
              <w:numPr>
                <w:ilvl w:val="0"/>
                <w:numId w:val="26"/>
              </w:numPr>
              <w:contextualSpacing/>
              <w:rPr>
                <w:rFonts w:ascii="Arial" w:eastAsia="Arial" w:hAnsi="Arial" w:cs="Arial"/>
              </w:rPr>
            </w:pPr>
            <w:r w:rsidRPr="0000154A">
              <w:rPr>
                <w:rFonts w:ascii="Arial" w:eastAsia="Arial" w:hAnsi="Arial" w:cs="Arial"/>
              </w:rPr>
              <w:t>explain how argument and narrative may be represented in critical and creative texts</w:t>
            </w:r>
          </w:p>
          <w:p w:rsidR="00A57846" w:rsidRPr="0000154A" w:rsidRDefault="00D13E13" w:rsidP="008437CF">
            <w:pPr>
              <w:numPr>
                <w:ilvl w:val="0"/>
                <w:numId w:val="26"/>
              </w:numPr>
              <w:contextualSpacing/>
              <w:rPr>
                <w:rFonts w:ascii="Arial" w:eastAsia="Arial" w:hAnsi="Arial" w:cs="Arial"/>
              </w:rPr>
            </w:pPr>
            <w:r w:rsidRPr="0000154A">
              <w:rPr>
                <w:rFonts w:ascii="Arial" w:eastAsia="Arial" w:hAnsi="Arial" w:cs="Arial"/>
              </w:rPr>
              <w:t>experiment with language conventions and forms in the composition of persuasive and imaginative texts for a variety of purposes and audiences</w:t>
            </w:r>
          </w:p>
          <w:p w:rsidR="00A57846" w:rsidRPr="0000154A" w:rsidRDefault="00A57846">
            <w:pPr>
              <w:rPr>
                <w:rFonts w:ascii="Arial" w:eastAsia="Arial" w:hAnsi="Arial" w:cs="Arial"/>
              </w:rPr>
            </w:pPr>
          </w:p>
          <w:p w:rsidR="00A57846" w:rsidRPr="0000154A" w:rsidRDefault="00D13E13">
            <w:pPr>
              <w:rPr>
                <w:rFonts w:ascii="Arial" w:eastAsia="Arial" w:hAnsi="Arial" w:cs="Arial"/>
              </w:rPr>
            </w:pPr>
            <w:r w:rsidRPr="0000154A">
              <w:rPr>
                <w:rFonts w:ascii="Arial" w:eastAsia="Arial" w:hAnsi="Arial" w:cs="Arial"/>
                <w:b/>
              </w:rPr>
              <w:t>EA11-4</w:t>
            </w:r>
            <w:r w:rsidRPr="0000154A">
              <w:rPr>
                <w:rFonts w:ascii="Arial" w:eastAsia="Arial" w:hAnsi="Arial" w:cs="Arial"/>
              </w:rPr>
              <w:t xml:space="preserve"> strategically uses knowledge, skills and understanding of language concepts and literary devices in new and different contexts </w:t>
            </w:r>
          </w:p>
          <w:p w:rsidR="00A57846" w:rsidRPr="0000154A" w:rsidRDefault="00D13E13">
            <w:pPr>
              <w:rPr>
                <w:rFonts w:ascii="Arial" w:eastAsia="Arial" w:hAnsi="Arial" w:cs="Arial"/>
              </w:rPr>
            </w:pPr>
            <w:r w:rsidRPr="0000154A">
              <w:rPr>
                <w:rFonts w:ascii="Arial" w:eastAsia="Arial" w:hAnsi="Arial" w:cs="Arial"/>
              </w:rPr>
              <w:t>Students:</w:t>
            </w:r>
          </w:p>
          <w:p w:rsidR="007F418D" w:rsidRPr="0000154A" w:rsidRDefault="007F418D" w:rsidP="008437CF">
            <w:pPr>
              <w:numPr>
                <w:ilvl w:val="0"/>
                <w:numId w:val="26"/>
              </w:numPr>
              <w:contextualSpacing/>
              <w:rPr>
                <w:rFonts w:ascii="Arial" w:eastAsia="Arial" w:hAnsi="Arial" w:cs="Arial"/>
              </w:rPr>
            </w:pPr>
            <w:r w:rsidRPr="0000154A">
              <w:rPr>
                <w:rFonts w:ascii="Arial" w:eastAsia="Arial" w:hAnsi="Arial" w:cs="Arial"/>
              </w:rPr>
              <w:t xml:space="preserve">explain how composers adapt language forms, features and structures of texts from other genres, periods and cultures in </w:t>
            </w:r>
            <w:r w:rsidRPr="0000154A">
              <w:rPr>
                <w:rFonts w:ascii="Arial" w:eastAsia="Arial" w:hAnsi="Arial" w:cs="Arial"/>
              </w:rPr>
              <w:lastRenderedPageBreak/>
              <w:t>new texts, for example appropriations in popular culture and the use of literary allusion</w:t>
            </w:r>
          </w:p>
          <w:p w:rsidR="00A57846" w:rsidRPr="0000154A" w:rsidRDefault="00D13E13" w:rsidP="008437CF">
            <w:pPr>
              <w:numPr>
                <w:ilvl w:val="0"/>
                <w:numId w:val="26"/>
              </w:numPr>
              <w:contextualSpacing/>
              <w:rPr>
                <w:rFonts w:ascii="Arial" w:eastAsia="Arial" w:hAnsi="Arial" w:cs="Arial"/>
              </w:rPr>
            </w:pPr>
            <w:r w:rsidRPr="0000154A">
              <w:rPr>
                <w:rFonts w:ascii="Arial" w:eastAsia="Arial" w:hAnsi="Arial" w:cs="Arial"/>
              </w:rPr>
              <w:t xml:space="preserve">investigate and experiment with combinations of specific language concepts, aspects of style and form to achieve deliberate effects in sustained compositions </w:t>
            </w:r>
          </w:p>
          <w:p w:rsidR="00A57846" w:rsidRPr="0000154A" w:rsidRDefault="00D13E13" w:rsidP="008437CF">
            <w:pPr>
              <w:numPr>
                <w:ilvl w:val="0"/>
                <w:numId w:val="26"/>
              </w:numPr>
              <w:contextualSpacing/>
              <w:rPr>
                <w:rFonts w:ascii="Arial" w:eastAsia="Arial" w:hAnsi="Arial" w:cs="Arial"/>
              </w:rPr>
            </w:pPr>
            <w:r w:rsidRPr="0000154A">
              <w:rPr>
                <w:rFonts w:ascii="Arial" w:eastAsia="Arial" w:hAnsi="Arial" w:cs="Arial"/>
              </w:rPr>
              <w:t>use analysis of specific language concepts and literary devices in texts to inform the composition of imaginative texts</w:t>
            </w:r>
          </w:p>
          <w:p w:rsidR="00A57846" w:rsidRPr="0000154A" w:rsidRDefault="00A57846">
            <w:pPr>
              <w:rPr>
                <w:rFonts w:ascii="Arial" w:eastAsia="Arial" w:hAnsi="Arial" w:cs="Arial"/>
              </w:rPr>
            </w:pPr>
          </w:p>
          <w:p w:rsidR="00A57846" w:rsidRPr="0000154A" w:rsidRDefault="00D13E13">
            <w:pPr>
              <w:rPr>
                <w:rFonts w:ascii="Arial" w:eastAsia="Arial" w:hAnsi="Arial" w:cs="Arial"/>
              </w:rPr>
            </w:pPr>
            <w:r w:rsidRPr="0000154A">
              <w:rPr>
                <w:rFonts w:ascii="Arial" w:eastAsia="Arial" w:hAnsi="Arial" w:cs="Arial"/>
                <w:b/>
              </w:rPr>
              <w:t>EA11-5</w:t>
            </w:r>
            <w:r w:rsidRPr="0000154A">
              <w:rPr>
                <w:rFonts w:ascii="Arial" w:eastAsia="Arial" w:hAnsi="Arial" w:cs="Arial"/>
              </w:rPr>
              <w:t xml:space="preserve">  thinks imaginatively, creatively, interpretively and critically to respond to, evaluate and compose texts that synthesise complex information, ideas and arguments</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26"/>
              </w:numPr>
              <w:contextualSpacing/>
              <w:rPr>
                <w:rFonts w:ascii="Arial" w:eastAsia="Arial" w:hAnsi="Arial" w:cs="Arial"/>
              </w:rPr>
            </w:pPr>
            <w:r w:rsidRPr="0000154A">
              <w:rPr>
                <w:rFonts w:ascii="Arial" w:eastAsia="Arial" w:hAnsi="Arial" w:cs="Arial"/>
              </w:rPr>
              <w:t>investigate complex ideas and information through sustained argument and imaginative compositions</w:t>
            </w:r>
          </w:p>
          <w:p w:rsidR="00503882" w:rsidRPr="0000154A" w:rsidRDefault="00503882" w:rsidP="008437CF">
            <w:pPr>
              <w:numPr>
                <w:ilvl w:val="0"/>
                <w:numId w:val="26"/>
              </w:numPr>
              <w:contextualSpacing/>
              <w:rPr>
                <w:rFonts w:ascii="Arial" w:eastAsia="Arial" w:hAnsi="Arial" w:cs="Arial"/>
              </w:rPr>
            </w:pPr>
            <w:r w:rsidRPr="0000154A">
              <w:rPr>
                <w:rFonts w:ascii="Arial" w:eastAsia="Arial" w:hAnsi="Arial" w:cs="Arial"/>
              </w:rPr>
              <w:t>explain how text structures, language features and stylistic choices, for example metaphor, provide a framework for audience expectations, responses and interpretations of texts</w:t>
            </w:r>
          </w:p>
          <w:p w:rsidR="00503882" w:rsidRPr="0000154A" w:rsidRDefault="00503882" w:rsidP="008437CF">
            <w:pPr>
              <w:numPr>
                <w:ilvl w:val="0"/>
                <w:numId w:val="26"/>
              </w:numPr>
              <w:contextualSpacing/>
              <w:rPr>
                <w:rFonts w:ascii="Arial" w:eastAsia="Arial" w:hAnsi="Arial" w:cs="Arial"/>
              </w:rPr>
            </w:pPr>
            <w:r w:rsidRPr="0000154A">
              <w:rPr>
                <w:rFonts w:ascii="Arial" w:eastAsia="Arial" w:hAnsi="Arial" w:cs="Arial"/>
              </w:rPr>
              <w:t xml:space="preserve">evaluate the effectiveness of argument to persuade an audience in a range of </w:t>
            </w:r>
            <w:r w:rsidRPr="0000154A">
              <w:rPr>
                <w:rFonts w:ascii="Arial" w:eastAsia="Arial" w:hAnsi="Arial" w:cs="Arial"/>
              </w:rPr>
              <w:lastRenderedPageBreak/>
              <w:t>complex critical and creative texts</w:t>
            </w:r>
          </w:p>
          <w:p w:rsidR="00A57846" w:rsidRPr="0000154A" w:rsidRDefault="00A57846">
            <w:pPr>
              <w:rPr>
                <w:rFonts w:ascii="Arial" w:eastAsia="Arial" w:hAnsi="Arial" w:cs="Arial"/>
              </w:rPr>
            </w:pPr>
          </w:p>
          <w:p w:rsidR="00A57846" w:rsidRPr="0000154A" w:rsidRDefault="00D13E13">
            <w:pPr>
              <w:rPr>
                <w:rFonts w:ascii="Arial" w:eastAsia="Arial" w:hAnsi="Arial" w:cs="Arial"/>
              </w:rPr>
            </w:pPr>
            <w:r w:rsidRPr="0000154A">
              <w:rPr>
                <w:rFonts w:ascii="Arial" w:eastAsia="Arial" w:hAnsi="Arial" w:cs="Arial"/>
                <w:b/>
              </w:rPr>
              <w:t>EA11-6</w:t>
            </w:r>
            <w:r w:rsidRPr="0000154A">
              <w:rPr>
                <w:rFonts w:ascii="Arial" w:eastAsia="Arial" w:hAnsi="Arial" w:cs="Arial"/>
              </w:rPr>
              <w:t xml:space="preserve"> investigates and evaluates the relationships between texts </w:t>
            </w:r>
          </w:p>
          <w:p w:rsidR="00A57846" w:rsidRPr="0000154A" w:rsidRDefault="00D13E13" w:rsidP="00237CEA">
            <w:pPr>
              <w:contextualSpacing/>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26"/>
              </w:numPr>
              <w:contextualSpacing/>
              <w:rPr>
                <w:rFonts w:ascii="Arial" w:eastAsia="Arial" w:hAnsi="Arial" w:cs="Arial"/>
              </w:rPr>
            </w:pPr>
            <w:r w:rsidRPr="0000154A">
              <w:rPr>
                <w:rFonts w:ascii="Arial" w:eastAsia="Arial" w:hAnsi="Arial" w:cs="Arial"/>
              </w:rPr>
              <w:t>compare how composers draw on aspects of other texts, for example through theme, genre, intertextuality, style, event and character</w:t>
            </w:r>
          </w:p>
          <w:p w:rsidR="00A57846" w:rsidRPr="0000154A" w:rsidRDefault="00D13E13" w:rsidP="008437CF">
            <w:pPr>
              <w:numPr>
                <w:ilvl w:val="0"/>
                <w:numId w:val="26"/>
              </w:numPr>
              <w:contextualSpacing/>
              <w:rPr>
                <w:rFonts w:ascii="Arial" w:eastAsia="Arial" w:hAnsi="Arial" w:cs="Arial"/>
              </w:rPr>
            </w:pPr>
            <w:r w:rsidRPr="0000154A">
              <w:rPr>
                <w:rFonts w:ascii="Arial" w:eastAsia="Arial" w:hAnsi="Arial" w:cs="Arial"/>
              </w:rPr>
              <w:t>reflect on the ways in which particular texts are influenced by other texts and contexts</w:t>
            </w:r>
          </w:p>
          <w:p w:rsidR="00A57846" w:rsidRPr="0000154A" w:rsidRDefault="00D13E13" w:rsidP="008437CF">
            <w:pPr>
              <w:numPr>
                <w:ilvl w:val="0"/>
                <w:numId w:val="26"/>
              </w:numPr>
              <w:contextualSpacing/>
              <w:rPr>
                <w:rFonts w:ascii="Arial" w:eastAsia="Arial" w:hAnsi="Arial" w:cs="Arial"/>
              </w:rPr>
            </w:pPr>
            <w:r w:rsidRPr="0000154A">
              <w:rPr>
                <w:rFonts w:ascii="Arial" w:eastAsia="Arial" w:hAnsi="Arial" w:cs="Arial"/>
              </w:rPr>
              <w:t xml:space="preserve">investigate similarities and differences between and among texts that may be linked by form, perspective or genre  </w:t>
            </w:r>
          </w:p>
          <w:p w:rsidR="00A57846" w:rsidRPr="0000154A" w:rsidRDefault="00D13E13" w:rsidP="008437CF">
            <w:pPr>
              <w:numPr>
                <w:ilvl w:val="0"/>
                <w:numId w:val="26"/>
              </w:numPr>
              <w:contextualSpacing/>
              <w:rPr>
                <w:rFonts w:ascii="Arial" w:eastAsia="Arial" w:hAnsi="Arial" w:cs="Arial"/>
              </w:rPr>
            </w:pPr>
            <w:r w:rsidRPr="0000154A">
              <w:rPr>
                <w:rFonts w:ascii="Arial" w:eastAsia="Arial" w:hAnsi="Arial" w:cs="Arial"/>
              </w:rPr>
              <w:t>analyse how composers combine elements from different texts, sources and genres to create new texts for particular audiences</w:t>
            </w:r>
          </w:p>
          <w:p w:rsidR="00A57846" w:rsidRPr="0000154A" w:rsidRDefault="00D13E13" w:rsidP="008437CF">
            <w:pPr>
              <w:numPr>
                <w:ilvl w:val="0"/>
                <w:numId w:val="26"/>
              </w:numPr>
              <w:contextualSpacing/>
              <w:rPr>
                <w:rFonts w:ascii="Arial" w:eastAsia="Arial" w:hAnsi="Arial" w:cs="Arial"/>
              </w:rPr>
            </w:pPr>
            <w:r w:rsidRPr="0000154A">
              <w:rPr>
                <w:rFonts w:ascii="Arial" w:eastAsia="Arial" w:hAnsi="Arial" w:cs="Arial"/>
              </w:rPr>
              <w:t>select and combine specific textual elements to create new texts and assess their effectiveness for different audiences, purposes and contexts</w:t>
            </w:r>
          </w:p>
          <w:p w:rsidR="00503882" w:rsidRPr="0000154A" w:rsidRDefault="00503882" w:rsidP="00D84EB4">
            <w:pPr>
              <w:contextualSpacing/>
              <w:rPr>
                <w:rFonts w:ascii="Arial" w:eastAsia="Arial" w:hAnsi="Arial" w:cs="Arial"/>
                <w:sz w:val="20"/>
                <w:szCs w:val="20"/>
              </w:rPr>
            </w:pPr>
          </w:p>
          <w:p w:rsidR="00503882" w:rsidRPr="0000154A" w:rsidRDefault="00503882" w:rsidP="00503882">
            <w:pPr>
              <w:contextualSpacing/>
              <w:rPr>
                <w:rFonts w:ascii="Arial" w:eastAsia="Arial" w:hAnsi="Arial" w:cs="Arial"/>
              </w:rPr>
            </w:pPr>
            <w:r w:rsidRPr="0000154A">
              <w:rPr>
                <w:rFonts w:ascii="Arial" w:eastAsia="Arial" w:hAnsi="Arial" w:cs="Arial"/>
                <w:b/>
              </w:rPr>
              <w:t>EA11-7</w:t>
            </w:r>
            <w:r w:rsidRPr="0000154A">
              <w:rPr>
                <w:rFonts w:ascii="Arial" w:eastAsia="Arial" w:hAnsi="Arial" w:cs="Arial"/>
              </w:rPr>
              <w:t xml:space="preserve"> evaluates the diverse ways texts can represent personal and public worlds and recognises how they are valued</w:t>
            </w:r>
          </w:p>
          <w:p w:rsidR="00503882" w:rsidRPr="0000154A" w:rsidRDefault="00503882" w:rsidP="00503882">
            <w:pPr>
              <w:contextualSpacing/>
              <w:rPr>
                <w:rFonts w:ascii="Arial" w:eastAsia="Arial" w:hAnsi="Arial" w:cs="Arial"/>
              </w:rPr>
            </w:pPr>
            <w:r w:rsidRPr="0000154A">
              <w:rPr>
                <w:rFonts w:ascii="Arial" w:eastAsia="Arial" w:hAnsi="Arial" w:cs="Arial"/>
              </w:rPr>
              <w:lastRenderedPageBreak/>
              <w:t>Students:</w:t>
            </w:r>
          </w:p>
          <w:p w:rsidR="00503882" w:rsidRPr="0000154A" w:rsidRDefault="00503882" w:rsidP="008437CF">
            <w:pPr>
              <w:numPr>
                <w:ilvl w:val="0"/>
                <w:numId w:val="26"/>
              </w:numPr>
              <w:contextualSpacing/>
              <w:rPr>
                <w:rFonts w:ascii="Arial" w:eastAsia="Arial" w:hAnsi="Arial" w:cs="Arial"/>
              </w:rPr>
            </w:pPr>
            <w:r w:rsidRPr="0000154A">
              <w:rPr>
                <w:rFonts w:ascii="Arial" w:eastAsia="Arial" w:hAnsi="Arial" w:cs="Arial"/>
              </w:rPr>
              <w:t>analyse the diverse ways in which imaginative, informative and persuasive texts can explore human experience, universal themes and social, cultural and historical contexts</w:t>
            </w:r>
          </w:p>
          <w:p w:rsidR="00A57846" w:rsidRPr="0000154A" w:rsidRDefault="00A57846">
            <w:pPr>
              <w:rPr>
                <w:rFonts w:ascii="Arial" w:eastAsia="Arial" w:hAnsi="Arial" w:cs="Arial"/>
              </w:rPr>
            </w:pPr>
          </w:p>
          <w:p w:rsidR="00A57846" w:rsidRPr="0000154A" w:rsidRDefault="00D13E13">
            <w:pPr>
              <w:ind w:right="176"/>
              <w:rPr>
                <w:rFonts w:ascii="Arial" w:eastAsia="Arial" w:hAnsi="Arial" w:cs="Arial"/>
              </w:rPr>
            </w:pPr>
            <w:r w:rsidRPr="0000154A">
              <w:rPr>
                <w:rFonts w:ascii="Arial" w:eastAsia="Arial" w:hAnsi="Arial" w:cs="Arial"/>
                <w:b/>
              </w:rPr>
              <w:t>EA11-9</w:t>
            </w:r>
            <w:r w:rsidRPr="0000154A">
              <w:rPr>
                <w:rFonts w:ascii="Arial" w:eastAsia="Arial" w:hAnsi="Arial" w:cs="Arial"/>
              </w:rPr>
              <w:t xml:space="preserve"> reflects on, evaluates and monitors own learning and adjusts individual and collaborative processes to develop as an independent learner</w:t>
            </w:r>
          </w:p>
          <w:p w:rsidR="00A57846" w:rsidRPr="0000154A" w:rsidRDefault="00D13E13">
            <w:pPr>
              <w:ind w:right="176"/>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26"/>
              </w:numPr>
              <w:contextualSpacing/>
              <w:rPr>
                <w:rFonts w:ascii="Arial" w:eastAsia="Arial" w:hAnsi="Arial" w:cs="Arial"/>
              </w:rPr>
            </w:pPr>
            <w:r w:rsidRPr="0000154A">
              <w:rPr>
                <w:rFonts w:ascii="Arial" w:eastAsia="Arial" w:hAnsi="Arial" w:cs="Arial"/>
              </w:rPr>
              <w:t>reflect on and discuss personal preferences and insights gained from engagement with an increasingly wide repertoire of complex texts</w:t>
            </w:r>
          </w:p>
          <w:p w:rsidR="00A57846" w:rsidRPr="0000154A" w:rsidRDefault="00D13E13" w:rsidP="008437CF">
            <w:pPr>
              <w:numPr>
                <w:ilvl w:val="0"/>
                <w:numId w:val="26"/>
              </w:numPr>
              <w:contextualSpacing/>
              <w:rPr>
                <w:rFonts w:ascii="Arial" w:eastAsia="Arial" w:hAnsi="Arial" w:cs="Arial"/>
              </w:rPr>
            </w:pPr>
            <w:r w:rsidRPr="0000154A">
              <w:rPr>
                <w:rFonts w:ascii="Arial" w:eastAsia="Arial" w:hAnsi="Arial" w:cs="Arial"/>
              </w:rPr>
              <w:t>use constructive, critical feedback from others to improve learning, including their own composing and responding</w:t>
            </w:r>
          </w:p>
        </w:tc>
        <w:tc>
          <w:tcPr>
            <w:tcW w:w="9781" w:type="dxa"/>
          </w:tcPr>
          <w:p w:rsidR="00A57846" w:rsidRPr="0000154A" w:rsidRDefault="00D13E13">
            <w:pPr>
              <w:ind w:right="66"/>
              <w:rPr>
                <w:rFonts w:ascii="Arial" w:eastAsia="Arial" w:hAnsi="Arial" w:cs="Arial"/>
                <w:b/>
              </w:rPr>
            </w:pPr>
            <w:r w:rsidRPr="0000154A">
              <w:rPr>
                <w:rFonts w:ascii="Arial" w:eastAsia="Arial" w:hAnsi="Arial" w:cs="Arial"/>
                <w:b/>
              </w:rPr>
              <w:lastRenderedPageBreak/>
              <w:t>Jonathan Swift’s essay ‘A Modest Proposal’</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The teacher introduces this new text by providing the following provocation for discussion </w:t>
            </w:r>
            <w:r w:rsidR="003B1D81">
              <w:rPr>
                <w:rFonts w:ascii="Arial" w:eastAsia="Arial" w:hAnsi="Arial" w:cs="Arial"/>
              </w:rPr>
              <w:t>–</w:t>
            </w:r>
            <w:r w:rsidRPr="0000154A">
              <w:rPr>
                <w:rFonts w:ascii="Arial" w:eastAsia="Arial" w:hAnsi="Arial" w:cs="Arial"/>
              </w:rPr>
              <w:t xml:space="preserve"> ‘It is easy for fiction to be enjoyable.’ In this discussion, the teacher prompts students to consider:</w:t>
            </w:r>
          </w:p>
          <w:p w:rsidR="00A57846" w:rsidRPr="0000154A" w:rsidRDefault="00D13E13">
            <w:pPr>
              <w:numPr>
                <w:ilvl w:val="0"/>
                <w:numId w:val="4"/>
              </w:numPr>
              <w:ind w:right="66"/>
              <w:contextualSpacing/>
              <w:rPr>
                <w:rFonts w:ascii="Arial" w:eastAsia="Arial" w:hAnsi="Arial" w:cs="Arial"/>
              </w:rPr>
            </w:pPr>
            <w:r w:rsidRPr="0000154A">
              <w:rPr>
                <w:rFonts w:ascii="Arial" w:eastAsia="Arial" w:hAnsi="Arial" w:cs="Arial"/>
              </w:rPr>
              <w:t>to what extent the statement accurately reflects the feelings of the class</w:t>
            </w:r>
          </w:p>
          <w:p w:rsidR="00A57846" w:rsidRPr="0000154A" w:rsidRDefault="00D13E13">
            <w:pPr>
              <w:numPr>
                <w:ilvl w:val="0"/>
                <w:numId w:val="4"/>
              </w:numPr>
              <w:ind w:right="66"/>
              <w:contextualSpacing/>
              <w:rPr>
                <w:rFonts w:ascii="Arial" w:eastAsia="Arial" w:hAnsi="Arial" w:cs="Arial"/>
              </w:rPr>
            </w:pPr>
            <w:r w:rsidRPr="0000154A">
              <w:rPr>
                <w:rFonts w:ascii="Arial" w:eastAsia="Arial" w:hAnsi="Arial" w:cs="Arial"/>
              </w:rPr>
              <w:t>whether some texts can be enjoyable to read but not to write and vice versa</w:t>
            </w:r>
          </w:p>
          <w:p w:rsidR="00A57846" w:rsidRPr="0000154A" w:rsidRDefault="00D13E13">
            <w:pPr>
              <w:numPr>
                <w:ilvl w:val="0"/>
                <w:numId w:val="4"/>
              </w:numPr>
              <w:ind w:right="66"/>
              <w:contextualSpacing/>
              <w:rPr>
                <w:rFonts w:ascii="Arial" w:eastAsia="Arial" w:hAnsi="Arial" w:cs="Arial"/>
              </w:rPr>
            </w:pPr>
            <w:r w:rsidRPr="0000154A">
              <w:rPr>
                <w:rFonts w:ascii="Arial" w:eastAsia="Arial" w:hAnsi="Arial" w:cs="Arial"/>
              </w:rPr>
              <w:t>other texts that are considered ‘enjoyable’ and the features that create this sense of enjoyment</w:t>
            </w:r>
          </w:p>
          <w:p w:rsidR="00A57846" w:rsidRPr="0000154A" w:rsidRDefault="00D13E13">
            <w:pPr>
              <w:numPr>
                <w:ilvl w:val="0"/>
                <w:numId w:val="4"/>
              </w:numPr>
              <w:ind w:right="66"/>
              <w:contextualSpacing/>
              <w:rPr>
                <w:rFonts w:ascii="Arial" w:eastAsia="Arial" w:hAnsi="Arial" w:cs="Arial"/>
              </w:rPr>
            </w:pPr>
            <w:r w:rsidRPr="0000154A">
              <w:rPr>
                <w:rFonts w:ascii="Arial" w:eastAsia="Arial" w:hAnsi="Arial" w:cs="Arial"/>
              </w:rPr>
              <w:t>texts that students encounter that may rarely be considered as enjoyable such as essays, financial reports or letters of application.</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The teacher introduces the next activity by </w:t>
            </w:r>
            <w:r w:rsidR="0057754E" w:rsidRPr="0000154A">
              <w:rPr>
                <w:rFonts w:ascii="Arial" w:eastAsia="Arial" w:hAnsi="Arial" w:cs="Arial"/>
              </w:rPr>
              <w:t xml:space="preserve">explaining that it may </w:t>
            </w:r>
            <w:r w:rsidRPr="0000154A">
              <w:rPr>
                <w:rFonts w:ascii="Arial" w:eastAsia="Arial" w:hAnsi="Arial" w:cs="Arial"/>
              </w:rPr>
              <w:t xml:space="preserve">challenge the </w:t>
            </w:r>
            <w:r w:rsidR="0057754E" w:rsidRPr="0000154A">
              <w:rPr>
                <w:rFonts w:ascii="Arial" w:eastAsia="Arial" w:hAnsi="Arial" w:cs="Arial"/>
              </w:rPr>
              <w:t xml:space="preserve">students’ </w:t>
            </w:r>
            <w:r w:rsidRPr="0000154A">
              <w:rPr>
                <w:rFonts w:ascii="Arial" w:eastAsia="Arial" w:hAnsi="Arial" w:cs="Arial"/>
              </w:rPr>
              <w:t>typical expectations related to reading and writing essays</w:t>
            </w:r>
            <w:r w:rsidR="0057754E" w:rsidRPr="0000154A">
              <w:rPr>
                <w:rFonts w:ascii="Arial" w:eastAsia="Arial" w:hAnsi="Arial" w:cs="Arial"/>
              </w:rPr>
              <w:t xml:space="preserve">. </w:t>
            </w:r>
            <w:r w:rsidRPr="0000154A">
              <w:rPr>
                <w:rFonts w:ascii="Arial" w:eastAsia="Arial" w:hAnsi="Arial" w:cs="Arial"/>
              </w:rPr>
              <w:t>The class is divided into three groups. One group is provided with a summary of the essay, another group with a description of Swift’s writing style and another group with no contextual information. Whil</w:t>
            </w:r>
            <w:r w:rsidR="003B1D81">
              <w:rPr>
                <w:rFonts w:ascii="Arial" w:eastAsia="Arial" w:hAnsi="Arial" w:cs="Arial"/>
              </w:rPr>
              <w:t>e</w:t>
            </w:r>
            <w:r w:rsidRPr="0000154A">
              <w:rPr>
                <w:rFonts w:ascii="Arial" w:eastAsia="Arial" w:hAnsi="Arial" w:cs="Arial"/>
              </w:rPr>
              <w:t xml:space="preserve"> the first two groups are reading, the third group predicts what the essay might be about based </w:t>
            </w:r>
            <w:r w:rsidR="003B1D81">
              <w:rPr>
                <w:rFonts w:ascii="Arial" w:eastAsia="Arial" w:hAnsi="Arial" w:cs="Arial"/>
              </w:rPr>
              <w:t xml:space="preserve">on </w:t>
            </w:r>
            <w:r w:rsidR="00D66EBA">
              <w:rPr>
                <w:rFonts w:ascii="Arial" w:eastAsia="Arial" w:hAnsi="Arial" w:cs="Arial"/>
              </w:rPr>
              <w:t xml:space="preserve">its full title, </w:t>
            </w:r>
            <w:r w:rsidRPr="0000154A">
              <w:rPr>
                <w:rFonts w:ascii="Arial" w:eastAsia="Arial" w:hAnsi="Arial" w:cs="Arial"/>
              </w:rPr>
              <w:t xml:space="preserve">‘A Modest Proposal for Preventing the Children of Poor People in Ireland, from Being a Burden on Their Parents or Country, and for Making them Beneficial to the Publick’. </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Before reading the essay, the teacher instructs students to put an asterisk next to parts of the text that provoke a reaction from the students (shock, hilarity, confusion, anger) and a circle next to parts of the text that prompt them to ask a question. The teacher reads the essay to the class.</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Immediately after doing so, students silently write a response to the text using the subheadings ‘Reactions’ and ‘Questions’. Students move into their groups and share their reactions and questions, attempting to explain their reactions and generate answers to questions.</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The teacher facilitates a class discussion during which time students share their thoughts and reflect on the significance of background information in approaching the reading of texts. The discussion should consider:</w:t>
            </w:r>
          </w:p>
          <w:p w:rsidR="00A57846" w:rsidRPr="0000154A" w:rsidRDefault="00D13E13">
            <w:pPr>
              <w:numPr>
                <w:ilvl w:val="0"/>
                <w:numId w:val="8"/>
              </w:numPr>
              <w:ind w:right="66"/>
              <w:contextualSpacing/>
              <w:rPr>
                <w:rFonts w:ascii="Arial" w:eastAsia="Arial" w:hAnsi="Arial" w:cs="Arial"/>
              </w:rPr>
            </w:pPr>
            <w:r w:rsidRPr="0000154A">
              <w:rPr>
                <w:rFonts w:ascii="Arial" w:eastAsia="Arial" w:hAnsi="Arial" w:cs="Arial"/>
              </w:rPr>
              <w:t>how the different groups reacted to the content</w:t>
            </w:r>
            <w:r w:rsidR="003B1D81">
              <w:rPr>
                <w:rFonts w:ascii="Arial" w:eastAsia="Arial" w:hAnsi="Arial" w:cs="Arial"/>
              </w:rPr>
              <w:t>,</w:t>
            </w:r>
            <w:r w:rsidRPr="0000154A">
              <w:rPr>
                <w:rFonts w:ascii="Arial" w:eastAsia="Arial" w:hAnsi="Arial" w:cs="Arial"/>
              </w:rPr>
              <w:t xml:space="preserve"> based on their pre-reading experience</w:t>
            </w:r>
          </w:p>
          <w:p w:rsidR="00A57846" w:rsidRPr="0000154A" w:rsidRDefault="00D13E13">
            <w:pPr>
              <w:numPr>
                <w:ilvl w:val="0"/>
                <w:numId w:val="8"/>
              </w:numPr>
              <w:ind w:right="66"/>
              <w:contextualSpacing/>
              <w:rPr>
                <w:rFonts w:ascii="Arial" w:eastAsia="Arial" w:hAnsi="Arial" w:cs="Arial"/>
              </w:rPr>
            </w:pPr>
            <w:r w:rsidRPr="0000154A">
              <w:rPr>
                <w:rFonts w:ascii="Arial" w:eastAsia="Arial" w:hAnsi="Arial" w:cs="Arial"/>
              </w:rPr>
              <w:t xml:space="preserve">whether readings of texts and the potential enjoyment derived from this experience are limited or enhanced by knowledge of background </w:t>
            </w:r>
            <w:r w:rsidR="0057754E" w:rsidRPr="0000154A">
              <w:rPr>
                <w:rFonts w:ascii="Arial" w:eastAsia="Arial" w:hAnsi="Arial" w:cs="Arial"/>
              </w:rPr>
              <w:t>information.</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The teacher guides students through an exploration of the language features of the essay including:</w:t>
            </w:r>
          </w:p>
          <w:p w:rsidR="00A57846" w:rsidRPr="0000154A" w:rsidRDefault="00D13E13" w:rsidP="008437CF">
            <w:pPr>
              <w:numPr>
                <w:ilvl w:val="0"/>
                <w:numId w:val="62"/>
              </w:numPr>
              <w:ind w:right="66"/>
              <w:contextualSpacing/>
              <w:rPr>
                <w:rFonts w:ascii="Arial" w:eastAsia="Arial" w:hAnsi="Arial" w:cs="Arial"/>
              </w:rPr>
            </w:pPr>
            <w:r w:rsidRPr="0000154A">
              <w:rPr>
                <w:rFonts w:ascii="Arial" w:eastAsia="Arial" w:hAnsi="Arial" w:cs="Arial"/>
              </w:rPr>
              <w:t>satire</w:t>
            </w:r>
          </w:p>
          <w:p w:rsidR="00A57846" w:rsidRPr="0000154A" w:rsidRDefault="00D13E13" w:rsidP="008437CF">
            <w:pPr>
              <w:numPr>
                <w:ilvl w:val="0"/>
                <w:numId w:val="62"/>
              </w:numPr>
              <w:ind w:right="66"/>
              <w:contextualSpacing/>
              <w:rPr>
                <w:rFonts w:ascii="Arial" w:eastAsia="Arial" w:hAnsi="Arial" w:cs="Arial"/>
              </w:rPr>
            </w:pPr>
            <w:r w:rsidRPr="0000154A">
              <w:rPr>
                <w:rFonts w:ascii="Arial" w:eastAsia="Arial" w:hAnsi="Arial" w:cs="Arial"/>
              </w:rPr>
              <w:t>hyperbole</w:t>
            </w:r>
          </w:p>
          <w:p w:rsidR="00A57846" w:rsidRPr="0000154A" w:rsidRDefault="00D13E13" w:rsidP="008437CF">
            <w:pPr>
              <w:numPr>
                <w:ilvl w:val="0"/>
                <w:numId w:val="62"/>
              </w:numPr>
              <w:ind w:right="66"/>
              <w:contextualSpacing/>
              <w:rPr>
                <w:rFonts w:ascii="Arial" w:eastAsia="Arial" w:hAnsi="Arial" w:cs="Arial"/>
              </w:rPr>
            </w:pPr>
            <w:r w:rsidRPr="0000154A">
              <w:rPr>
                <w:rFonts w:ascii="Arial" w:eastAsia="Arial" w:hAnsi="Arial" w:cs="Arial"/>
              </w:rPr>
              <w:t>irony</w:t>
            </w:r>
          </w:p>
          <w:p w:rsidR="00A57846" w:rsidRPr="0000154A" w:rsidRDefault="00D13E13" w:rsidP="008437CF">
            <w:pPr>
              <w:numPr>
                <w:ilvl w:val="0"/>
                <w:numId w:val="62"/>
              </w:numPr>
              <w:ind w:right="66"/>
              <w:contextualSpacing/>
              <w:rPr>
                <w:rFonts w:ascii="Arial" w:eastAsia="Arial" w:hAnsi="Arial" w:cs="Arial"/>
              </w:rPr>
            </w:pPr>
            <w:r w:rsidRPr="0000154A">
              <w:rPr>
                <w:rFonts w:ascii="Arial" w:eastAsia="Arial" w:hAnsi="Arial" w:cs="Arial"/>
              </w:rPr>
              <w:lastRenderedPageBreak/>
              <w:t>use of formal register</w:t>
            </w:r>
          </w:p>
          <w:p w:rsidR="00A57846" w:rsidRPr="0000154A" w:rsidRDefault="00D13E13" w:rsidP="008437CF">
            <w:pPr>
              <w:numPr>
                <w:ilvl w:val="0"/>
                <w:numId w:val="62"/>
              </w:numPr>
              <w:ind w:right="66"/>
              <w:contextualSpacing/>
              <w:rPr>
                <w:rFonts w:ascii="Arial" w:eastAsia="Arial" w:hAnsi="Arial" w:cs="Arial"/>
              </w:rPr>
            </w:pPr>
            <w:r w:rsidRPr="0000154A">
              <w:rPr>
                <w:rFonts w:ascii="Arial" w:eastAsia="Arial" w:hAnsi="Arial" w:cs="Arial"/>
              </w:rPr>
              <w:t>dark humour</w:t>
            </w:r>
          </w:p>
          <w:p w:rsidR="00A57846" w:rsidRPr="0000154A" w:rsidRDefault="00D13E13" w:rsidP="008437CF">
            <w:pPr>
              <w:numPr>
                <w:ilvl w:val="0"/>
                <w:numId w:val="62"/>
              </w:numPr>
              <w:ind w:right="66"/>
              <w:contextualSpacing/>
              <w:rPr>
                <w:rFonts w:ascii="Arial" w:eastAsia="Arial" w:hAnsi="Arial" w:cs="Arial"/>
              </w:rPr>
            </w:pPr>
            <w:r w:rsidRPr="0000154A">
              <w:rPr>
                <w:rFonts w:ascii="Arial" w:eastAsia="Arial" w:hAnsi="Arial" w:cs="Arial"/>
              </w:rPr>
              <w:t>absurdity</w:t>
            </w:r>
          </w:p>
          <w:p w:rsidR="00A57846" w:rsidRPr="0000154A" w:rsidRDefault="00D13E13" w:rsidP="008437CF">
            <w:pPr>
              <w:numPr>
                <w:ilvl w:val="0"/>
                <w:numId w:val="62"/>
              </w:numPr>
              <w:ind w:right="66"/>
              <w:contextualSpacing/>
              <w:rPr>
                <w:rFonts w:ascii="Arial" w:eastAsia="Arial" w:hAnsi="Arial" w:cs="Arial"/>
              </w:rPr>
            </w:pPr>
            <w:r w:rsidRPr="0000154A">
              <w:rPr>
                <w:rFonts w:ascii="Arial" w:eastAsia="Arial" w:hAnsi="Arial" w:cs="Arial"/>
              </w:rPr>
              <w:t>sarcasm</w:t>
            </w:r>
          </w:p>
          <w:p w:rsidR="00A57846" w:rsidRPr="0000154A" w:rsidRDefault="00D13E13" w:rsidP="008437CF">
            <w:pPr>
              <w:numPr>
                <w:ilvl w:val="0"/>
                <w:numId w:val="62"/>
              </w:numPr>
              <w:ind w:right="66"/>
              <w:contextualSpacing/>
              <w:rPr>
                <w:rFonts w:ascii="Arial" w:eastAsia="Arial" w:hAnsi="Arial" w:cs="Arial"/>
              </w:rPr>
            </w:pPr>
            <w:r w:rsidRPr="0000154A">
              <w:rPr>
                <w:rFonts w:ascii="Arial" w:eastAsia="Arial" w:hAnsi="Arial" w:cs="Arial"/>
              </w:rPr>
              <w:t>litotes</w:t>
            </w:r>
            <w:r w:rsidR="001A1DCD">
              <w:rPr>
                <w:rFonts w:ascii="Arial" w:eastAsia="Arial" w:hAnsi="Arial" w:cs="Arial"/>
              </w:rPr>
              <w:t>.</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This may be achieved by annotating the essay, answering questions about the text or reading relevant materials that deconstruct the language of the essay. The teacher guides students through an exploration of how Swift uses the features of satire in order to:</w:t>
            </w:r>
          </w:p>
          <w:p w:rsidR="00A57846" w:rsidRPr="0000154A" w:rsidRDefault="00D13E13" w:rsidP="008437CF">
            <w:pPr>
              <w:numPr>
                <w:ilvl w:val="0"/>
                <w:numId w:val="39"/>
              </w:numPr>
              <w:ind w:right="66"/>
              <w:contextualSpacing/>
              <w:rPr>
                <w:rFonts w:ascii="Arial" w:eastAsia="Arial" w:hAnsi="Arial" w:cs="Arial"/>
              </w:rPr>
            </w:pPr>
            <w:r w:rsidRPr="0000154A">
              <w:rPr>
                <w:rFonts w:ascii="Arial" w:eastAsia="Arial" w:hAnsi="Arial" w:cs="Arial"/>
              </w:rPr>
              <w:t>criticise the attitudes of the English in relation to the Irish</w:t>
            </w:r>
          </w:p>
          <w:p w:rsidR="00A57846" w:rsidRPr="0000154A" w:rsidRDefault="00D13E13" w:rsidP="008437CF">
            <w:pPr>
              <w:numPr>
                <w:ilvl w:val="0"/>
                <w:numId w:val="39"/>
              </w:numPr>
              <w:ind w:right="66"/>
              <w:contextualSpacing/>
              <w:rPr>
                <w:rFonts w:ascii="Arial" w:eastAsia="Arial" w:hAnsi="Arial" w:cs="Arial"/>
              </w:rPr>
            </w:pPr>
            <w:r w:rsidRPr="0000154A">
              <w:rPr>
                <w:rFonts w:ascii="Arial" w:eastAsia="Arial" w:hAnsi="Arial" w:cs="Arial"/>
              </w:rPr>
              <w:t>draw attention to the issue of poverty</w:t>
            </w:r>
          </w:p>
          <w:p w:rsidR="00A57846" w:rsidRPr="0000154A" w:rsidRDefault="00D13E13" w:rsidP="008437CF">
            <w:pPr>
              <w:numPr>
                <w:ilvl w:val="0"/>
                <w:numId w:val="39"/>
              </w:numPr>
              <w:ind w:right="66"/>
              <w:contextualSpacing/>
              <w:rPr>
                <w:rFonts w:ascii="Arial" w:eastAsia="Arial" w:hAnsi="Arial" w:cs="Arial"/>
              </w:rPr>
            </w:pPr>
            <w:r w:rsidRPr="0000154A">
              <w:rPr>
                <w:rFonts w:ascii="Arial" w:eastAsia="Arial" w:hAnsi="Arial" w:cs="Arial"/>
              </w:rPr>
              <w:t xml:space="preserve">highlight the hypocrisy of the wealthy. </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Students write a critical response to the question: How is Swift’s essay both funny and serious?</w:t>
            </w:r>
          </w:p>
          <w:p w:rsidR="00A57846" w:rsidRPr="0000154A" w:rsidRDefault="00A57846">
            <w:pPr>
              <w:ind w:right="66"/>
              <w:rPr>
                <w:rFonts w:ascii="Arial" w:eastAsia="Arial" w:hAnsi="Arial" w:cs="Arial"/>
              </w:rPr>
            </w:pPr>
          </w:p>
          <w:p w:rsidR="00A57846" w:rsidRPr="0000154A" w:rsidRDefault="00D13E13">
            <w:pPr>
              <w:rPr>
                <w:rFonts w:ascii="Arial" w:eastAsia="Arial" w:hAnsi="Arial" w:cs="Arial"/>
              </w:rPr>
            </w:pPr>
            <w:r w:rsidRPr="0000154A">
              <w:rPr>
                <w:rFonts w:ascii="Arial" w:eastAsia="Arial" w:hAnsi="Arial" w:cs="Arial"/>
              </w:rPr>
              <w:t>Students read a modern appropriation of Swift’s essay ‘A Modest Proposal to Convert Shopping Malls into Prisons’ and annotate the new text to indicate similarities and differences in the way the writers use the conventions of form to shape meaning. As a class, students discuss</w:t>
            </w:r>
          </w:p>
          <w:p w:rsidR="00A57846" w:rsidRPr="0000154A" w:rsidRDefault="00D13E13" w:rsidP="008437CF">
            <w:pPr>
              <w:numPr>
                <w:ilvl w:val="0"/>
                <w:numId w:val="40"/>
              </w:numPr>
              <w:contextualSpacing/>
              <w:rPr>
                <w:rFonts w:ascii="Arial" w:eastAsia="Arial" w:hAnsi="Arial" w:cs="Arial"/>
              </w:rPr>
            </w:pPr>
            <w:r w:rsidRPr="0000154A">
              <w:rPr>
                <w:rFonts w:ascii="Arial" w:eastAsia="Arial" w:hAnsi="Arial" w:cs="Arial"/>
              </w:rPr>
              <w:t>why the writer of the appropriation has chosen to mimic Swift’s style</w:t>
            </w:r>
          </w:p>
          <w:p w:rsidR="00A57846" w:rsidRPr="0000154A" w:rsidRDefault="00D13E13" w:rsidP="008437CF">
            <w:pPr>
              <w:numPr>
                <w:ilvl w:val="0"/>
                <w:numId w:val="40"/>
              </w:numPr>
              <w:contextualSpacing/>
              <w:rPr>
                <w:rFonts w:ascii="Arial" w:eastAsia="Arial" w:hAnsi="Arial" w:cs="Arial"/>
              </w:rPr>
            </w:pPr>
            <w:r w:rsidRPr="0000154A">
              <w:rPr>
                <w:rFonts w:ascii="Arial" w:eastAsia="Arial" w:hAnsi="Arial" w:cs="Arial"/>
              </w:rPr>
              <w:t xml:space="preserve">how they would classify both essays </w:t>
            </w:r>
            <w:r w:rsidR="003B1D81">
              <w:rPr>
                <w:rFonts w:ascii="Arial" w:eastAsia="Arial" w:hAnsi="Arial" w:cs="Arial"/>
              </w:rPr>
              <w:t>–</w:t>
            </w:r>
            <w:r w:rsidRPr="0000154A">
              <w:rPr>
                <w:rFonts w:ascii="Arial" w:eastAsia="Arial" w:hAnsi="Arial" w:cs="Arial"/>
              </w:rPr>
              <w:t xml:space="preserve"> are they persuasive, imaginative or both?</w:t>
            </w:r>
          </w:p>
          <w:p w:rsidR="00A57846" w:rsidRPr="0000154A" w:rsidRDefault="00A57846">
            <w:pPr>
              <w:rPr>
                <w:rFonts w:ascii="Arial" w:eastAsia="Arial" w:hAnsi="Arial" w:cs="Arial"/>
              </w:rPr>
            </w:pPr>
          </w:p>
          <w:p w:rsidR="00A57846" w:rsidRPr="0000154A" w:rsidRDefault="00D13E13">
            <w:pPr>
              <w:rPr>
                <w:rFonts w:ascii="Arial" w:eastAsia="Arial" w:hAnsi="Arial" w:cs="Arial"/>
              </w:rPr>
            </w:pPr>
            <w:r w:rsidRPr="0000154A">
              <w:rPr>
                <w:rFonts w:ascii="Arial" w:eastAsia="Arial" w:hAnsi="Arial" w:cs="Arial"/>
              </w:rPr>
              <w:t xml:space="preserve">Students choose a social issue from their own context and compose a satirical essay in which they propose an absurd solution to the problem. </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In constructing their essays, students must:</w:t>
            </w:r>
          </w:p>
          <w:p w:rsidR="00A57846" w:rsidRPr="0000154A" w:rsidRDefault="00D13E13" w:rsidP="008437CF">
            <w:pPr>
              <w:numPr>
                <w:ilvl w:val="0"/>
                <w:numId w:val="32"/>
              </w:numPr>
              <w:ind w:right="66"/>
              <w:contextualSpacing/>
              <w:rPr>
                <w:rFonts w:ascii="Arial" w:eastAsia="Arial" w:hAnsi="Arial" w:cs="Arial"/>
              </w:rPr>
            </w:pPr>
            <w:r w:rsidRPr="0000154A">
              <w:rPr>
                <w:rFonts w:ascii="Arial" w:eastAsia="Arial" w:hAnsi="Arial" w:cs="Arial"/>
              </w:rPr>
              <w:t>use the stem ‘A Modest Proposal’ in the title of their essay</w:t>
            </w:r>
          </w:p>
          <w:p w:rsidR="00A57846" w:rsidRPr="0000154A" w:rsidRDefault="00D13E13" w:rsidP="008437CF">
            <w:pPr>
              <w:numPr>
                <w:ilvl w:val="0"/>
                <w:numId w:val="32"/>
              </w:numPr>
              <w:ind w:right="66"/>
              <w:contextualSpacing/>
              <w:rPr>
                <w:rFonts w:ascii="Arial" w:eastAsia="Arial" w:hAnsi="Arial" w:cs="Arial"/>
              </w:rPr>
            </w:pPr>
            <w:r w:rsidRPr="0000154A">
              <w:rPr>
                <w:rFonts w:ascii="Arial" w:eastAsia="Arial" w:hAnsi="Arial" w:cs="Arial"/>
              </w:rPr>
              <w:t>compose opening paragraphs that paint a clear and relatable image of the situation or problem to be addressed</w:t>
            </w:r>
          </w:p>
          <w:p w:rsidR="00A57846" w:rsidRPr="0000154A" w:rsidRDefault="00D13E13" w:rsidP="008437CF">
            <w:pPr>
              <w:numPr>
                <w:ilvl w:val="0"/>
                <w:numId w:val="32"/>
              </w:numPr>
              <w:ind w:right="66"/>
              <w:contextualSpacing/>
              <w:rPr>
                <w:rFonts w:ascii="Arial" w:eastAsia="Arial" w:hAnsi="Arial" w:cs="Arial"/>
              </w:rPr>
            </w:pPr>
            <w:r w:rsidRPr="0000154A">
              <w:rPr>
                <w:rFonts w:ascii="Arial" w:eastAsia="Arial" w:hAnsi="Arial" w:cs="Arial"/>
              </w:rPr>
              <w:t>set up the speaker as one of credibility</w:t>
            </w:r>
          </w:p>
          <w:p w:rsidR="00A57846" w:rsidRPr="0000154A" w:rsidRDefault="00D13E13" w:rsidP="008437CF">
            <w:pPr>
              <w:numPr>
                <w:ilvl w:val="0"/>
                <w:numId w:val="32"/>
              </w:numPr>
              <w:ind w:right="66"/>
              <w:contextualSpacing/>
              <w:rPr>
                <w:rFonts w:ascii="Arial" w:eastAsia="Arial" w:hAnsi="Arial" w:cs="Arial"/>
              </w:rPr>
            </w:pPr>
            <w:r w:rsidRPr="0000154A">
              <w:rPr>
                <w:rFonts w:ascii="Arial" w:eastAsia="Arial" w:hAnsi="Arial" w:cs="Arial"/>
              </w:rPr>
              <w:t>propose an absurd but seemingly plausible solution</w:t>
            </w:r>
          </w:p>
          <w:p w:rsidR="00A57846" w:rsidRPr="0000154A" w:rsidRDefault="00D13E13" w:rsidP="008437CF">
            <w:pPr>
              <w:numPr>
                <w:ilvl w:val="0"/>
                <w:numId w:val="32"/>
              </w:numPr>
              <w:ind w:right="66"/>
              <w:contextualSpacing/>
              <w:rPr>
                <w:rFonts w:ascii="Arial" w:eastAsia="Arial" w:hAnsi="Arial" w:cs="Arial"/>
              </w:rPr>
            </w:pPr>
            <w:r w:rsidRPr="0000154A">
              <w:rPr>
                <w:rFonts w:ascii="Arial" w:eastAsia="Arial" w:hAnsi="Arial" w:cs="Arial"/>
              </w:rPr>
              <w:t>use data and references to experts to elaborate on the proposal</w:t>
            </w:r>
          </w:p>
          <w:p w:rsidR="00A57846" w:rsidRPr="0000154A" w:rsidRDefault="00D13E13" w:rsidP="008437CF">
            <w:pPr>
              <w:numPr>
                <w:ilvl w:val="0"/>
                <w:numId w:val="32"/>
              </w:numPr>
              <w:ind w:right="66"/>
              <w:contextualSpacing/>
              <w:rPr>
                <w:rFonts w:ascii="Arial" w:eastAsia="Arial" w:hAnsi="Arial" w:cs="Arial"/>
              </w:rPr>
            </w:pPr>
            <w:r w:rsidRPr="0000154A">
              <w:rPr>
                <w:rFonts w:ascii="Arial" w:eastAsia="Arial" w:hAnsi="Arial" w:cs="Arial"/>
              </w:rPr>
              <w:t>summarise the main arguments in favour of adopting the proposal</w:t>
            </w:r>
          </w:p>
          <w:p w:rsidR="00A57846" w:rsidRPr="0000154A" w:rsidRDefault="00D13E13" w:rsidP="008437CF">
            <w:pPr>
              <w:numPr>
                <w:ilvl w:val="0"/>
                <w:numId w:val="32"/>
              </w:numPr>
              <w:ind w:right="66"/>
              <w:contextualSpacing/>
              <w:rPr>
                <w:rFonts w:ascii="Arial" w:eastAsia="Arial" w:hAnsi="Arial" w:cs="Arial"/>
              </w:rPr>
            </w:pPr>
            <w:r w:rsidRPr="0000154A">
              <w:rPr>
                <w:rFonts w:ascii="Arial" w:eastAsia="Arial" w:hAnsi="Arial" w:cs="Arial"/>
              </w:rPr>
              <w:t>conclude with a paragraph in which they outline all the ‘noble’ and ‘selfless’ motivations of the writer.</w:t>
            </w:r>
          </w:p>
          <w:p w:rsidR="00A57846" w:rsidRPr="0000154A" w:rsidRDefault="00A57846">
            <w:pPr>
              <w:ind w:right="66"/>
              <w:rPr>
                <w:rFonts w:ascii="Arial" w:eastAsia="Arial" w:hAnsi="Arial" w:cs="Arial"/>
              </w:rPr>
            </w:pPr>
          </w:p>
          <w:p w:rsidR="00A57846" w:rsidRPr="0000154A" w:rsidRDefault="004F38EE">
            <w:pPr>
              <w:ind w:right="66"/>
              <w:rPr>
                <w:rFonts w:ascii="Arial" w:eastAsia="Arial" w:hAnsi="Arial" w:cs="Arial"/>
              </w:rPr>
            </w:pPr>
            <w:r>
              <w:rPr>
                <w:rFonts w:ascii="Arial" w:eastAsia="Arial" w:hAnsi="Arial" w:cs="Arial"/>
              </w:rPr>
              <w:t>The teacher</w:t>
            </w:r>
            <w:r w:rsidR="00D13E13" w:rsidRPr="0000154A">
              <w:rPr>
                <w:rFonts w:ascii="Arial" w:eastAsia="Arial" w:hAnsi="Arial" w:cs="Arial"/>
              </w:rPr>
              <w:t xml:space="preserve"> may also like to explore how visual texts can use satiric devices to explore contemporary social issues such as ABC’s TV series </w:t>
            </w:r>
            <w:r w:rsidR="00D13E13" w:rsidRPr="0000154A">
              <w:rPr>
                <w:rFonts w:ascii="Arial" w:eastAsia="Arial" w:hAnsi="Arial" w:cs="Arial"/>
                <w:i/>
              </w:rPr>
              <w:t>Utopia.</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Students work in pairs to review their compositions by:</w:t>
            </w:r>
          </w:p>
          <w:p w:rsidR="00A57846" w:rsidRPr="0000154A" w:rsidRDefault="00D13E13" w:rsidP="008437CF">
            <w:pPr>
              <w:numPr>
                <w:ilvl w:val="0"/>
                <w:numId w:val="27"/>
              </w:numPr>
              <w:ind w:right="66"/>
              <w:contextualSpacing/>
              <w:rPr>
                <w:rFonts w:ascii="Arial" w:eastAsia="Arial" w:hAnsi="Arial" w:cs="Arial"/>
              </w:rPr>
            </w:pPr>
            <w:r w:rsidRPr="0000154A">
              <w:rPr>
                <w:rFonts w:ascii="Arial" w:eastAsia="Arial" w:hAnsi="Arial" w:cs="Arial"/>
              </w:rPr>
              <w:lastRenderedPageBreak/>
              <w:t>explaining the context of the social or political issue addressed through the essay</w:t>
            </w:r>
          </w:p>
          <w:p w:rsidR="00A57846" w:rsidRPr="0000154A" w:rsidRDefault="00D13E13" w:rsidP="008437CF">
            <w:pPr>
              <w:numPr>
                <w:ilvl w:val="0"/>
                <w:numId w:val="27"/>
              </w:numPr>
              <w:ind w:right="66"/>
              <w:contextualSpacing/>
              <w:rPr>
                <w:rFonts w:ascii="Arial" w:eastAsia="Arial" w:hAnsi="Arial" w:cs="Arial"/>
              </w:rPr>
            </w:pPr>
            <w:r w:rsidRPr="0000154A">
              <w:rPr>
                <w:rFonts w:ascii="Arial" w:eastAsia="Arial" w:hAnsi="Arial" w:cs="Arial"/>
              </w:rPr>
              <w:t>outlining the challenges experienced in composing the essay</w:t>
            </w:r>
          </w:p>
          <w:p w:rsidR="00A57846" w:rsidRPr="0000154A" w:rsidRDefault="00D13E13" w:rsidP="008437CF">
            <w:pPr>
              <w:numPr>
                <w:ilvl w:val="0"/>
                <w:numId w:val="27"/>
              </w:numPr>
              <w:ind w:right="66"/>
              <w:contextualSpacing/>
              <w:rPr>
                <w:rFonts w:ascii="Arial" w:eastAsia="Arial" w:hAnsi="Arial" w:cs="Arial"/>
              </w:rPr>
            </w:pPr>
            <w:r w:rsidRPr="0000154A">
              <w:rPr>
                <w:rFonts w:ascii="Arial" w:eastAsia="Arial" w:hAnsi="Arial" w:cs="Arial"/>
              </w:rPr>
              <w:t>highlighting their favourite aspects of the composition</w:t>
            </w:r>
          </w:p>
          <w:p w:rsidR="00A57846" w:rsidRPr="0000154A" w:rsidRDefault="00D13E13" w:rsidP="008437CF">
            <w:pPr>
              <w:numPr>
                <w:ilvl w:val="0"/>
                <w:numId w:val="27"/>
              </w:numPr>
              <w:ind w:right="66"/>
              <w:contextualSpacing/>
              <w:rPr>
                <w:rFonts w:ascii="Arial" w:eastAsia="Arial" w:hAnsi="Arial" w:cs="Arial"/>
              </w:rPr>
            </w:pPr>
            <w:r w:rsidRPr="0000154A">
              <w:rPr>
                <w:rFonts w:ascii="Arial" w:eastAsia="Arial" w:hAnsi="Arial" w:cs="Arial"/>
              </w:rPr>
              <w:t>assessing how well the composition reflects the requirements of the task.</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Students edit their compositions based on the comments generated through the </w:t>
            </w:r>
            <w:r w:rsidR="00DE570A" w:rsidRPr="00DE570A">
              <w:rPr>
                <w:rFonts w:ascii="Arial" w:eastAsia="Arial" w:hAnsi="Arial" w:cs="Arial"/>
              </w:rPr>
              <w:t>peer</w:t>
            </w:r>
            <w:r w:rsidRPr="00DE570A">
              <w:rPr>
                <w:rFonts w:ascii="Arial" w:eastAsia="Arial" w:hAnsi="Arial" w:cs="Arial"/>
              </w:rPr>
              <w:t xml:space="preserve"> review</w:t>
            </w:r>
            <w:r w:rsidRPr="0000154A">
              <w:rPr>
                <w:rFonts w:ascii="Arial" w:eastAsia="Arial" w:hAnsi="Arial" w:cs="Arial"/>
              </w:rPr>
              <w:t xml:space="preserve"> activity.</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Students complete a written reflection</w:t>
            </w:r>
            <w:r w:rsidR="00633185" w:rsidRPr="0000154A">
              <w:rPr>
                <w:rFonts w:ascii="Arial" w:eastAsia="Arial" w:hAnsi="Arial" w:cs="Arial"/>
              </w:rPr>
              <w:t xml:space="preserve"> in their journal</w:t>
            </w:r>
            <w:r w:rsidRPr="0000154A">
              <w:rPr>
                <w:rFonts w:ascii="Arial" w:eastAsia="Arial" w:hAnsi="Arial" w:cs="Arial"/>
              </w:rPr>
              <w:t xml:space="preserve"> in which they discuss:</w:t>
            </w:r>
          </w:p>
          <w:p w:rsidR="00A57846" w:rsidRPr="0000154A" w:rsidRDefault="00D13E13" w:rsidP="008437CF">
            <w:pPr>
              <w:numPr>
                <w:ilvl w:val="0"/>
                <w:numId w:val="46"/>
              </w:numPr>
              <w:ind w:right="66"/>
              <w:contextualSpacing/>
              <w:rPr>
                <w:rFonts w:ascii="Arial" w:eastAsia="Arial" w:hAnsi="Arial" w:cs="Arial"/>
              </w:rPr>
            </w:pPr>
            <w:r w:rsidRPr="0000154A">
              <w:rPr>
                <w:rFonts w:ascii="Arial" w:eastAsia="Arial" w:hAnsi="Arial" w:cs="Arial"/>
              </w:rPr>
              <w:t>whether or not they enjoyed the original essay</w:t>
            </w:r>
            <w:r w:rsidR="009867DF">
              <w:rPr>
                <w:rFonts w:ascii="Arial" w:eastAsia="Arial" w:hAnsi="Arial" w:cs="Arial"/>
              </w:rPr>
              <w:t>,</w:t>
            </w:r>
            <w:r w:rsidRPr="0000154A">
              <w:rPr>
                <w:rFonts w:ascii="Arial" w:eastAsia="Arial" w:hAnsi="Arial" w:cs="Arial"/>
              </w:rPr>
              <w:t xml:space="preserve"> identifying the reasons for their decision</w:t>
            </w:r>
          </w:p>
          <w:p w:rsidR="00A57846" w:rsidRPr="0000154A" w:rsidRDefault="00D13E13" w:rsidP="008437CF">
            <w:pPr>
              <w:numPr>
                <w:ilvl w:val="0"/>
                <w:numId w:val="46"/>
              </w:numPr>
              <w:ind w:right="66"/>
              <w:contextualSpacing/>
              <w:rPr>
                <w:rFonts w:ascii="Arial" w:eastAsia="Arial" w:hAnsi="Arial" w:cs="Arial"/>
              </w:rPr>
            </w:pPr>
            <w:r w:rsidRPr="0000154A">
              <w:rPr>
                <w:rFonts w:ascii="Arial" w:eastAsia="Arial" w:hAnsi="Arial" w:cs="Arial"/>
              </w:rPr>
              <w:t>whether the use of satire is effective in influencing the reader</w:t>
            </w:r>
          </w:p>
          <w:p w:rsidR="00A57846" w:rsidRPr="0000154A" w:rsidRDefault="00D13E13" w:rsidP="008437CF">
            <w:pPr>
              <w:numPr>
                <w:ilvl w:val="0"/>
                <w:numId w:val="46"/>
              </w:numPr>
              <w:ind w:right="66"/>
              <w:contextualSpacing/>
              <w:rPr>
                <w:rFonts w:ascii="Arial" w:eastAsia="Arial" w:hAnsi="Arial" w:cs="Arial"/>
              </w:rPr>
            </w:pPr>
            <w:r w:rsidRPr="0000154A">
              <w:rPr>
                <w:rFonts w:ascii="Arial" w:eastAsia="Arial" w:hAnsi="Arial" w:cs="Arial"/>
              </w:rPr>
              <w:t>how reading the original essay influenced their own compositions</w:t>
            </w:r>
          </w:p>
          <w:p w:rsidR="00A57846" w:rsidRPr="0000154A" w:rsidRDefault="00D13E13" w:rsidP="008437CF">
            <w:pPr>
              <w:numPr>
                <w:ilvl w:val="0"/>
                <w:numId w:val="46"/>
              </w:numPr>
              <w:ind w:right="66"/>
              <w:contextualSpacing/>
              <w:rPr>
                <w:rFonts w:ascii="Arial" w:eastAsia="Arial" w:hAnsi="Arial" w:cs="Arial"/>
              </w:rPr>
            </w:pPr>
            <w:r w:rsidRPr="0000154A">
              <w:rPr>
                <w:rFonts w:ascii="Arial" w:eastAsia="Arial" w:hAnsi="Arial" w:cs="Arial"/>
              </w:rPr>
              <w:t>the ways writing (more generally) provides us with a voice by which we can respond to social and political issues.</w:t>
            </w:r>
          </w:p>
          <w:p w:rsidR="0057754E" w:rsidRPr="0000154A" w:rsidRDefault="0057754E" w:rsidP="0057754E">
            <w:pPr>
              <w:ind w:right="66"/>
              <w:contextualSpacing/>
              <w:rPr>
                <w:rFonts w:ascii="Arial" w:eastAsia="Arial" w:hAnsi="Arial" w:cs="Arial"/>
              </w:rPr>
            </w:pPr>
          </w:p>
          <w:p w:rsidR="0057754E" w:rsidRPr="0000154A" w:rsidRDefault="0057754E" w:rsidP="0057754E">
            <w:pPr>
              <w:ind w:right="66"/>
              <w:contextualSpacing/>
              <w:rPr>
                <w:rFonts w:ascii="Arial" w:eastAsia="Arial" w:hAnsi="Arial" w:cs="Arial"/>
              </w:rPr>
            </w:pPr>
            <w:r w:rsidRPr="0000154A">
              <w:rPr>
                <w:rFonts w:ascii="Arial" w:eastAsia="Arial" w:hAnsi="Arial" w:cs="Arial"/>
              </w:rPr>
              <w:t>In this journal entry, students may also like to consider whether through their reading of additional materials they have encountered texts which have depicted a social or political perspective and consider how this was achieved.</w:t>
            </w:r>
          </w:p>
        </w:tc>
        <w:tc>
          <w:tcPr>
            <w:tcW w:w="2126" w:type="dxa"/>
          </w:tcPr>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Resources that may be used for the pre-reading activity:</w:t>
            </w:r>
          </w:p>
          <w:p w:rsidR="00A57846" w:rsidRPr="005732CD" w:rsidRDefault="005732CD" w:rsidP="008437CF">
            <w:pPr>
              <w:numPr>
                <w:ilvl w:val="0"/>
                <w:numId w:val="57"/>
              </w:numPr>
              <w:ind w:left="465" w:right="66"/>
              <w:contextualSpacing/>
              <w:rPr>
                <w:rStyle w:val="Hyperlink"/>
                <w:rFonts w:ascii="Arial" w:eastAsia="Arial" w:hAnsi="Arial" w:cs="Arial"/>
              </w:rPr>
            </w:pPr>
            <w:r>
              <w:rPr>
                <w:rFonts w:ascii="Arial" w:eastAsia="Arial" w:hAnsi="Arial" w:cs="Arial"/>
                <w:color w:val="1155CC"/>
                <w:u w:val="single"/>
              </w:rPr>
              <w:fldChar w:fldCharType="begin"/>
            </w:r>
            <w:r>
              <w:rPr>
                <w:rFonts w:ascii="Arial" w:eastAsia="Arial" w:hAnsi="Arial" w:cs="Arial"/>
                <w:color w:val="1155CC"/>
                <w:u w:val="single"/>
              </w:rPr>
              <w:instrText xml:space="preserve"> HYPERLINK "https://www.britannica.com/biography/Jonathan-Swift" \o "Jonathon Swift" </w:instrText>
            </w:r>
            <w:r>
              <w:rPr>
                <w:rFonts w:ascii="Arial" w:eastAsia="Arial" w:hAnsi="Arial" w:cs="Arial"/>
                <w:color w:val="1155CC"/>
                <w:u w:val="single"/>
              </w:rPr>
              <w:fldChar w:fldCharType="separate"/>
            </w:r>
            <w:r w:rsidR="00D13E13" w:rsidRPr="005732CD">
              <w:rPr>
                <w:rStyle w:val="Hyperlink"/>
                <w:rFonts w:ascii="Arial" w:eastAsia="Arial" w:hAnsi="Arial" w:cs="Arial"/>
              </w:rPr>
              <w:t xml:space="preserve">https://www.britannica.com/biography/Jonathan-Swift </w:t>
            </w:r>
          </w:p>
          <w:p w:rsidR="00A57846" w:rsidRPr="0000154A" w:rsidRDefault="005732CD">
            <w:pPr>
              <w:numPr>
                <w:ilvl w:val="0"/>
                <w:numId w:val="3"/>
              </w:numPr>
              <w:ind w:left="465" w:right="66"/>
              <w:contextualSpacing/>
              <w:rPr>
                <w:rFonts w:ascii="Arial" w:eastAsia="Arial" w:hAnsi="Arial" w:cs="Arial"/>
              </w:rPr>
            </w:pPr>
            <w:r>
              <w:rPr>
                <w:rFonts w:ascii="Arial" w:eastAsia="Arial" w:hAnsi="Arial" w:cs="Arial"/>
                <w:color w:val="1155CC"/>
                <w:u w:val="single"/>
              </w:rPr>
              <w:fldChar w:fldCharType="end"/>
            </w:r>
            <w:hyperlink r:id="rId23" w:tooltip="Jonathon Swift biography">
              <w:r w:rsidR="00D13E13" w:rsidRPr="0000154A">
                <w:rPr>
                  <w:rFonts w:ascii="Arial" w:eastAsia="Arial" w:hAnsi="Arial" w:cs="Arial"/>
                  <w:color w:val="1155CC"/>
                  <w:u w:val="single"/>
                </w:rPr>
                <w:t>http://www.victorianweb.org/previctorian/swift/bio.html</w:t>
              </w:r>
            </w:hyperlink>
          </w:p>
          <w:p w:rsidR="00A57846" w:rsidRPr="0000154A" w:rsidRDefault="00A57846">
            <w:pPr>
              <w:ind w:right="66"/>
              <w:rPr>
                <w:rFonts w:ascii="Arial" w:eastAsia="Arial" w:hAnsi="Arial" w:cs="Arial"/>
              </w:rPr>
            </w:pPr>
          </w:p>
          <w:p w:rsidR="00A57846" w:rsidRPr="0000154A" w:rsidRDefault="00D13E13" w:rsidP="00A04774">
            <w:pPr>
              <w:ind w:right="66"/>
              <w:rPr>
                <w:rFonts w:ascii="Arial" w:eastAsia="Arial" w:hAnsi="Arial" w:cs="Arial"/>
              </w:rPr>
            </w:pPr>
            <w:r w:rsidRPr="0000154A">
              <w:rPr>
                <w:rFonts w:ascii="Arial" w:eastAsia="Arial" w:hAnsi="Arial" w:cs="Arial"/>
              </w:rPr>
              <w:t xml:space="preserve">‘A Modest Proposal’, </w:t>
            </w:r>
            <w:hyperlink r:id="rId24" w:tooltip="'A modest proposal'">
              <w:r w:rsidRPr="0000154A">
                <w:rPr>
                  <w:rFonts w:ascii="Arial" w:eastAsia="Arial" w:hAnsi="Arial" w:cs="Arial"/>
                  <w:color w:val="1155CC"/>
                  <w:u w:val="single"/>
                </w:rPr>
                <w:t>https://www.gutenberg.org/files/1080/1080-h/1080-h.htm</w:t>
              </w:r>
            </w:hyperlink>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‘A Modest Proposal to Convert Shopping Malls into Prisons’, </w:t>
            </w:r>
            <w:hyperlink r:id="rId25" w:tooltip="‘A Modest Proposal to Convert Shopping Malls into Prisons’">
              <w:r w:rsidRPr="0000154A">
                <w:rPr>
                  <w:rFonts w:ascii="Arial" w:eastAsia="Arial" w:hAnsi="Arial" w:cs="Arial"/>
                  <w:color w:val="0000FF"/>
                  <w:u w:val="single"/>
                </w:rPr>
                <w:t>https://www.thesatirist.com/satires/PoliticalSatire/mall_prisons.html</w:t>
              </w:r>
            </w:hyperlink>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b/>
              </w:rPr>
            </w:pPr>
          </w:p>
        </w:tc>
      </w:tr>
      <w:tr w:rsidR="00A57846" w:rsidRPr="0000154A" w:rsidTr="00D75BE4">
        <w:tc>
          <w:tcPr>
            <w:tcW w:w="3574" w:type="dxa"/>
          </w:tcPr>
          <w:p w:rsidR="00A57846" w:rsidRPr="0000154A" w:rsidRDefault="00D13E13">
            <w:pPr>
              <w:rPr>
                <w:rFonts w:ascii="Arial" w:eastAsia="Arial" w:hAnsi="Arial" w:cs="Arial"/>
              </w:rPr>
            </w:pPr>
            <w:r w:rsidRPr="0000154A">
              <w:rPr>
                <w:rFonts w:ascii="Arial" w:eastAsia="Arial" w:hAnsi="Arial" w:cs="Arial"/>
                <w:b/>
              </w:rPr>
              <w:lastRenderedPageBreak/>
              <w:t>EA11-1</w:t>
            </w:r>
            <w:r w:rsidRPr="0000154A">
              <w:rPr>
                <w:rFonts w:ascii="Arial" w:eastAsia="Arial" w:hAnsi="Arial" w:cs="Arial"/>
              </w:rPr>
              <w:t xml:space="preserve"> responds to, composes and evaluates complex texts for understanding, interpretation, critical analysis, imaginative expression and pleasure </w:t>
            </w:r>
          </w:p>
          <w:p w:rsidR="00A57846" w:rsidRPr="0000154A" w:rsidRDefault="00D13E13">
            <w:pPr>
              <w:rPr>
                <w:rFonts w:ascii="Arial" w:eastAsia="Arial" w:hAnsi="Arial" w:cs="Arial"/>
              </w:rPr>
            </w:pPr>
            <w:r w:rsidRPr="0000154A">
              <w:rPr>
                <w:rFonts w:ascii="Arial" w:eastAsia="Arial" w:hAnsi="Arial" w:cs="Arial"/>
              </w:rPr>
              <w:t>Students:</w:t>
            </w:r>
          </w:p>
          <w:p w:rsidR="00A57846" w:rsidRPr="00603976" w:rsidRDefault="00D13E13" w:rsidP="008437CF">
            <w:pPr>
              <w:numPr>
                <w:ilvl w:val="0"/>
                <w:numId w:val="29"/>
              </w:numPr>
              <w:contextualSpacing/>
              <w:rPr>
                <w:rFonts w:ascii="Arial" w:eastAsia="Arial" w:hAnsi="Arial" w:cs="Arial"/>
              </w:rPr>
            </w:pPr>
            <w:r w:rsidRPr="00603976">
              <w:rPr>
                <w:rFonts w:ascii="Arial" w:eastAsia="Arial" w:hAnsi="Arial" w:cs="Arial"/>
              </w:rPr>
              <w:t>appreciate the aesthetic qualities of texts and the power of language to express personal ideas and experiences</w:t>
            </w:r>
          </w:p>
          <w:p w:rsidR="00A57846" w:rsidRPr="0000154A" w:rsidRDefault="00D13E13" w:rsidP="008437CF">
            <w:pPr>
              <w:numPr>
                <w:ilvl w:val="0"/>
                <w:numId w:val="29"/>
              </w:numPr>
              <w:contextualSpacing/>
              <w:rPr>
                <w:rFonts w:ascii="Arial" w:eastAsia="Arial" w:hAnsi="Arial" w:cs="Arial"/>
              </w:rPr>
            </w:pPr>
            <w:r w:rsidRPr="0000154A">
              <w:rPr>
                <w:rFonts w:ascii="Arial" w:eastAsia="Arial" w:hAnsi="Arial" w:cs="Arial"/>
              </w:rPr>
              <w:t xml:space="preserve">analyse and explain how </w:t>
            </w:r>
            <w:r w:rsidRPr="0000154A">
              <w:rPr>
                <w:rFonts w:ascii="Arial" w:eastAsia="Arial" w:hAnsi="Arial" w:cs="Arial"/>
              </w:rPr>
              <w:lastRenderedPageBreak/>
              <w:t>and why texts influence and position readers and v</w:t>
            </w:r>
            <w:r w:rsidR="00603976">
              <w:rPr>
                <w:rFonts w:ascii="Arial" w:eastAsia="Arial" w:hAnsi="Arial" w:cs="Arial"/>
              </w:rPr>
              <w:t>iewers</w:t>
            </w:r>
          </w:p>
          <w:p w:rsidR="00B4488C" w:rsidRPr="0000154A" w:rsidRDefault="00B4488C" w:rsidP="008437CF">
            <w:pPr>
              <w:numPr>
                <w:ilvl w:val="0"/>
                <w:numId w:val="29"/>
              </w:numPr>
              <w:contextualSpacing/>
              <w:rPr>
                <w:rFonts w:ascii="Arial" w:eastAsia="Arial" w:hAnsi="Arial" w:cs="Arial"/>
              </w:rPr>
            </w:pPr>
            <w:r w:rsidRPr="0000154A">
              <w:rPr>
                <w:rFonts w:ascii="Arial" w:eastAsia="Arial" w:hAnsi="Arial" w:cs="Arial"/>
              </w:rPr>
              <w:t>explain how various language features, for example figurative, grammatical and multimodal elements create particular effects in texts and use these for specific purposes</w:t>
            </w:r>
          </w:p>
          <w:p w:rsidR="00A57846" w:rsidRPr="0000154A" w:rsidRDefault="00A57846">
            <w:pPr>
              <w:rPr>
                <w:rFonts w:ascii="Arial" w:eastAsia="Arial" w:hAnsi="Arial" w:cs="Arial"/>
                <w:b/>
              </w:rPr>
            </w:pPr>
          </w:p>
          <w:p w:rsidR="00A57846" w:rsidRPr="0000154A" w:rsidRDefault="00D13E13">
            <w:pPr>
              <w:rPr>
                <w:rFonts w:ascii="Arial" w:eastAsia="Arial" w:hAnsi="Arial" w:cs="Arial"/>
              </w:rPr>
            </w:pPr>
            <w:r w:rsidRPr="0000154A">
              <w:rPr>
                <w:rFonts w:ascii="Arial" w:eastAsia="Arial" w:hAnsi="Arial" w:cs="Arial"/>
                <w:b/>
              </w:rPr>
              <w:t>EA11-3</w:t>
            </w:r>
            <w:r w:rsidRPr="0000154A">
              <w:rPr>
                <w:rFonts w:ascii="Arial" w:eastAsia="Arial" w:hAnsi="Arial" w:cs="Arial"/>
              </w:rPr>
              <w:t xml:space="preserve"> analyses and uses language forms, features and structures of texts considering appropriateness for specific purposes, audiences and contexts and evaluates their effects on meaning</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10"/>
              </w:numPr>
              <w:contextualSpacing/>
              <w:rPr>
                <w:rFonts w:ascii="Arial" w:eastAsia="Arial" w:hAnsi="Arial" w:cs="Arial"/>
              </w:rPr>
            </w:pPr>
            <w:r w:rsidRPr="0000154A">
              <w:rPr>
                <w:rFonts w:ascii="Arial" w:eastAsia="Arial" w:hAnsi="Arial" w:cs="Arial"/>
              </w:rPr>
              <w:t xml:space="preserve">engage with complex texts to understand and appreciate the power of language in shaping meaning </w:t>
            </w:r>
          </w:p>
          <w:p w:rsidR="00A57846" w:rsidRPr="0000154A" w:rsidRDefault="00D13E13" w:rsidP="008437CF">
            <w:pPr>
              <w:numPr>
                <w:ilvl w:val="0"/>
                <w:numId w:val="10"/>
              </w:numPr>
              <w:contextualSpacing/>
              <w:rPr>
                <w:rFonts w:ascii="Arial" w:eastAsia="Arial" w:hAnsi="Arial" w:cs="Arial"/>
              </w:rPr>
            </w:pPr>
            <w:r w:rsidRPr="0000154A">
              <w:rPr>
                <w:rFonts w:ascii="Arial" w:eastAsia="Arial" w:hAnsi="Arial" w:cs="Arial"/>
              </w:rPr>
              <w:t>use appropriate language for making connections, questioning, affirming, challenging and speculating about texts with increasing clarity</w:t>
            </w:r>
          </w:p>
          <w:p w:rsidR="00A57846" w:rsidRPr="0000154A" w:rsidRDefault="00D13E13" w:rsidP="008437CF">
            <w:pPr>
              <w:numPr>
                <w:ilvl w:val="0"/>
                <w:numId w:val="10"/>
              </w:numPr>
              <w:contextualSpacing/>
              <w:rPr>
                <w:rFonts w:ascii="Arial" w:eastAsia="Arial" w:hAnsi="Arial" w:cs="Arial"/>
              </w:rPr>
            </w:pPr>
            <w:r w:rsidRPr="0000154A">
              <w:rPr>
                <w:rFonts w:ascii="Arial" w:eastAsia="Arial" w:hAnsi="Arial" w:cs="Arial"/>
              </w:rPr>
              <w:t>use appropriate linguistic, stylistic, critical and creative terminology to compose and respond to texts</w:t>
            </w:r>
          </w:p>
          <w:p w:rsidR="00B4488C" w:rsidRPr="0000154A" w:rsidRDefault="00B4488C" w:rsidP="008437CF">
            <w:pPr>
              <w:pStyle w:val="ListParagraph"/>
              <w:numPr>
                <w:ilvl w:val="0"/>
                <w:numId w:val="10"/>
              </w:numPr>
              <w:rPr>
                <w:rFonts w:ascii="Arial" w:eastAsia="Arial" w:hAnsi="Arial" w:cs="Arial"/>
              </w:rPr>
            </w:pPr>
            <w:r w:rsidRPr="0000154A">
              <w:rPr>
                <w:rFonts w:ascii="Arial" w:eastAsia="Arial" w:hAnsi="Arial" w:cs="Arial"/>
              </w:rPr>
              <w:t xml:space="preserve">experiment with language conventions and forms in the composition of </w:t>
            </w:r>
            <w:r w:rsidRPr="0000154A">
              <w:rPr>
                <w:rFonts w:ascii="Arial" w:eastAsia="Arial" w:hAnsi="Arial" w:cs="Arial"/>
              </w:rPr>
              <w:lastRenderedPageBreak/>
              <w:t>persuasive and imaginative texts for a variety of purposes and audiences</w:t>
            </w:r>
          </w:p>
          <w:p w:rsidR="00A57846" w:rsidRPr="0000154A" w:rsidRDefault="00A57846" w:rsidP="00603976">
            <w:pPr>
              <w:contextualSpacing/>
              <w:rPr>
                <w:rFonts w:ascii="Arial" w:eastAsia="Arial" w:hAnsi="Arial" w:cs="Arial"/>
              </w:rPr>
            </w:pPr>
          </w:p>
          <w:p w:rsidR="00A57846" w:rsidRPr="0000154A" w:rsidRDefault="00D13E13">
            <w:pPr>
              <w:rPr>
                <w:rFonts w:ascii="Arial" w:eastAsia="Arial" w:hAnsi="Arial" w:cs="Arial"/>
              </w:rPr>
            </w:pPr>
            <w:r w:rsidRPr="0000154A">
              <w:rPr>
                <w:rFonts w:ascii="Arial" w:eastAsia="Arial" w:hAnsi="Arial" w:cs="Arial"/>
                <w:b/>
              </w:rPr>
              <w:t>EA11-5</w:t>
            </w:r>
            <w:r w:rsidRPr="0000154A">
              <w:rPr>
                <w:rFonts w:ascii="Arial" w:eastAsia="Arial" w:hAnsi="Arial" w:cs="Arial"/>
              </w:rPr>
              <w:t xml:space="preserve">  thinks imaginatively, creatively, interpretively and critically to respond to, evaluate and compose texts that synthesise complex information, ideas and arguments</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45"/>
              </w:numPr>
              <w:contextualSpacing/>
              <w:rPr>
                <w:rFonts w:ascii="Arial" w:eastAsia="Arial" w:hAnsi="Arial" w:cs="Arial"/>
              </w:rPr>
            </w:pPr>
            <w:r w:rsidRPr="0000154A">
              <w:rPr>
                <w:rFonts w:ascii="Arial" w:eastAsia="Arial" w:hAnsi="Arial" w:cs="Arial"/>
              </w:rPr>
              <w:t>explain how text structures, language features and stylistic choices, for example metaphor, provide a framework for audience expectations, responses and interpretations of texts</w:t>
            </w:r>
          </w:p>
          <w:p w:rsidR="00A57846" w:rsidRPr="0000154A" w:rsidRDefault="00A57846">
            <w:pPr>
              <w:rPr>
                <w:rFonts w:ascii="Arial" w:eastAsia="Arial" w:hAnsi="Arial" w:cs="Arial"/>
              </w:rPr>
            </w:pPr>
          </w:p>
          <w:p w:rsidR="00A57846" w:rsidRPr="0000154A" w:rsidRDefault="00D13E13">
            <w:pPr>
              <w:rPr>
                <w:rFonts w:ascii="Arial" w:eastAsia="Arial" w:hAnsi="Arial" w:cs="Arial"/>
              </w:rPr>
            </w:pPr>
            <w:r w:rsidRPr="0000154A">
              <w:rPr>
                <w:rFonts w:ascii="Arial" w:eastAsia="Arial" w:hAnsi="Arial" w:cs="Arial"/>
                <w:b/>
              </w:rPr>
              <w:t>EA11-7</w:t>
            </w:r>
            <w:r w:rsidRPr="0000154A">
              <w:rPr>
                <w:rFonts w:ascii="Arial" w:eastAsia="Arial" w:hAnsi="Arial" w:cs="Arial"/>
              </w:rPr>
              <w:t xml:space="preserve"> evaluates the diverse ways texts can represent personal and public worlds and recognises how they are valued</w:t>
            </w:r>
          </w:p>
          <w:p w:rsidR="00A57846" w:rsidRPr="0000154A" w:rsidRDefault="00D13E13">
            <w:pPr>
              <w:rPr>
                <w:rFonts w:ascii="Arial" w:eastAsia="Arial" w:hAnsi="Arial" w:cs="Arial"/>
              </w:rPr>
            </w:pPr>
            <w:r w:rsidRPr="0000154A">
              <w:rPr>
                <w:rFonts w:ascii="Arial" w:eastAsia="Arial" w:hAnsi="Arial" w:cs="Arial"/>
              </w:rPr>
              <w:t>Students:</w:t>
            </w:r>
          </w:p>
          <w:p w:rsidR="00B74039" w:rsidRPr="0000154A" w:rsidRDefault="00B74039" w:rsidP="008437CF">
            <w:pPr>
              <w:numPr>
                <w:ilvl w:val="0"/>
                <w:numId w:val="45"/>
              </w:numPr>
              <w:contextualSpacing/>
              <w:rPr>
                <w:rFonts w:ascii="Arial" w:eastAsia="Arial" w:hAnsi="Arial" w:cs="Arial"/>
              </w:rPr>
            </w:pPr>
            <w:r w:rsidRPr="0000154A">
              <w:rPr>
                <w:rFonts w:ascii="Arial" w:eastAsia="Arial" w:hAnsi="Arial" w:cs="Arial"/>
              </w:rPr>
              <w:t>appreciate the different ways in which a text can be valued, for example for its themes, aesthetic qualities or representation of cultures</w:t>
            </w:r>
          </w:p>
          <w:p w:rsidR="00A57846" w:rsidRPr="0000154A" w:rsidRDefault="00D13E13" w:rsidP="008437CF">
            <w:pPr>
              <w:numPr>
                <w:ilvl w:val="0"/>
                <w:numId w:val="45"/>
              </w:numPr>
              <w:contextualSpacing/>
              <w:rPr>
                <w:rFonts w:ascii="Arial" w:eastAsia="Arial" w:hAnsi="Arial" w:cs="Arial"/>
              </w:rPr>
            </w:pPr>
            <w:r w:rsidRPr="0000154A">
              <w:rPr>
                <w:rFonts w:ascii="Arial" w:eastAsia="Arial" w:hAnsi="Arial" w:cs="Arial"/>
              </w:rPr>
              <w:t>analyse the diverse ways in which imaginative, informative and persuasive texts can explore human experience, universal themes and social, c</w:t>
            </w:r>
            <w:r w:rsidR="00D75BE4" w:rsidRPr="0000154A">
              <w:rPr>
                <w:rFonts w:ascii="Arial" w:eastAsia="Arial" w:hAnsi="Arial" w:cs="Arial"/>
              </w:rPr>
              <w:t>ultural and historical contexts</w:t>
            </w:r>
          </w:p>
          <w:p w:rsidR="00A57846" w:rsidRPr="0000154A" w:rsidRDefault="00D13E13" w:rsidP="008437CF">
            <w:pPr>
              <w:numPr>
                <w:ilvl w:val="0"/>
                <w:numId w:val="45"/>
              </w:numPr>
              <w:contextualSpacing/>
              <w:rPr>
                <w:rFonts w:ascii="Arial" w:eastAsia="Arial" w:hAnsi="Arial" w:cs="Arial"/>
              </w:rPr>
            </w:pPr>
            <w:r w:rsidRPr="0000154A">
              <w:rPr>
                <w:rFonts w:ascii="Arial" w:eastAsia="Arial" w:hAnsi="Arial" w:cs="Arial"/>
              </w:rPr>
              <w:lastRenderedPageBreak/>
              <w:t>understand and analyse the effect of language and structural choices on shaping own and others’ perspectives, for example figurative language or narrative point of view</w:t>
            </w:r>
          </w:p>
        </w:tc>
        <w:tc>
          <w:tcPr>
            <w:tcW w:w="9781" w:type="dxa"/>
          </w:tcPr>
          <w:p w:rsidR="00A57846" w:rsidRPr="0000154A" w:rsidRDefault="00D13E13">
            <w:pPr>
              <w:ind w:right="66"/>
              <w:rPr>
                <w:rFonts w:ascii="Arial" w:eastAsia="Arial" w:hAnsi="Arial" w:cs="Arial"/>
                <w:b/>
              </w:rPr>
            </w:pPr>
            <w:r w:rsidRPr="0000154A">
              <w:rPr>
                <w:rFonts w:ascii="Arial" w:eastAsia="Arial" w:hAnsi="Arial" w:cs="Arial"/>
                <w:b/>
              </w:rPr>
              <w:lastRenderedPageBreak/>
              <w:t>Robert Browning’s poems ‘Porphyria’s Lover’ and ‘My Last Duchess’</w:t>
            </w:r>
          </w:p>
          <w:p w:rsidR="00A57846" w:rsidRPr="0000154A" w:rsidRDefault="00A57846">
            <w:pPr>
              <w:ind w:right="66"/>
              <w:rPr>
                <w:rFonts w:ascii="Arial" w:eastAsia="Arial" w:hAnsi="Arial" w:cs="Arial"/>
                <w:b/>
              </w:rPr>
            </w:pPr>
          </w:p>
          <w:p w:rsidR="00A57846" w:rsidRPr="0000154A" w:rsidRDefault="00D13E13">
            <w:pPr>
              <w:ind w:right="66"/>
              <w:rPr>
                <w:rFonts w:ascii="Arial" w:eastAsia="Arial" w:hAnsi="Arial" w:cs="Arial"/>
              </w:rPr>
            </w:pPr>
            <w:r w:rsidRPr="0000154A">
              <w:rPr>
                <w:rFonts w:ascii="Arial" w:eastAsia="Arial" w:hAnsi="Arial" w:cs="Arial"/>
              </w:rPr>
              <w:t>In introducing the next texts, the teacher explains that like Swift, Browning uses language and form to disrupt expectations. Often</w:t>
            </w:r>
            <w:r w:rsidR="00234895" w:rsidRPr="0000154A">
              <w:rPr>
                <w:rFonts w:ascii="Arial" w:eastAsia="Arial" w:hAnsi="Arial" w:cs="Arial"/>
              </w:rPr>
              <w:t>,</w:t>
            </w:r>
            <w:r w:rsidRPr="0000154A">
              <w:rPr>
                <w:rFonts w:ascii="Arial" w:eastAsia="Arial" w:hAnsi="Arial" w:cs="Arial"/>
              </w:rPr>
              <w:t xml:space="preserve"> the texts that leave a mark on </w:t>
            </w:r>
            <w:r w:rsidR="0057754E" w:rsidRPr="0000154A">
              <w:rPr>
                <w:rFonts w:ascii="Arial" w:eastAsia="Arial" w:hAnsi="Arial" w:cs="Arial"/>
              </w:rPr>
              <w:t>the reader</w:t>
            </w:r>
            <w:r w:rsidRPr="0000154A">
              <w:rPr>
                <w:rFonts w:ascii="Arial" w:eastAsia="Arial" w:hAnsi="Arial" w:cs="Arial"/>
              </w:rPr>
              <w:t xml:space="preserve"> are the ones that challenge and alter thinking in unexpected ways.</w:t>
            </w:r>
          </w:p>
          <w:p w:rsidR="00A57846" w:rsidRPr="0000154A" w:rsidRDefault="00A57846">
            <w:pPr>
              <w:ind w:right="66"/>
              <w:rPr>
                <w:rFonts w:ascii="Arial" w:eastAsia="Arial" w:hAnsi="Arial" w:cs="Arial"/>
                <w:b/>
              </w:rPr>
            </w:pPr>
          </w:p>
          <w:p w:rsidR="00A57846" w:rsidRPr="0000154A" w:rsidRDefault="00D13E13">
            <w:pPr>
              <w:ind w:right="66"/>
              <w:rPr>
                <w:rFonts w:ascii="Arial" w:eastAsia="Arial" w:hAnsi="Arial" w:cs="Arial"/>
              </w:rPr>
            </w:pPr>
            <w:r w:rsidRPr="0000154A">
              <w:rPr>
                <w:rFonts w:ascii="Arial" w:eastAsia="Arial" w:hAnsi="Arial" w:cs="Arial"/>
              </w:rPr>
              <w:t>In order to prepare students for the unexpected elements of the poems, students compose a short imaginative text in any form in order to paint a picture of a healthy romantic relationship</w:t>
            </w:r>
            <w:r w:rsidR="00234895" w:rsidRPr="0000154A">
              <w:rPr>
                <w:rFonts w:ascii="Arial" w:eastAsia="Arial" w:hAnsi="Arial" w:cs="Arial"/>
              </w:rPr>
              <w:t xml:space="preserve"> based on representations from TV, film, books and magazines</w:t>
            </w:r>
            <w:r w:rsidRPr="0000154A">
              <w:rPr>
                <w:rFonts w:ascii="Arial" w:eastAsia="Arial" w:hAnsi="Arial" w:cs="Arial"/>
              </w:rPr>
              <w:t>. The teacher explains that this will be the test for how effective Browning’s poems are at disrupting our attitudes and thinking.</w:t>
            </w:r>
          </w:p>
          <w:p w:rsidR="00A57846" w:rsidRPr="0000154A" w:rsidRDefault="00A57846">
            <w:pPr>
              <w:ind w:right="66"/>
              <w:rPr>
                <w:rFonts w:ascii="Arial" w:eastAsia="Arial" w:hAnsi="Arial" w:cs="Arial"/>
                <w:b/>
              </w:rPr>
            </w:pPr>
          </w:p>
          <w:p w:rsidR="00A57846" w:rsidRPr="0000154A" w:rsidRDefault="00D13E13">
            <w:pPr>
              <w:ind w:right="66"/>
              <w:rPr>
                <w:rFonts w:ascii="Arial" w:eastAsia="Arial" w:hAnsi="Arial" w:cs="Arial"/>
              </w:rPr>
            </w:pPr>
            <w:r w:rsidRPr="0000154A">
              <w:rPr>
                <w:rFonts w:ascii="Arial" w:eastAsia="Arial" w:hAnsi="Arial" w:cs="Arial"/>
              </w:rPr>
              <w:t xml:space="preserve">Students share their responses in small groups. Students discuss the common qualities </w:t>
            </w:r>
            <w:r w:rsidRPr="0000154A">
              <w:rPr>
                <w:rFonts w:ascii="Arial" w:eastAsia="Arial" w:hAnsi="Arial" w:cs="Arial"/>
              </w:rPr>
              <w:lastRenderedPageBreak/>
              <w:t>expressed through their compositions. The teacher asks each group to share their ideas in order to generate a class list of features of healthy romantic relationships</w:t>
            </w:r>
            <w:r w:rsidR="009867DF">
              <w:rPr>
                <w:rFonts w:ascii="Arial" w:eastAsia="Arial" w:hAnsi="Arial" w:cs="Arial"/>
              </w:rPr>
              <w:t>.</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b/>
              </w:rPr>
            </w:pPr>
            <w:r w:rsidRPr="0000154A">
              <w:rPr>
                <w:rFonts w:ascii="Arial" w:eastAsia="Arial" w:hAnsi="Arial" w:cs="Arial"/>
                <w:b/>
              </w:rPr>
              <w:t>‘Porphyria’s Lover’</w:t>
            </w:r>
          </w:p>
          <w:p w:rsidR="00A57846" w:rsidRPr="0000154A" w:rsidRDefault="00A57846">
            <w:pPr>
              <w:ind w:right="66"/>
              <w:rPr>
                <w:rFonts w:ascii="Arial" w:eastAsia="Arial" w:hAnsi="Arial" w:cs="Arial"/>
                <w:b/>
              </w:rPr>
            </w:pPr>
          </w:p>
          <w:p w:rsidR="00A57846" w:rsidRPr="0000154A" w:rsidRDefault="00D13E13">
            <w:pPr>
              <w:ind w:right="66"/>
              <w:rPr>
                <w:rFonts w:ascii="Arial" w:eastAsia="Arial" w:hAnsi="Arial" w:cs="Arial"/>
              </w:rPr>
            </w:pPr>
            <w:r w:rsidRPr="0000154A">
              <w:rPr>
                <w:rFonts w:ascii="Arial" w:eastAsia="Arial" w:hAnsi="Arial" w:cs="Arial"/>
              </w:rPr>
              <w:t>The teacher reads the poem aloud to the class. Immediately after reading it, students look at the list created in the previous activity and assess the ways in which elements of the poem match with or contest the elements listed. The teacher asks students to use a flowchart to explain how their reactions to the poem changed as it was read to them. Students match each reaction to a specific line from the text.</w:t>
            </w:r>
          </w:p>
          <w:p w:rsidR="00A57846" w:rsidRPr="0000154A" w:rsidRDefault="00A57846">
            <w:pPr>
              <w:ind w:right="66"/>
              <w:rPr>
                <w:rFonts w:ascii="Arial" w:eastAsia="Arial" w:hAnsi="Arial" w:cs="Arial"/>
                <w:b/>
              </w:rPr>
            </w:pPr>
          </w:p>
          <w:p w:rsidR="00A57846" w:rsidRPr="0000154A" w:rsidRDefault="00D13E13">
            <w:pPr>
              <w:ind w:right="66"/>
              <w:rPr>
                <w:rFonts w:ascii="Arial" w:eastAsia="Arial" w:hAnsi="Arial" w:cs="Arial"/>
              </w:rPr>
            </w:pPr>
            <w:r w:rsidRPr="0000154A">
              <w:rPr>
                <w:rFonts w:ascii="Arial" w:eastAsia="Arial" w:hAnsi="Arial" w:cs="Arial"/>
              </w:rPr>
              <w:t>As a class, students examine language forms and features in the poem that are familiar to them from their reading of other texts in earlier years and discuss how these familiar forms and features are used to achieve a different effect in ‘Porphyria’s Lover’. Based on this, the teacher introduces language forms and features that students may not have encountered. Students annotate their poem indicating specific examples of the language forms and features discussed.</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Suggestions of language forms and features which should be discussed include:</w:t>
            </w:r>
          </w:p>
          <w:p w:rsidR="00A57846" w:rsidRPr="0000154A" w:rsidRDefault="00D13E13" w:rsidP="008437CF">
            <w:pPr>
              <w:numPr>
                <w:ilvl w:val="0"/>
                <w:numId w:val="12"/>
              </w:numPr>
              <w:ind w:right="66"/>
              <w:contextualSpacing/>
              <w:rPr>
                <w:rFonts w:ascii="Arial" w:eastAsia="Arial" w:hAnsi="Arial" w:cs="Arial"/>
              </w:rPr>
            </w:pPr>
            <w:r w:rsidRPr="0000154A">
              <w:rPr>
                <w:rFonts w:ascii="Arial" w:eastAsia="Arial" w:hAnsi="Arial" w:cs="Arial"/>
              </w:rPr>
              <w:t>rhyme scheme</w:t>
            </w:r>
          </w:p>
          <w:p w:rsidR="00A57846" w:rsidRPr="0000154A" w:rsidRDefault="00D13E13" w:rsidP="008437CF">
            <w:pPr>
              <w:numPr>
                <w:ilvl w:val="0"/>
                <w:numId w:val="12"/>
              </w:numPr>
              <w:ind w:right="66"/>
              <w:contextualSpacing/>
              <w:rPr>
                <w:rFonts w:ascii="Arial" w:eastAsia="Arial" w:hAnsi="Arial" w:cs="Arial"/>
              </w:rPr>
            </w:pPr>
            <w:r w:rsidRPr="0000154A">
              <w:rPr>
                <w:rFonts w:ascii="Arial" w:eastAsia="Arial" w:hAnsi="Arial" w:cs="Arial"/>
              </w:rPr>
              <w:t>dramatic monologue</w:t>
            </w:r>
          </w:p>
          <w:p w:rsidR="00A57846" w:rsidRPr="0000154A" w:rsidRDefault="00D13E13" w:rsidP="008437CF">
            <w:pPr>
              <w:numPr>
                <w:ilvl w:val="0"/>
                <w:numId w:val="12"/>
              </w:numPr>
              <w:ind w:right="66"/>
              <w:contextualSpacing/>
              <w:rPr>
                <w:rFonts w:ascii="Arial" w:eastAsia="Arial" w:hAnsi="Arial" w:cs="Arial"/>
              </w:rPr>
            </w:pPr>
            <w:r w:rsidRPr="0000154A">
              <w:rPr>
                <w:rFonts w:ascii="Arial" w:eastAsia="Arial" w:hAnsi="Arial" w:cs="Arial"/>
              </w:rPr>
              <w:t>enjambment</w:t>
            </w:r>
          </w:p>
          <w:p w:rsidR="00A57846" w:rsidRPr="0000154A" w:rsidRDefault="00D13E13" w:rsidP="008437CF">
            <w:pPr>
              <w:numPr>
                <w:ilvl w:val="0"/>
                <w:numId w:val="12"/>
              </w:numPr>
              <w:ind w:right="66"/>
              <w:contextualSpacing/>
              <w:rPr>
                <w:rFonts w:ascii="Arial" w:eastAsia="Arial" w:hAnsi="Arial" w:cs="Arial"/>
              </w:rPr>
            </w:pPr>
            <w:r w:rsidRPr="0000154A">
              <w:rPr>
                <w:rFonts w:ascii="Arial" w:eastAsia="Arial" w:hAnsi="Arial" w:cs="Arial"/>
              </w:rPr>
              <w:t>word choice/diction</w:t>
            </w:r>
          </w:p>
          <w:p w:rsidR="00A57846" w:rsidRPr="0000154A" w:rsidRDefault="00D13E13" w:rsidP="008437CF">
            <w:pPr>
              <w:numPr>
                <w:ilvl w:val="0"/>
                <w:numId w:val="12"/>
              </w:numPr>
              <w:ind w:right="66"/>
              <w:contextualSpacing/>
              <w:rPr>
                <w:rFonts w:ascii="Arial" w:eastAsia="Arial" w:hAnsi="Arial" w:cs="Arial"/>
              </w:rPr>
            </w:pPr>
            <w:r w:rsidRPr="0000154A">
              <w:rPr>
                <w:rFonts w:ascii="Arial" w:eastAsia="Arial" w:hAnsi="Arial" w:cs="Arial"/>
              </w:rPr>
              <w:t>repetition</w:t>
            </w:r>
          </w:p>
          <w:p w:rsidR="00A57846" w:rsidRPr="0000154A" w:rsidRDefault="00D13E13" w:rsidP="008437CF">
            <w:pPr>
              <w:numPr>
                <w:ilvl w:val="0"/>
                <w:numId w:val="12"/>
              </w:numPr>
              <w:ind w:right="66"/>
              <w:contextualSpacing/>
              <w:rPr>
                <w:rFonts w:ascii="Arial" w:eastAsia="Arial" w:hAnsi="Arial" w:cs="Arial"/>
              </w:rPr>
            </w:pPr>
            <w:r w:rsidRPr="0000154A">
              <w:rPr>
                <w:rFonts w:ascii="Arial" w:eastAsia="Arial" w:hAnsi="Arial" w:cs="Arial"/>
              </w:rPr>
              <w:t>contrast</w:t>
            </w:r>
          </w:p>
          <w:p w:rsidR="00A57846" w:rsidRPr="0000154A" w:rsidRDefault="00D13E13" w:rsidP="008437CF">
            <w:pPr>
              <w:numPr>
                <w:ilvl w:val="0"/>
                <w:numId w:val="12"/>
              </w:numPr>
              <w:ind w:right="66"/>
              <w:contextualSpacing/>
              <w:rPr>
                <w:rFonts w:ascii="Arial" w:eastAsia="Arial" w:hAnsi="Arial" w:cs="Arial"/>
              </w:rPr>
            </w:pPr>
            <w:r w:rsidRPr="0000154A">
              <w:rPr>
                <w:rFonts w:ascii="Arial" w:eastAsia="Arial" w:hAnsi="Arial" w:cs="Arial"/>
              </w:rPr>
              <w:t>lineation</w:t>
            </w:r>
          </w:p>
          <w:p w:rsidR="00A57846" w:rsidRPr="0000154A" w:rsidRDefault="00D13E13" w:rsidP="008437CF">
            <w:pPr>
              <w:numPr>
                <w:ilvl w:val="0"/>
                <w:numId w:val="12"/>
              </w:numPr>
              <w:ind w:right="66"/>
              <w:contextualSpacing/>
              <w:rPr>
                <w:rFonts w:ascii="Arial" w:eastAsia="Arial" w:hAnsi="Arial" w:cs="Arial"/>
              </w:rPr>
            </w:pPr>
            <w:r w:rsidRPr="0000154A">
              <w:rPr>
                <w:rFonts w:ascii="Arial" w:eastAsia="Arial" w:hAnsi="Arial" w:cs="Arial"/>
              </w:rPr>
              <w:t>personification</w:t>
            </w:r>
          </w:p>
          <w:p w:rsidR="00A57846" w:rsidRPr="0000154A" w:rsidRDefault="00D13E13" w:rsidP="008437CF">
            <w:pPr>
              <w:numPr>
                <w:ilvl w:val="0"/>
                <w:numId w:val="12"/>
              </w:numPr>
              <w:ind w:right="66"/>
              <w:contextualSpacing/>
              <w:rPr>
                <w:rFonts w:ascii="Arial" w:eastAsia="Arial" w:hAnsi="Arial" w:cs="Arial"/>
              </w:rPr>
            </w:pPr>
            <w:r w:rsidRPr="0000154A">
              <w:rPr>
                <w:rFonts w:ascii="Arial" w:eastAsia="Arial" w:hAnsi="Arial" w:cs="Arial"/>
              </w:rPr>
              <w:t>simile</w:t>
            </w:r>
          </w:p>
          <w:p w:rsidR="00A57846" w:rsidRPr="0000154A" w:rsidRDefault="00D13E13" w:rsidP="008437CF">
            <w:pPr>
              <w:numPr>
                <w:ilvl w:val="0"/>
                <w:numId w:val="12"/>
              </w:numPr>
              <w:ind w:right="66"/>
              <w:contextualSpacing/>
              <w:rPr>
                <w:rFonts w:ascii="Arial" w:eastAsia="Arial" w:hAnsi="Arial" w:cs="Arial"/>
              </w:rPr>
            </w:pPr>
            <w:r w:rsidRPr="0000154A">
              <w:rPr>
                <w:rFonts w:ascii="Arial" w:eastAsia="Arial" w:hAnsi="Arial" w:cs="Arial"/>
              </w:rPr>
              <w:t>alliteration</w:t>
            </w:r>
          </w:p>
          <w:p w:rsidR="00A57846" w:rsidRPr="0000154A" w:rsidRDefault="00D13E13" w:rsidP="008437CF">
            <w:pPr>
              <w:numPr>
                <w:ilvl w:val="0"/>
                <w:numId w:val="12"/>
              </w:numPr>
              <w:ind w:right="66"/>
              <w:contextualSpacing/>
              <w:rPr>
                <w:rFonts w:ascii="Arial" w:eastAsia="Arial" w:hAnsi="Arial" w:cs="Arial"/>
              </w:rPr>
            </w:pPr>
            <w:r w:rsidRPr="0000154A">
              <w:rPr>
                <w:rFonts w:ascii="Arial" w:eastAsia="Arial" w:hAnsi="Arial" w:cs="Arial"/>
              </w:rPr>
              <w:t>use of pronouns and possessive pronouns.</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The teacher guides students through a close analysis of the punctuation in the poem</w:t>
            </w:r>
            <w:r w:rsidR="009867DF">
              <w:rPr>
                <w:rFonts w:ascii="Arial" w:eastAsia="Arial" w:hAnsi="Arial" w:cs="Arial"/>
              </w:rPr>
              <w:t>,</w:t>
            </w:r>
            <w:r w:rsidRPr="0000154A">
              <w:rPr>
                <w:rFonts w:ascii="Arial" w:eastAsia="Arial" w:hAnsi="Arial" w:cs="Arial"/>
              </w:rPr>
              <w:t xml:space="preserve"> focusing on the ways it is used to develop the voice of the persona, further the development of the narrative and shape the reader’s emotional reaction to the content. Particular attention should be given to:</w:t>
            </w:r>
          </w:p>
          <w:p w:rsidR="00A57846" w:rsidRPr="0000154A" w:rsidRDefault="00D13E13" w:rsidP="008437CF">
            <w:pPr>
              <w:numPr>
                <w:ilvl w:val="0"/>
                <w:numId w:val="44"/>
              </w:numPr>
              <w:ind w:right="66"/>
              <w:contextualSpacing/>
              <w:rPr>
                <w:rFonts w:ascii="Arial" w:eastAsia="Arial" w:hAnsi="Arial" w:cs="Arial"/>
              </w:rPr>
            </w:pPr>
            <w:r w:rsidRPr="0000154A">
              <w:rPr>
                <w:rFonts w:ascii="Arial" w:eastAsia="Arial" w:hAnsi="Arial" w:cs="Arial"/>
              </w:rPr>
              <w:t>colon (</w:t>
            </w:r>
            <w:r w:rsidR="00DE570A">
              <w:rPr>
                <w:rFonts w:ascii="Arial" w:eastAsia="Arial" w:hAnsi="Arial" w:cs="Arial"/>
              </w:rPr>
              <w:t>line</w:t>
            </w:r>
            <w:r w:rsidRPr="0000154A">
              <w:rPr>
                <w:rFonts w:ascii="Arial" w:eastAsia="Arial" w:hAnsi="Arial" w:cs="Arial"/>
              </w:rPr>
              <w:t xml:space="preserve"> 4)</w:t>
            </w:r>
          </w:p>
          <w:p w:rsidR="00A57846" w:rsidRPr="0000154A" w:rsidRDefault="00D13E13" w:rsidP="008437CF">
            <w:pPr>
              <w:numPr>
                <w:ilvl w:val="0"/>
                <w:numId w:val="44"/>
              </w:numPr>
              <w:ind w:right="66"/>
              <w:contextualSpacing/>
              <w:rPr>
                <w:rFonts w:ascii="Arial" w:eastAsia="Arial" w:hAnsi="Arial" w:cs="Arial"/>
              </w:rPr>
            </w:pPr>
            <w:r w:rsidRPr="0000154A">
              <w:rPr>
                <w:rFonts w:ascii="Arial" w:eastAsia="Arial" w:hAnsi="Arial" w:cs="Arial"/>
              </w:rPr>
              <w:t>semicolon (</w:t>
            </w:r>
            <w:r w:rsidR="00DE570A">
              <w:rPr>
                <w:rFonts w:ascii="Arial" w:eastAsia="Arial" w:hAnsi="Arial" w:cs="Arial"/>
              </w:rPr>
              <w:t>line</w:t>
            </w:r>
            <w:r w:rsidRPr="0000154A">
              <w:rPr>
                <w:rFonts w:ascii="Arial" w:eastAsia="Arial" w:hAnsi="Arial" w:cs="Arial"/>
              </w:rPr>
              <w:t xml:space="preserve"> 6)</w:t>
            </w:r>
          </w:p>
          <w:p w:rsidR="00A57846" w:rsidRPr="0000154A" w:rsidRDefault="00DE570A" w:rsidP="008437CF">
            <w:pPr>
              <w:numPr>
                <w:ilvl w:val="0"/>
                <w:numId w:val="44"/>
              </w:numPr>
              <w:ind w:right="66"/>
              <w:contextualSpacing/>
              <w:rPr>
                <w:rFonts w:ascii="Arial" w:eastAsia="Arial" w:hAnsi="Arial" w:cs="Arial"/>
              </w:rPr>
            </w:pPr>
            <w:r>
              <w:rPr>
                <w:rFonts w:ascii="Arial" w:eastAsia="Arial" w:hAnsi="Arial" w:cs="Arial"/>
              </w:rPr>
              <w:t>full stop (line</w:t>
            </w:r>
            <w:r w:rsidR="00D13E13" w:rsidRPr="0000154A">
              <w:rPr>
                <w:rFonts w:ascii="Arial" w:eastAsia="Arial" w:hAnsi="Arial" w:cs="Arial"/>
              </w:rPr>
              <w:t xml:space="preserve"> 15)</w:t>
            </w:r>
          </w:p>
          <w:p w:rsidR="00A57846" w:rsidRPr="0000154A" w:rsidRDefault="00DE570A" w:rsidP="008437CF">
            <w:pPr>
              <w:numPr>
                <w:ilvl w:val="0"/>
                <w:numId w:val="44"/>
              </w:numPr>
              <w:ind w:right="66"/>
              <w:contextualSpacing/>
              <w:rPr>
                <w:rFonts w:ascii="Arial" w:eastAsia="Arial" w:hAnsi="Arial" w:cs="Arial"/>
              </w:rPr>
            </w:pPr>
            <w:r>
              <w:rPr>
                <w:rFonts w:ascii="Arial" w:eastAsia="Arial" w:hAnsi="Arial" w:cs="Arial"/>
              </w:rPr>
              <w:t>dash (line</w:t>
            </w:r>
            <w:r w:rsidR="00D13E13" w:rsidRPr="0000154A">
              <w:rPr>
                <w:rFonts w:ascii="Arial" w:eastAsia="Arial" w:hAnsi="Arial" w:cs="Arial"/>
              </w:rPr>
              <w:t xml:space="preserve"> 21)</w:t>
            </w:r>
          </w:p>
          <w:p w:rsidR="00A57846" w:rsidRPr="0000154A" w:rsidRDefault="00DE570A" w:rsidP="008437CF">
            <w:pPr>
              <w:numPr>
                <w:ilvl w:val="0"/>
                <w:numId w:val="44"/>
              </w:numPr>
              <w:ind w:right="66"/>
              <w:contextualSpacing/>
              <w:rPr>
                <w:rFonts w:ascii="Arial" w:eastAsia="Arial" w:hAnsi="Arial" w:cs="Arial"/>
              </w:rPr>
            </w:pPr>
            <w:r>
              <w:rPr>
                <w:rFonts w:ascii="Arial" w:eastAsia="Arial" w:hAnsi="Arial" w:cs="Arial"/>
              </w:rPr>
              <w:t>colon (line</w:t>
            </w:r>
            <w:r w:rsidR="00D13E13" w:rsidRPr="0000154A">
              <w:rPr>
                <w:rFonts w:ascii="Arial" w:eastAsia="Arial" w:hAnsi="Arial" w:cs="Arial"/>
              </w:rPr>
              <w:t xml:space="preserve"> 29)</w:t>
            </w:r>
          </w:p>
          <w:p w:rsidR="00A57846" w:rsidRPr="0000154A" w:rsidRDefault="00DE570A" w:rsidP="008437CF">
            <w:pPr>
              <w:numPr>
                <w:ilvl w:val="0"/>
                <w:numId w:val="44"/>
              </w:numPr>
              <w:ind w:right="66"/>
              <w:contextualSpacing/>
              <w:rPr>
                <w:rFonts w:ascii="Arial" w:eastAsia="Arial" w:hAnsi="Arial" w:cs="Arial"/>
              </w:rPr>
            </w:pPr>
            <w:r>
              <w:rPr>
                <w:rFonts w:ascii="Arial" w:eastAsia="Arial" w:hAnsi="Arial" w:cs="Arial"/>
              </w:rPr>
              <w:t>semicolon (line</w:t>
            </w:r>
            <w:r w:rsidR="00D13E13" w:rsidRPr="0000154A">
              <w:rPr>
                <w:rFonts w:ascii="Arial" w:eastAsia="Arial" w:hAnsi="Arial" w:cs="Arial"/>
              </w:rPr>
              <w:t xml:space="preserve"> 33)</w:t>
            </w:r>
          </w:p>
          <w:p w:rsidR="00A57846" w:rsidRPr="0000154A" w:rsidRDefault="00DE570A" w:rsidP="008437CF">
            <w:pPr>
              <w:numPr>
                <w:ilvl w:val="0"/>
                <w:numId w:val="44"/>
              </w:numPr>
              <w:ind w:right="66"/>
              <w:contextualSpacing/>
              <w:rPr>
                <w:rFonts w:ascii="Arial" w:eastAsia="Arial" w:hAnsi="Arial" w:cs="Arial"/>
              </w:rPr>
            </w:pPr>
            <w:r>
              <w:rPr>
                <w:rFonts w:ascii="Arial" w:eastAsia="Arial" w:hAnsi="Arial" w:cs="Arial"/>
              </w:rPr>
              <w:lastRenderedPageBreak/>
              <w:t>colon (line</w:t>
            </w:r>
            <w:r w:rsidR="00D13E13" w:rsidRPr="0000154A">
              <w:rPr>
                <w:rFonts w:ascii="Arial" w:eastAsia="Arial" w:hAnsi="Arial" w:cs="Arial"/>
              </w:rPr>
              <w:t xml:space="preserve"> 37)</w:t>
            </w:r>
          </w:p>
          <w:p w:rsidR="00A57846" w:rsidRPr="0000154A" w:rsidRDefault="00DE570A" w:rsidP="008437CF">
            <w:pPr>
              <w:numPr>
                <w:ilvl w:val="0"/>
                <w:numId w:val="44"/>
              </w:numPr>
              <w:ind w:right="66"/>
              <w:contextualSpacing/>
              <w:rPr>
                <w:rFonts w:ascii="Arial" w:eastAsia="Arial" w:hAnsi="Arial" w:cs="Arial"/>
              </w:rPr>
            </w:pPr>
            <w:r>
              <w:rPr>
                <w:rFonts w:ascii="Arial" w:eastAsia="Arial" w:hAnsi="Arial" w:cs="Arial"/>
              </w:rPr>
              <w:t>full stop and semicolon (line</w:t>
            </w:r>
            <w:r w:rsidR="00D13E13" w:rsidRPr="0000154A">
              <w:rPr>
                <w:rFonts w:ascii="Arial" w:eastAsia="Arial" w:hAnsi="Arial" w:cs="Arial"/>
              </w:rPr>
              <w:t xml:space="preserve"> 41)</w:t>
            </w:r>
          </w:p>
          <w:p w:rsidR="00A57846" w:rsidRPr="0000154A" w:rsidRDefault="00DE570A" w:rsidP="008437CF">
            <w:pPr>
              <w:numPr>
                <w:ilvl w:val="0"/>
                <w:numId w:val="44"/>
              </w:numPr>
              <w:ind w:right="66"/>
              <w:contextualSpacing/>
              <w:rPr>
                <w:rFonts w:ascii="Arial" w:eastAsia="Arial" w:hAnsi="Arial" w:cs="Arial"/>
              </w:rPr>
            </w:pPr>
            <w:r>
              <w:rPr>
                <w:rFonts w:ascii="Arial" w:eastAsia="Arial" w:hAnsi="Arial" w:cs="Arial"/>
              </w:rPr>
              <w:t>colon (line</w:t>
            </w:r>
            <w:r w:rsidR="00D13E13" w:rsidRPr="0000154A">
              <w:rPr>
                <w:rFonts w:ascii="Arial" w:eastAsia="Arial" w:hAnsi="Arial" w:cs="Arial"/>
              </w:rPr>
              <w:t xml:space="preserve"> 44)</w:t>
            </w:r>
          </w:p>
          <w:p w:rsidR="00A57846" w:rsidRPr="0000154A" w:rsidRDefault="00DE570A" w:rsidP="008437CF">
            <w:pPr>
              <w:numPr>
                <w:ilvl w:val="0"/>
                <w:numId w:val="44"/>
              </w:numPr>
              <w:ind w:right="66"/>
              <w:contextualSpacing/>
              <w:rPr>
                <w:rFonts w:ascii="Arial" w:eastAsia="Arial" w:hAnsi="Arial" w:cs="Arial"/>
              </w:rPr>
            </w:pPr>
            <w:r>
              <w:rPr>
                <w:rFonts w:ascii="Arial" w:eastAsia="Arial" w:hAnsi="Arial" w:cs="Arial"/>
              </w:rPr>
              <w:t>exclamation mark (line</w:t>
            </w:r>
            <w:r w:rsidR="00D13E13" w:rsidRPr="0000154A">
              <w:rPr>
                <w:rFonts w:ascii="Arial" w:eastAsia="Arial" w:hAnsi="Arial" w:cs="Arial"/>
              </w:rPr>
              <w:t xml:space="preserve"> 55)</w:t>
            </w:r>
          </w:p>
          <w:p w:rsidR="00A57846" w:rsidRPr="0000154A" w:rsidRDefault="00DE570A" w:rsidP="008437CF">
            <w:pPr>
              <w:numPr>
                <w:ilvl w:val="0"/>
                <w:numId w:val="44"/>
              </w:numPr>
              <w:ind w:right="66"/>
              <w:contextualSpacing/>
              <w:rPr>
                <w:rFonts w:ascii="Arial" w:eastAsia="Arial" w:hAnsi="Arial" w:cs="Arial"/>
              </w:rPr>
            </w:pPr>
            <w:r>
              <w:rPr>
                <w:rFonts w:ascii="Arial" w:eastAsia="Arial" w:hAnsi="Arial" w:cs="Arial"/>
              </w:rPr>
              <w:t>exclamation mark (line</w:t>
            </w:r>
            <w:r w:rsidR="00D13E13" w:rsidRPr="0000154A">
              <w:rPr>
                <w:rFonts w:ascii="Arial" w:eastAsia="Arial" w:hAnsi="Arial" w:cs="Arial"/>
              </w:rPr>
              <w:t xml:space="preserve"> 60).</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In small groups, students create a dramatic reading of the poem. Students should consider the use of sound effects to enhance the performance.</w:t>
            </w:r>
            <w:r w:rsidR="00234895" w:rsidRPr="0000154A">
              <w:rPr>
                <w:rFonts w:ascii="Arial" w:eastAsia="Arial" w:hAnsi="Arial" w:cs="Arial"/>
              </w:rPr>
              <w:t xml:space="preserve"> </w:t>
            </w:r>
            <w:r w:rsidRPr="0000154A">
              <w:rPr>
                <w:rFonts w:ascii="Arial" w:eastAsia="Arial" w:hAnsi="Arial" w:cs="Arial"/>
              </w:rPr>
              <w:t>Students complete a written reflection in which they respond to the following questions:</w:t>
            </w:r>
          </w:p>
          <w:p w:rsidR="00A57846" w:rsidRPr="0000154A" w:rsidRDefault="00D13E13" w:rsidP="008437CF">
            <w:pPr>
              <w:numPr>
                <w:ilvl w:val="0"/>
                <w:numId w:val="13"/>
              </w:numPr>
              <w:ind w:right="66"/>
              <w:contextualSpacing/>
              <w:rPr>
                <w:rFonts w:ascii="Arial" w:eastAsia="Arial" w:hAnsi="Arial" w:cs="Arial"/>
              </w:rPr>
            </w:pPr>
            <w:r w:rsidRPr="0000154A">
              <w:rPr>
                <w:rFonts w:ascii="Arial" w:eastAsia="Arial" w:hAnsi="Arial" w:cs="Arial"/>
              </w:rPr>
              <w:t>How did your reading of the poem influence your performance of it and vice versa?</w:t>
            </w:r>
          </w:p>
          <w:p w:rsidR="00A57846" w:rsidRPr="0000154A" w:rsidRDefault="00D13E13" w:rsidP="008437CF">
            <w:pPr>
              <w:numPr>
                <w:ilvl w:val="0"/>
                <w:numId w:val="13"/>
              </w:numPr>
              <w:ind w:right="66"/>
              <w:contextualSpacing/>
              <w:rPr>
                <w:rFonts w:ascii="Arial" w:eastAsia="Arial" w:hAnsi="Arial" w:cs="Arial"/>
              </w:rPr>
            </w:pPr>
            <w:r w:rsidRPr="0000154A">
              <w:rPr>
                <w:rFonts w:ascii="Arial" w:eastAsia="Arial" w:hAnsi="Arial" w:cs="Arial"/>
              </w:rPr>
              <w:t>Was your enjoyment of the poem enhanced by performing it and viewing others’ performances of it? Why/why not?</w:t>
            </w:r>
          </w:p>
          <w:p w:rsidR="00A57846" w:rsidRPr="0000154A" w:rsidRDefault="00D13E13" w:rsidP="008437CF">
            <w:pPr>
              <w:numPr>
                <w:ilvl w:val="0"/>
                <w:numId w:val="13"/>
              </w:numPr>
              <w:ind w:right="66"/>
              <w:contextualSpacing/>
              <w:rPr>
                <w:rFonts w:ascii="Arial" w:eastAsia="Arial" w:hAnsi="Arial" w:cs="Arial"/>
              </w:rPr>
            </w:pPr>
            <w:r w:rsidRPr="0000154A">
              <w:rPr>
                <w:rFonts w:ascii="Arial" w:eastAsia="Arial" w:hAnsi="Arial" w:cs="Arial"/>
              </w:rPr>
              <w:t>How effectively were you able to capture the feeling and atmosphere of the poem?</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Students consider the following quote as a provocation for a class debate </w:t>
            </w:r>
            <w:r w:rsidR="009867DF">
              <w:rPr>
                <w:rFonts w:ascii="Arial" w:eastAsia="Arial" w:hAnsi="Arial" w:cs="Arial"/>
              </w:rPr>
              <w:t>–</w:t>
            </w:r>
            <w:r w:rsidRPr="0000154A">
              <w:rPr>
                <w:rFonts w:ascii="Arial" w:eastAsia="Arial" w:hAnsi="Arial" w:cs="Arial"/>
              </w:rPr>
              <w:t xml:space="preserve"> ‘Truly fine poetry must be read aloud. A good poem does not allow itself to be read in a low voice or silently. </w:t>
            </w:r>
            <w:r w:rsidR="008D063A">
              <w:rPr>
                <w:rFonts w:ascii="Arial" w:eastAsia="Arial" w:hAnsi="Arial" w:cs="Arial"/>
              </w:rPr>
              <w:t>I</w:t>
            </w:r>
            <w:r w:rsidRPr="0000154A">
              <w:rPr>
                <w:rFonts w:ascii="Arial" w:eastAsia="Arial" w:hAnsi="Arial" w:cs="Arial"/>
              </w:rPr>
              <w:t xml:space="preserve">f we can read it silently, it is not a valid poem: a poem demands pronunciation. Poetry always remembers that it was an oral art before it was a written art. </w:t>
            </w:r>
            <w:r w:rsidR="00234895" w:rsidRPr="0000154A">
              <w:rPr>
                <w:rFonts w:ascii="Arial" w:eastAsia="Arial" w:hAnsi="Arial" w:cs="Arial"/>
              </w:rPr>
              <w:t>I</w:t>
            </w:r>
            <w:r w:rsidRPr="0000154A">
              <w:rPr>
                <w:rFonts w:ascii="Arial" w:eastAsia="Arial" w:hAnsi="Arial" w:cs="Arial"/>
              </w:rPr>
              <w:t>t remembers that it was first song.’  ~Jorge Luis Borges</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Students use the provocation as the basis for a discussion o</w:t>
            </w:r>
            <w:r w:rsidR="008D063A">
              <w:rPr>
                <w:rFonts w:ascii="Arial" w:eastAsia="Arial" w:hAnsi="Arial" w:cs="Arial"/>
              </w:rPr>
              <w:t>f</w:t>
            </w:r>
            <w:r w:rsidRPr="0000154A">
              <w:rPr>
                <w:rFonts w:ascii="Arial" w:eastAsia="Arial" w:hAnsi="Arial" w:cs="Arial"/>
              </w:rPr>
              <w:t xml:space="preserve"> the ways in which reading a poem aloud affects reader enjoyment of the text and </w:t>
            </w:r>
            <w:r w:rsidR="00234895" w:rsidRPr="0000154A">
              <w:rPr>
                <w:rFonts w:ascii="Arial" w:eastAsia="Arial" w:hAnsi="Arial" w:cs="Arial"/>
              </w:rPr>
              <w:t xml:space="preserve">consider </w:t>
            </w:r>
            <w:r w:rsidRPr="0000154A">
              <w:rPr>
                <w:rFonts w:ascii="Arial" w:eastAsia="Arial" w:hAnsi="Arial" w:cs="Arial"/>
              </w:rPr>
              <w:t>how the written features direct readers to interpret the spoken texts in specific ways.</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b/>
              </w:rPr>
            </w:pPr>
            <w:r w:rsidRPr="0000154A">
              <w:rPr>
                <w:rFonts w:ascii="Arial" w:eastAsia="Arial" w:hAnsi="Arial" w:cs="Arial"/>
                <w:b/>
              </w:rPr>
              <w:t>‘My Last Duchess’</w:t>
            </w:r>
          </w:p>
          <w:p w:rsidR="00A57846" w:rsidRPr="0000154A" w:rsidRDefault="00A57846">
            <w:pPr>
              <w:ind w:right="66"/>
              <w:rPr>
                <w:rFonts w:ascii="Arial" w:eastAsia="Arial" w:hAnsi="Arial" w:cs="Arial"/>
                <w:b/>
              </w:rPr>
            </w:pPr>
          </w:p>
          <w:p w:rsidR="00A57846" w:rsidRPr="0000154A" w:rsidRDefault="00D13E13">
            <w:pPr>
              <w:ind w:right="66"/>
              <w:rPr>
                <w:rFonts w:ascii="Arial" w:eastAsia="Arial" w:hAnsi="Arial" w:cs="Arial"/>
              </w:rPr>
            </w:pPr>
            <w:r w:rsidRPr="0000154A">
              <w:rPr>
                <w:rFonts w:ascii="Arial" w:eastAsia="Arial" w:hAnsi="Arial" w:cs="Arial"/>
              </w:rPr>
              <w:t>The teacher introduces the next poem by exploring the idea that often writers will draw on what they have read, experienced or studied as a stimulus for their own writing by:</w:t>
            </w:r>
          </w:p>
          <w:p w:rsidR="00A57846" w:rsidRPr="0000154A" w:rsidRDefault="00D13E13">
            <w:pPr>
              <w:numPr>
                <w:ilvl w:val="0"/>
                <w:numId w:val="7"/>
              </w:numPr>
              <w:ind w:right="66"/>
              <w:contextualSpacing/>
              <w:rPr>
                <w:rFonts w:ascii="Arial" w:eastAsia="Arial" w:hAnsi="Arial" w:cs="Arial"/>
              </w:rPr>
            </w:pPr>
            <w:r w:rsidRPr="0000154A">
              <w:rPr>
                <w:rFonts w:ascii="Arial" w:eastAsia="Arial" w:hAnsi="Arial" w:cs="Arial"/>
              </w:rPr>
              <w:t>tapping into the knowledge of their audience</w:t>
            </w:r>
          </w:p>
          <w:p w:rsidR="00A57846" w:rsidRPr="0000154A" w:rsidRDefault="00D13E13">
            <w:pPr>
              <w:numPr>
                <w:ilvl w:val="0"/>
                <w:numId w:val="7"/>
              </w:numPr>
              <w:ind w:right="66"/>
              <w:contextualSpacing/>
              <w:rPr>
                <w:rFonts w:ascii="Arial" w:eastAsia="Arial" w:hAnsi="Arial" w:cs="Arial"/>
              </w:rPr>
            </w:pPr>
            <w:r w:rsidRPr="0000154A">
              <w:rPr>
                <w:rFonts w:ascii="Arial" w:eastAsia="Arial" w:hAnsi="Arial" w:cs="Arial"/>
              </w:rPr>
              <w:t>retelling ‘old ‘stories from new perspectives</w:t>
            </w:r>
          </w:p>
          <w:p w:rsidR="00A57846" w:rsidRDefault="00D13E13">
            <w:pPr>
              <w:numPr>
                <w:ilvl w:val="0"/>
                <w:numId w:val="7"/>
              </w:numPr>
              <w:ind w:right="66"/>
              <w:contextualSpacing/>
              <w:rPr>
                <w:rFonts w:ascii="Arial" w:eastAsia="Arial" w:hAnsi="Arial" w:cs="Arial"/>
              </w:rPr>
            </w:pPr>
            <w:r w:rsidRPr="0000154A">
              <w:rPr>
                <w:rFonts w:ascii="Arial" w:eastAsia="Arial" w:hAnsi="Arial" w:cs="Arial"/>
              </w:rPr>
              <w:t>bringing an historical figure or event to life.</w:t>
            </w:r>
          </w:p>
          <w:p w:rsidR="004F38EE" w:rsidRPr="0000154A" w:rsidRDefault="004F38EE" w:rsidP="004F38EE">
            <w:pPr>
              <w:ind w:right="66"/>
              <w:contextualSpacing/>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The teacher explains that whil</w:t>
            </w:r>
            <w:r w:rsidR="009867DF">
              <w:rPr>
                <w:rFonts w:ascii="Arial" w:eastAsia="Arial" w:hAnsi="Arial" w:cs="Arial"/>
              </w:rPr>
              <w:t>e</w:t>
            </w:r>
            <w:r w:rsidRPr="0000154A">
              <w:rPr>
                <w:rFonts w:ascii="Arial" w:eastAsia="Arial" w:hAnsi="Arial" w:cs="Arial"/>
              </w:rPr>
              <w:t xml:space="preserve"> this can be done in order </w:t>
            </w:r>
            <w:r w:rsidR="00234895" w:rsidRPr="0000154A">
              <w:rPr>
                <w:rFonts w:ascii="Arial" w:eastAsia="Arial" w:hAnsi="Arial" w:cs="Arial"/>
              </w:rPr>
              <w:t xml:space="preserve">to </w:t>
            </w:r>
            <w:r w:rsidRPr="0000154A">
              <w:rPr>
                <w:rFonts w:ascii="Arial" w:eastAsia="Arial" w:hAnsi="Arial" w:cs="Arial"/>
              </w:rPr>
              <w:t>create a social commentary of a text, it is often because a writer enjoys or likes the content/event/figure.</w:t>
            </w:r>
            <w:r w:rsidR="00222364">
              <w:rPr>
                <w:rFonts w:ascii="Arial" w:eastAsia="Arial" w:hAnsi="Arial" w:cs="Arial"/>
              </w:rPr>
              <w:t xml:space="preserve"> </w:t>
            </w:r>
            <w:r w:rsidRPr="0000154A">
              <w:rPr>
                <w:rFonts w:ascii="Arial" w:eastAsia="Arial" w:hAnsi="Arial" w:cs="Arial"/>
              </w:rPr>
              <w:t xml:space="preserve">The class is divided into three groups to explore a scenario in which a </w:t>
            </w:r>
            <w:r w:rsidR="00D75BE4" w:rsidRPr="0000154A">
              <w:rPr>
                <w:rFonts w:ascii="Arial" w:eastAsia="Arial" w:hAnsi="Arial" w:cs="Arial"/>
              </w:rPr>
              <w:t>well-known</w:t>
            </w:r>
            <w:r w:rsidRPr="0000154A">
              <w:rPr>
                <w:rFonts w:ascii="Arial" w:eastAsia="Arial" w:hAnsi="Arial" w:cs="Arial"/>
              </w:rPr>
              <w:t xml:space="preserve"> composer has created a </w:t>
            </w:r>
            <w:r w:rsidR="00234895" w:rsidRPr="0000154A">
              <w:rPr>
                <w:rFonts w:ascii="Arial" w:eastAsia="Arial" w:hAnsi="Arial" w:cs="Arial"/>
              </w:rPr>
              <w:t>work</w:t>
            </w:r>
            <w:r w:rsidRPr="0000154A">
              <w:rPr>
                <w:rFonts w:ascii="Arial" w:eastAsia="Arial" w:hAnsi="Arial" w:cs="Arial"/>
              </w:rPr>
              <w:t xml:space="preserve"> based on a text, situation or figure from the past</w:t>
            </w:r>
            <w:r w:rsidR="00234895" w:rsidRPr="0000154A">
              <w:rPr>
                <w:rFonts w:ascii="Arial" w:eastAsia="Arial" w:hAnsi="Arial" w:cs="Arial"/>
              </w:rPr>
              <w:t>.</w:t>
            </w:r>
          </w:p>
          <w:p w:rsidR="004F38EE" w:rsidRPr="0000154A" w:rsidRDefault="004F38EE">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The composers below are suggestions.</w:t>
            </w:r>
          </w:p>
          <w:p w:rsidR="00A57846" w:rsidRPr="0000154A" w:rsidRDefault="00DE570A" w:rsidP="00EE7B04">
            <w:pPr>
              <w:numPr>
                <w:ilvl w:val="0"/>
                <w:numId w:val="7"/>
              </w:numPr>
              <w:ind w:right="66"/>
              <w:contextualSpacing/>
              <w:rPr>
                <w:rFonts w:ascii="Arial" w:eastAsia="Arial" w:hAnsi="Arial" w:cs="Arial"/>
              </w:rPr>
            </w:pPr>
            <w:r>
              <w:rPr>
                <w:rFonts w:ascii="Arial" w:eastAsia="Arial" w:hAnsi="Arial" w:cs="Arial"/>
              </w:rPr>
              <w:t xml:space="preserve">William </w:t>
            </w:r>
            <w:r w:rsidR="000235E9" w:rsidRPr="0000154A">
              <w:rPr>
                <w:rFonts w:ascii="Arial" w:eastAsia="Arial" w:hAnsi="Arial" w:cs="Arial"/>
              </w:rPr>
              <w:t>S</w:t>
            </w:r>
            <w:r w:rsidR="00D13E13" w:rsidRPr="0000154A">
              <w:rPr>
                <w:rFonts w:ascii="Arial" w:eastAsia="Arial" w:hAnsi="Arial" w:cs="Arial"/>
              </w:rPr>
              <w:t xml:space="preserve">hakespeare </w:t>
            </w:r>
            <w:r w:rsidR="009867DF">
              <w:rPr>
                <w:rFonts w:ascii="Arial" w:eastAsia="Arial" w:hAnsi="Arial" w:cs="Arial"/>
              </w:rPr>
              <w:t>–</w:t>
            </w:r>
            <w:r w:rsidR="00D13E13" w:rsidRPr="0000154A">
              <w:rPr>
                <w:rFonts w:ascii="Arial" w:eastAsia="Arial" w:hAnsi="Arial" w:cs="Arial"/>
              </w:rPr>
              <w:t xml:space="preserve"> drawing on </w:t>
            </w:r>
            <w:r w:rsidR="004E556A" w:rsidRPr="0000154A">
              <w:rPr>
                <w:rFonts w:ascii="Arial" w:eastAsia="Arial" w:hAnsi="Arial" w:cs="Arial"/>
              </w:rPr>
              <w:t>familiar</w:t>
            </w:r>
            <w:r w:rsidR="00D13E13" w:rsidRPr="0000154A">
              <w:rPr>
                <w:rFonts w:ascii="Arial" w:eastAsia="Arial" w:hAnsi="Arial" w:cs="Arial"/>
              </w:rPr>
              <w:t xml:space="preserve"> stories that an audience would understand </w:t>
            </w:r>
            <w:r w:rsidR="00234895" w:rsidRPr="0000154A">
              <w:rPr>
                <w:rFonts w:ascii="Arial" w:eastAsia="Arial" w:hAnsi="Arial" w:cs="Arial"/>
              </w:rPr>
              <w:t>–</w:t>
            </w:r>
            <w:r w:rsidR="00D13E13" w:rsidRPr="0000154A">
              <w:rPr>
                <w:rFonts w:ascii="Arial" w:eastAsia="Arial" w:hAnsi="Arial" w:cs="Arial"/>
              </w:rPr>
              <w:t xml:space="preserve"> </w:t>
            </w:r>
            <w:r w:rsidR="00234895" w:rsidRPr="001A1DCD">
              <w:rPr>
                <w:rFonts w:ascii="Arial" w:eastAsia="Arial" w:hAnsi="Arial" w:cs="Arial"/>
                <w:i/>
              </w:rPr>
              <w:lastRenderedPageBreak/>
              <w:t>Romeo and Juliet</w:t>
            </w:r>
            <w:r w:rsidR="00D13E13" w:rsidRPr="0000154A">
              <w:rPr>
                <w:rFonts w:ascii="Arial" w:eastAsia="Arial" w:hAnsi="Arial" w:cs="Arial"/>
              </w:rPr>
              <w:t xml:space="preserve">  </w:t>
            </w:r>
            <w:hyperlink r:id="rId26" w:tooltip="Romeo and Juliet" w:history="1">
              <w:r w:rsidR="00234895" w:rsidRPr="0000154A">
                <w:rPr>
                  <w:rStyle w:val="Hyperlink"/>
                  <w:rFonts w:ascii="Arial" w:eastAsia="Arial" w:hAnsi="Arial" w:cs="Arial"/>
                </w:rPr>
                <w:t>https://www.rsc.org.uk/romeo-and-juliet/past-productions/dates-and-sources</w:t>
              </w:r>
            </w:hyperlink>
          </w:p>
          <w:p w:rsidR="00A57846" w:rsidRPr="0000154A" w:rsidRDefault="000235E9" w:rsidP="008437CF">
            <w:pPr>
              <w:numPr>
                <w:ilvl w:val="0"/>
                <w:numId w:val="17"/>
              </w:numPr>
              <w:ind w:right="66"/>
              <w:contextualSpacing/>
              <w:rPr>
                <w:rFonts w:ascii="Arial" w:eastAsia="Arial" w:hAnsi="Arial" w:cs="Arial"/>
              </w:rPr>
            </w:pPr>
            <w:r w:rsidRPr="0000154A">
              <w:rPr>
                <w:rFonts w:ascii="Arial" w:eastAsia="Arial" w:hAnsi="Arial" w:cs="Arial"/>
                <w:color w:val="auto"/>
              </w:rPr>
              <w:t xml:space="preserve">Margaret </w:t>
            </w:r>
            <w:r w:rsidR="00D13E13" w:rsidRPr="0000154A">
              <w:rPr>
                <w:rFonts w:ascii="Arial" w:eastAsia="Arial" w:hAnsi="Arial" w:cs="Arial"/>
                <w:color w:val="auto"/>
              </w:rPr>
              <w:t xml:space="preserve">Atwood </w:t>
            </w:r>
            <w:r w:rsidR="009867DF">
              <w:rPr>
                <w:rFonts w:ascii="Arial" w:eastAsia="Arial" w:hAnsi="Arial" w:cs="Arial"/>
              </w:rPr>
              <w:t>–</w:t>
            </w:r>
            <w:r w:rsidR="00D13E13" w:rsidRPr="0000154A">
              <w:rPr>
                <w:rFonts w:ascii="Arial" w:eastAsia="Arial" w:hAnsi="Arial" w:cs="Arial"/>
              </w:rPr>
              <w:t xml:space="preserve"> retelling ‘old’ stories from new perspectives - </w:t>
            </w:r>
            <w:r w:rsidR="00D13E13" w:rsidRPr="0000154A">
              <w:rPr>
                <w:rFonts w:ascii="Arial" w:eastAsia="Arial" w:hAnsi="Arial" w:cs="Arial"/>
                <w:i/>
              </w:rPr>
              <w:t xml:space="preserve">Penelopiad </w:t>
            </w:r>
            <w:hyperlink r:id="rId27" w:tooltip="Penelopiad - Margaret Atwood" w:history="1">
              <w:r w:rsidRPr="0000154A">
                <w:rPr>
                  <w:rStyle w:val="Hyperlink"/>
                  <w:rFonts w:ascii="Arial" w:eastAsia="Arial" w:hAnsi="Arial" w:cs="Arial"/>
                </w:rPr>
                <w:t>http://www.independent.co.uk/arts-entertainment/books/features/margaret-atwood-a-personal-odyssey-and-how-she-rewrote-homer-322675.html</w:t>
              </w:r>
            </w:hyperlink>
          </w:p>
          <w:p w:rsidR="00A57846" w:rsidRPr="0000154A" w:rsidRDefault="005769A2" w:rsidP="008437CF">
            <w:pPr>
              <w:numPr>
                <w:ilvl w:val="0"/>
                <w:numId w:val="17"/>
              </w:numPr>
              <w:ind w:right="66"/>
              <w:contextualSpacing/>
              <w:rPr>
                <w:rFonts w:ascii="Arial" w:eastAsia="Arial" w:hAnsi="Arial" w:cs="Arial"/>
              </w:rPr>
            </w:pPr>
            <w:r>
              <w:rPr>
                <w:rFonts w:ascii="Arial" w:eastAsia="Arial" w:hAnsi="Arial" w:cs="Arial"/>
              </w:rPr>
              <w:t xml:space="preserve">Shekhar </w:t>
            </w:r>
            <w:r w:rsidR="00D13E13" w:rsidRPr="0000154A">
              <w:rPr>
                <w:rFonts w:ascii="Arial" w:eastAsia="Arial" w:hAnsi="Arial" w:cs="Arial"/>
              </w:rPr>
              <w:t xml:space="preserve">Kapur </w:t>
            </w:r>
            <w:r w:rsidR="009867DF">
              <w:rPr>
                <w:rFonts w:ascii="Arial" w:eastAsia="Arial" w:hAnsi="Arial" w:cs="Arial"/>
              </w:rPr>
              <w:t>–</w:t>
            </w:r>
            <w:r w:rsidR="00D13E13" w:rsidRPr="0000154A">
              <w:rPr>
                <w:rFonts w:ascii="Arial" w:eastAsia="Arial" w:hAnsi="Arial" w:cs="Arial"/>
              </w:rPr>
              <w:t xml:space="preserve"> bring</w:t>
            </w:r>
            <w:r w:rsidR="008A1B15">
              <w:rPr>
                <w:rFonts w:ascii="Arial" w:eastAsia="Arial" w:hAnsi="Arial" w:cs="Arial"/>
              </w:rPr>
              <w:t>ing</w:t>
            </w:r>
            <w:r w:rsidR="00D13E13" w:rsidRPr="0000154A">
              <w:rPr>
                <w:rFonts w:ascii="Arial" w:eastAsia="Arial" w:hAnsi="Arial" w:cs="Arial"/>
              </w:rPr>
              <w:t xml:space="preserve"> to life the story of Queen Elizabeth I - </w:t>
            </w:r>
            <w:r w:rsidR="00D13E13" w:rsidRPr="0000154A">
              <w:rPr>
                <w:rFonts w:ascii="Arial" w:eastAsia="Arial" w:hAnsi="Arial" w:cs="Arial"/>
                <w:i/>
              </w:rPr>
              <w:t>Elizabeth</w:t>
            </w:r>
            <w:r w:rsidR="00D13E13" w:rsidRPr="0000154A">
              <w:rPr>
                <w:rFonts w:ascii="Arial" w:eastAsia="Arial" w:hAnsi="Arial" w:cs="Arial"/>
              </w:rPr>
              <w:t xml:space="preserve">  </w:t>
            </w:r>
            <w:hyperlink r:id="rId28" w:tooltip="● Shekhar Kapur – bringing to life the story of Queen Elizabeth I">
              <w:r w:rsidR="00D13E13" w:rsidRPr="00C822C3">
                <w:rPr>
                  <w:rStyle w:val="Hyperlink"/>
                  <w:rFonts w:ascii="Arial" w:hAnsi="Arial" w:cs="Arial"/>
                </w:rPr>
                <w:t>https://www.historians.org/publications-and-directories/perspectives-on-history/april-1999/elizabeth-romantic-film-heroine-or-sixteenth-century-queen</w:t>
              </w:r>
            </w:hyperlink>
            <w:r w:rsidR="00D13E13" w:rsidRPr="00C822C3">
              <w:rPr>
                <w:rFonts w:ascii="Arial" w:eastAsia="Arial" w:hAnsi="Arial" w:cs="Arial"/>
              </w:rPr>
              <w:t xml:space="preserve"> or </w:t>
            </w:r>
            <w:hyperlink r:id="rId29" w:tooltip="● Shekhar Kapur – bringing to life the story of Queen Elizabeth I">
              <w:r w:rsidR="00D13E13" w:rsidRPr="00C822C3">
                <w:rPr>
                  <w:rStyle w:val="Hyperlink"/>
                  <w:rFonts w:ascii="Arial" w:hAnsi="Arial" w:cs="Arial"/>
                </w:rPr>
                <w:t>https://www.theguardian.com/film/filmblog/2011/sep/21/reel-history-elizabeth</w:t>
              </w:r>
            </w:hyperlink>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Students compose a written response to the following question: If you could bring to life a story, event or person from the past through your own creative composition, who or what would you choose to focus on and why?</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Students look at the text of the poem ‘My Last Duchess’ which has been formatted so that it looks like a piece of prose fiction. Students use the text to complete a blackout poem. </w:t>
            </w:r>
            <w:r w:rsidR="00222364">
              <w:rPr>
                <w:rFonts w:ascii="Arial" w:eastAsia="Arial" w:hAnsi="Arial" w:cs="Arial"/>
              </w:rPr>
              <w:t>They</w:t>
            </w:r>
            <w:r w:rsidRPr="0000154A">
              <w:rPr>
                <w:rFonts w:ascii="Arial" w:eastAsia="Arial" w:hAnsi="Arial" w:cs="Arial"/>
              </w:rPr>
              <w:t xml:space="preserve"> explain their choice of anchor word as well as the decisions they made in order to create their original text. </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The teacher provides students with a copy of the poem in its original form and reads the poem to the class.</w:t>
            </w:r>
            <w:r w:rsidR="00077304">
              <w:rPr>
                <w:rFonts w:ascii="Arial" w:eastAsia="Arial" w:hAnsi="Arial" w:cs="Arial"/>
              </w:rPr>
              <w:t xml:space="preserve"> </w:t>
            </w:r>
            <w:r w:rsidRPr="0000154A">
              <w:rPr>
                <w:rFonts w:ascii="Arial" w:eastAsia="Arial" w:hAnsi="Arial" w:cs="Arial"/>
              </w:rPr>
              <w:t xml:space="preserve">Students read information about </w:t>
            </w:r>
            <w:r w:rsidR="008A1B15">
              <w:rPr>
                <w:rFonts w:ascii="Arial" w:eastAsia="Arial" w:hAnsi="Arial" w:cs="Arial"/>
              </w:rPr>
              <w:t xml:space="preserve">how </w:t>
            </w:r>
            <w:r w:rsidRPr="0000154A">
              <w:rPr>
                <w:rFonts w:ascii="Arial" w:eastAsia="Arial" w:hAnsi="Arial" w:cs="Arial"/>
              </w:rPr>
              <w:t>Browning’s interest in the Renaissance figure of Alphonso II of Ferrara led to his development of the poem ‘My Last Duchess’. Students consider how writers use their personal interests and reading experiences to shape new texts.</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Students select an historical figure that might be:</w:t>
            </w:r>
          </w:p>
          <w:p w:rsidR="00A57846" w:rsidRPr="0000154A" w:rsidRDefault="00D13E13" w:rsidP="008437CF">
            <w:pPr>
              <w:numPr>
                <w:ilvl w:val="0"/>
                <w:numId w:val="21"/>
              </w:numPr>
              <w:ind w:right="66"/>
              <w:contextualSpacing/>
              <w:rPr>
                <w:rFonts w:ascii="Arial" w:eastAsia="Arial" w:hAnsi="Arial" w:cs="Arial"/>
              </w:rPr>
            </w:pPr>
            <w:r w:rsidRPr="0000154A">
              <w:rPr>
                <w:rFonts w:ascii="Arial" w:eastAsia="Arial" w:hAnsi="Arial" w:cs="Arial"/>
              </w:rPr>
              <w:t>controversial</w:t>
            </w:r>
          </w:p>
          <w:p w:rsidR="00A57846" w:rsidRPr="0000154A" w:rsidRDefault="00D13E13" w:rsidP="008437CF">
            <w:pPr>
              <w:numPr>
                <w:ilvl w:val="0"/>
                <w:numId w:val="21"/>
              </w:numPr>
              <w:ind w:right="66"/>
              <w:contextualSpacing/>
              <w:rPr>
                <w:rFonts w:ascii="Arial" w:eastAsia="Arial" w:hAnsi="Arial" w:cs="Arial"/>
              </w:rPr>
            </w:pPr>
            <w:r w:rsidRPr="0000154A">
              <w:rPr>
                <w:rFonts w:ascii="Arial" w:eastAsia="Arial" w:hAnsi="Arial" w:cs="Arial"/>
              </w:rPr>
              <w:t>not well known to most people</w:t>
            </w:r>
          </w:p>
          <w:p w:rsidR="00A57846" w:rsidRDefault="00D13E13" w:rsidP="008437CF">
            <w:pPr>
              <w:numPr>
                <w:ilvl w:val="0"/>
                <w:numId w:val="21"/>
              </w:numPr>
              <w:ind w:right="66"/>
              <w:contextualSpacing/>
              <w:rPr>
                <w:rFonts w:ascii="Arial" w:eastAsia="Arial" w:hAnsi="Arial" w:cs="Arial"/>
              </w:rPr>
            </w:pPr>
            <w:r w:rsidRPr="0000154A">
              <w:rPr>
                <w:rFonts w:ascii="Arial" w:eastAsia="Arial" w:hAnsi="Arial" w:cs="Arial"/>
              </w:rPr>
              <w:t>a misunderstood figure.</w:t>
            </w:r>
          </w:p>
          <w:p w:rsidR="00051530" w:rsidRPr="0000154A" w:rsidRDefault="00051530" w:rsidP="00051530">
            <w:pPr>
              <w:ind w:left="720" w:right="66"/>
              <w:contextualSpacing/>
              <w:rPr>
                <w:rFonts w:ascii="Arial" w:eastAsia="Arial" w:hAnsi="Arial" w:cs="Arial"/>
              </w:rPr>
            </w:pPr>
          </w:p>
          <w:p w:rsidR="00A57846" w:rsidRDefault="00D13E13">
            <w:pPr>
              <w:ind w:right="66"/>
              <w:rPr>
                <w:rFonts w:ascii="Arial" w:eastAsia="Arial" w:hAnsi="Arial" w:cs="Arial"/>
              </w:rPr>
            </w:pPr>
            <w:r w:rsidRPr="0000154A">
              <w:rPr>
                <w:rFonts w:ascii="Arial" w:eastAsia="Arial" w:hAnsi="Arial" w:cs="Arial"/>
              </w:rPr>
              <w:t>Students conduct research on a specific moment in the life of their chose</w:t>
            </w:r>
            <w:r w:rsidR="00D75BE4" w:rsidRPr="0000154A">
              <w:rPr>
                <w:rFonts w:ascii="Arial" w:eastAsia="Arial" w:hAnsi="Arial" w:cs="Arial"/>
              </w:rPr>
              <w:t xml:space="preserve">n figure </w:t>
            </w:r>
            <w:r w:rsidRPr="0000154A">
              <w:rPr>
                <w:rFonts w:ascii="Arial" w:eastAsia="Arial" w:hAnsi="Arial" w:cs="Arial"/>
              </w:rPr>
              <w:t xml:space="preserve">to create a dramatic monologue that creatively captures the selected moment from the perspective of the individual. Students use language that reflects their interpretation of the </w:t>
            </w:r>
            <w:r w:rsidR="008A1B15">
              <w:rPr>
                <w:rFonts w:ascii="Arial" w:eastAsia="Arial" w:hAnsi="Arial" w:cs="Arial"/>
              </w:rPr>
              <w:t>figure’s personality.</w:t>
            </w:r>
          </w:p>
          <w:p w:rsidR="008A1B15" w:rsidRPr="0000154A" w:rsidRDefault="008A1B15">
            <w:pPr>
              <w:ind w:right="66"/>
              <w:rPr>
                <w:rFonts w:ascii="Arial" w:eastAsia="Arial" w:hAnsi="Arial" w:cs="Arial"/>
              </w:rPr>
            </w:pPr>
          </w:p>
          <w:p w:rsidR="00234895" w:rsidRDefault="00D13E13" w:rsidP="004618CF">
            <w:pPr>
              <w:ind w:right="66"/>
              <w:rPr>
                <w:rFonts w:ascii="Arial" w:eastAsia="Arial" w:hAnsi="Arial" w:cs="Arial"/>
              </w:rPr>
            </w:pPr>
            <w:r w:rsidRPr="0000154A">
              <w:rPr>
                <w:rFonts w:ascii="Arial" w:eastAsia="Arial" w:hAnsi="Arial" w:cs="Arial"/>
              </w:rPr>
              <w:t xml:space="preserve">Students compare their experiences in reading and exploring ‘Porphyria’s Lover’ and ‘My Last Duchess’ and </w:t>
            </w:r>
            <w:r w:rsidR="008A1B15">
              <w:rPr>
                <w:rFonts w:ascii="Arial" w:eastAsia="Arial" w:hAnsi="Arial" w:cs="Arial"/>
              </w:rPr>
              <w:t>evaluate</w:t>
            </w:r>
            <w:r w:rsidRPr="0000154A">
              <w:rPr>
                <w:rFonts w:ascii="Arial" w:eastAsia="Arial" w:hAnsi="Arial" w:cs="Arial"/>
              </w:rPr>
              <w:t xml:space="preserve"> which text </w:t>
            </w:r>
            <w:r w:rsidR="008A1B15">
              <w:rPr>
                <w:rFonts w:ascii="Arial" w:eastAsia="Arial" w:hAnsi="Arial" w:cs="Arial"/>
              </w:rPr>
              <w:t>is</w:t>
            </w:r>
            <w:r w:rsidRPr="0000154A">
              <w:rPr>
                <w:rFonts w:ascii="Arial" w:eastAsia="Arial" w:hAnsi="Arial" w:cs="Arial"/>
              </w:rPr>
              <w:t xml:space="preserve"> more effective in capturing their attention. Students write a response</w:t>
            </w:r>
            <w:r w:rsidR="00633185" w:rsidRPr="0000154A">
              <w:rPr>
                <w:rFonts w:ascii="Arial" w:eastAsia="Arial" w:hAnsi="Arial" w:cs="Arial"/>
              </w:rPr>
              <w:t xml:space="preserve"> in their journals </w:t>
            </w:r>
            <w:r w:rsidRPr="0000154A">
              <w:rPr>
                <w:rFonts w:ascii="Arial" w:eastAsia="Arial" w:hAnsi="Arial" w:cs="Arial"/>
              </w:rPr>
              <w:t xml:space="preserve">in which they compare the two texts and use textual evidence to support their decision as to which text </w:t>
            </w:r>
            <w:r w:rsidR="008A1B15">
              <w:rPr>
                <w:rFonts w:ascii="Arial" w:eastAsia="Arial" w:hAnsi="Arial" w:cs="Arial"/>
              </w:rPr>
              <w:t xml:space="preserve">is </w:t>
            </w:r>
            <w:r w:rsidRPr="0000154A">
              <w:rPr>
                <w:rFonts w:ascii="Arial" w:eastAsia="Arial" w:hAnsi="Arial" w:cs="Arial"/>
              </w:rPr>
              <w:t>more appealing and enjoyable.</w:t>
            </w:r>
          </w:p>
          <w:p w:rsidR="00A40421" w:rsidRPr="0000154A" w:rsidRDefault="00A40421" w:rsidP="004618CF">
            <w:pPr>
              <w:ind w:right="66"/>
              <w:rPr>
                <w:rFonts w:ascii="Arial" w:eastAsia="Arial" w:hAnsi="Arial" w:cs="Arial"/>
              </w:rPr>
            </w:pPr>
            <w:r>
              <w:rPr>
                <w:rFonts w:ascii="Arial" w:eastAsia="Arial" w:hAnsi="Arial" w:cs="Arial"/>
              </w:rPr>
              <w:t>Throughout the</w:t>
            </w:r>
            <w:r w:rsidRPr="00A40421">
              <w:rPr>
                <w:rFonts w:ascii="Arial" w:eastAsia="Arial" w:hAnsi="Arial" w:cs="Arial"/>
              </w:rPr>
              <w:t xml:space="preserve"> teaching and learning cycle, the teacher provides opportunities for students to draft and seek </w:t>
            </w:r>
            <w:r>
              <w:rPr>
                <w:rFonts w:ascii="Arial" w:eastAsia="Arial" w:hAnsi="Arial" w:cs="Arial"/>
              </w:rPr>
              <w:t xml:space="preserve">informal </w:t>
            </w:r>
            <w:r w:rsidRPr="00A40421">
              <w:rPr>
                <w:rFonts w:ascii="Arial" w:eastAsia="Arial" w:hAnsi="Arial" w:cs="Arial"/>
              </w:rPr>
              <w:t>feedback on their assessment task prior to the submission of the task.</w:t>
            </w:r>
          </w:p>
        </w:tc>
        <w:tc>
          <w:tcPr>
            <w:tcW w:w="2126" w:type="dxa"/>
          </w:tcPr>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A57846" w:rsidRPr="0000154A" w:rsidRDefault="00A57846">
            <w:pPr>
              <w:ind w:right="66"/>
              <w:rPr>
                <w:rFonts w:ascii="Arial" w:eastAsia="Arial" w:hAnsi="Arial" w:cs="Arial"/>
              </w:rPr>
            </w:pPr>
          </w:p>
          <w:p w:rsidR="00222364" w:rsidRDefault="00222364">
            <w:pPr>
              <w:rPr>
                <w:rFonts w:ascii="Arial" w:eastAsia="Arial" w:hAnsi="Arial" w:cs="Arial"/>
              </w:rPr>
            </w:pPr>
          </w:p>
          <w:p w:rsidR="00A57846" w:rsidRPr="0000154A" w:rsidRDefault="00D13E13">
            <w:pPr>
              <w:rPr>
                <w:rFonts w:ascii="Arial" w:eastAsia="Arial" w:hAnsi="Arial" w:cs="Arial"/>
              </w:rPr>
            </w:pPr>
            <w:r w:rsidRPr="0000154A">
              <w:rPr>
                <w:rFonts w:ascii="Arial" w:eastAsia="Arial" w:hAnsi="Arial" w:cs="Arial"/>
              </w:rPr>
              <w:t xml:space="preserve">Newspaper blackout, </w:t>
            </w:r>
            <w:hyperlink r:id="rId30" w:tooltip="Newspaper blackout">
              <w:r w:rsidRPr="0000154A">
                <w:rPr>
                  <w:rFonts w:ascii="Arial" w:eastAsia="Arial" w:hAnsi="Arial" w:cs="Arial"/>
                  <w:color w:val="1155CC"/>
                  <w:u w:val="single"/>
                </w:rPr>
                <w:t>http://newspaperblackout.com/</w:t>
              </w:r>
            </w:hyperlink>
          </w:p>
          <w:p w:rsidR="00A57846" w:rsidRPr="0000154A" w:rsidRDefault="00A57846">
            <w:pPr>
              <w:rPr>
                <w:rFonts w:ascii="Arial" w:eastAsia="Arial" w:hAnsi="Arial" w:cs="Arial"/>
              </w:rPr>
            </w:pPr>
          </w:p>
          <w:p w:rsidR="00A57846" w:rsidRPr="0000154A" w:rsidRDefault="00222364">
            <w:pPr>
              <w:ind w:right="66"/>
              <w:rPr>
                <w:rFonts w:ascii="Arial" w:eastAsia="Arial" w:hAnsi="Arial" w:cs="Arial"/>
              </w:rPr>
            </w:pPr>
            <w:r>
              <w:rPr>
                <w:rFonts w:ascii="Arial" w:eastAsia="Arial" w:hAnsi="Arial" w:cs="Arial"/>
              </w:rPr>
              <w:t>Blackout p</w:t>
            </w:r>
            <w:r w:rsidR="00D13E13" w:rsidRPr="0000154A">
              <w:rPr>
                <w:rFonts w:ascii="Arial" w:eastAsia="Arial" w:hAnsi="Arial" w:cs="Arial"/>
              </w:rPr>
              <w:t xml:space="preserve">oetry, </w:t>
            </w:r>
            <w:hyperlink r:id="rId31" w:tooltip="Blackout poetry">
              <w:r w:rsidR="00D13E13" w:rsidRPr="0000154A">
                <w:rPr>
                  <w:rFonts w:ascii="Arial" w:eastAsia="Arial" w:hAnsi="Arial" w:cs="Arial"/>
                  <w:color w:val="1155CC"/>
                  <w:u w:val="single"/>
                </w:rPr>
                <w:t>https://www.scholastic.com/teachers/blog-posts/john-depasquale/blackout-poetry/</w:t>
              </w:r>
            </w:hyperlink>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‘Browning’s Portrait of a Renaissance Man’, </w:t>
            </w:r>
          </w:p>
          <w:p w:rsidR="00A57846" w:rsidRPr="0000154A" w:rsidRDefault="009F0590">
            <w:pPr>
              <w:ind w:right="66"/>
              <w:rPr>
                <w:rFonts w:ascii="Arial" w:eastAsia="Arial" w:hAnsi="Arial" w:cs="Arial"/>
              </w:rPr>
            </w:pPr>
            <w:hyperlink r:id="rId32" w:tooltip="‘Browning’s Portrait of a Renaissance Man’">
              <w:r w:rsidR="00D13E13" w:rsidRPr="0000154A">
                <w:rPr>
                  <w:rFonts w:ascii="Arial" w:eastAsia="Arial" w:hAnsi="Arial" w:cs="Arial"/>
                  <w:color w:val="1155CC"/>
                  <w:u w:val="single"/>
                </w:rPr>
                <w:t>http://www.victorianweb.org/victorian/authors/rb/duchess/pva313.html</w:t>
              </w:r>
            </w:hyperlink>
          </w:p>
        </w:tc>
      </w:tr>
      <w:tr w:rsidR="00A57846" w:rsidRPr="0000154A" w:rsidTr="00633185">
        <w:trPr>
          <w:trHeight w:val="57"/>
        </w:trPr>
        <w:tc>
          <w:tcPr>
            <w:tcW w:w="3574" w:type="dxa"/>
          </w:tcPr>
          <w:p w:rsidR="00A57846" w:rsidRPr="0000154A" w:rsidRDefault="00D13E13">
            <w:pPr>
              <w:rPr>
                <w:rFonts w:ascii="Arial" w:eastAsia="Arial" w:hAnsi="Arial" w:cs="Arial"/>
              </w:rPr>
            </w:pPr>
            <w:r w:rsidRPr="0000154A">
              <w:rPr>
                <w:rFonts w:ascii="Arial" w:eastAsia="Arial" w:hAnsi="Arial" w:cs="Arial"/>
                <w:b/>
              </w:rPr>
              <w:lastRenderedPageBreak/>
              <w:t>EA11-1</w:t>
            </w:r>
            <w:r w:rsidRPr="0000154A">
              <w:rPr>
                <w:rFonts w:ascii="Arial" w:eastAsia="Arial" w:hAnsi="Arial" w:cs="Arial"/>
              </w:rPr>
              <w:t xml:space="preserve"> responds to, composes and evaluates complex texts for understanding, interpretation, critical analysis, imaginative expression and pleasure </w:t>
            </w:r>
          </w:p>
          <w:p w:rsidR="00A57846" w:rsidRPr="0000154A" w:rsidRDefault="00D13E13">
            <w:pPr>
              <w:rPr>
                <w:rFonts w:ascii="Arial" w:eastAsia="Arial" w:hAnsi="Arial" w:cs="Arial"/>
              </w:rPr>
            </w:pPr>
            <w:r w:rsidRPr="0000154A">
              <w:rPr>
                <w:rFonts w:ascii="Arial" w:eastAsia="Arial" w:hAnsi="Arial" w:cs="Arial"/>
              </w:rPr>
              <w:t>Students:</w:t>
            </w:r>
          </w:p>
          <w:p w:rsidR="00A57846" w:rsidRPr="0000154A" w:rsidRDefault="00D13E13" w:rsidP="008437CF">
            <w:pPr>
              <w:numPr>
                <w:ilvl w:val="0"/>
                <w:numId w:val="20"/>
              </w:numPr>
              <w:contextualSpacing/>
              <w:rPr>
                <w:rFonts w:ascii="Arial" w:eastAsia="Arial" w:hAnsi="Arial" w:cs="Arial"/>
              </w:rPr>
            </w:pPr>
            <w:r w:rsidRPr="0000154A">
              <w:rPr>
                <w:rFonts w:ascii="Arial" w:eastAsia="Arial" w:hAnsi="Arial" w:cs="Arial"/>
              </w:rPr>
              <w:t>compose texts that integrate elements of form, personal style, language and content for a variety of audiences and purposes</w:t>
            </w:r>
          </w:p>
          <w:p w:rsidR="00A57846" w:rsidRPr="0000154A" w:rsidRDefault="00A57846">
            <w:pPr>
              <w:rPr>
                <w:rFonts w:ascii="Arial" w:eastAsia="Arial" w:hAnsi="Arial" w:cs="Arial"/>
                <w:sz w:val="20"/>
                <w:szCs w:val="20"/>
              </w:rPr>
            </w:pPr>
          </w:p>
          <w:p w:rsidR="00A57846" w:rsidRPr="0000154A" w:rsidRDefault="00D13E13">
            <w:pPr>
              <w:rPr>
                <w:rFonts w:ascii="Arial" w:eastAsia="Arial" w:hAnsi="Arial" w:cs="Arial"/>
              </w:rPr>
            </w:pPr>
            <w:r w:rsidRPr="0000154A">
              <w:rPr>
                <w:rFonts w:ascii="Arial" w:eastAsia="Arial" w:hAnsi="Arial" w:cs="Arial"/>
                <w:b/>
              </w:rPr>
              <w:t>EA11-7</w:t>
            </w:r>
            <w:r w:rsidRPr="0000154A">
              <w:rPr>
                <w:rFonts w:ascii="Arial" w:eastAsia="Arial" w:hAnsi="Arial" w:cs="Arial"/>
              </w:rPr>
              <w:t xml:space="preserve"> evaluates the diverse ways texts can represent personal and public worlds and recognises how they are valued</w:t>
            </w:r>
          </w:p>
          <w:p w:rsidR="00A57846" w:rsidRPr="0000154A" w:rsidRDefault="00D13E13">
            <w:pPr>
              <w:rPr>
                <w:rFonts w:ascii="Arial" w:eastAsia="Arial" w:hAnsi="Arial" w:cs="Arial"/>
              </w:rPr>
            </w:pPr>
            <w:r w:rsidRPr="0000154A">
              <w:rPr>
                <w:rFonts w:ascii="Arial" w:eastAsia="Arial" w:hAnsi="Arial" w:cs="Arial"/>
              </w:rPr>
              <w:t>Students:</w:t>
            </w:r>
          </w:p>
          <w:p w:rsidR="00A57846" w:rsidRPr="00A40421" w:rsidRDefault="00D13E13" w:rsidP="008437CF">
            <w:pPr>
              <w:numPr>
                <w:ilvl w:val="0"/>
                <w:numId w:val="51"/>
              </w:numPr>
              <w:contextualSpacing/>
              <w:rPr>
                <w:rFonts w:ascii="Arial" w:eastAsia="Arial" w:hAnsi="Arial" w:cs="Arial"/>
              </w:rPr>
            </w:pPr>
            <w:r w:rsidRPr="0000154A">
              <w:rPr>
                <w:rFonts w:ascii="Arial" w:eastAsia="Arial" w:hAnsi="Arial" w:cs="Arial"/>
              </w:rPr>
              <w:t xml:space="preserve">compose creative and critical texts that reflect particular values and perspectives, including their own </w:t>
            </w:r>
          </w:p>
        </w:tc>
        <w:tc>
          <w:tcPr>
            <w:tcW w:w="9781" w:type="dxa"/>
          </w:tcPr>
          <w:p w:rsidR="00A57846" w:rsidRPr="0000154A" w:rsidRDefault="00D13E13">
            <w:pPr>
              <w:ind w:right="66"/>
              <w:rPr>
                <w:rFonts w:ascii="Arial" w:eastAsia="Arial" w:hAnsi="Arial" w:cs="Arial"/>
                <w:b/>
              </w:rPr>
            </w:pPr>
            <w:r w:rsidRPr="0000154A">
              <w:rPr>
                <w:rFonts w:ascii="Arial" w:eastAsia="Arial" w:hAnsi="Arial" w:cs="Arial"/>
                <w:b/>
              </w:rPr>
              <w:t>Conclusion</w:t>
            </w:r>
          </w:p>
          <w:p w:rsidR="00A57846" w:rsidRPr="0000154A" w:rsidRDefault="00D13E13">
            <w:pPr>
              <w:ind w:right="66"/>
              <w:rPr>
                <w:rFonts w:ascii="Arial" w:eastAsia="Arial" w:hAnsi="Arial" w:cs="Arial"/>
              </w:rPr>
            </w:pPr>
            <w:r w:rsidRPr="0000154A">
              <w:rPr>
                <w:rFonts w:ascii="Arial" w:eastAsia="Arial" w:hAnsi="Arial" w:cs="Arial"/>
              </w:rPr>
              <w:t xml:space="preserve">Students summarise their understanding of the unit’s </w:t>
            </w:r>
            <w:r w:rsidR="00051530">
              <w:rPr>
                <w:rFonts w:ascii="Arial" w:eastAsia="Arial" w:hAnsi="Arial" w:cs="Arial"/>
              </w:rPr>
              <w:t>focus areas</w:t>
            </w:r>
            <w:r w:rsidRPr="0000154A">
              <w:rPr>
                <w:rFonts w:ascii="Arial" w:eastAsia="Arial" w:hAnsi="Arial" w:cs="Arial"/>
              </w:rPr>
              <w:t xml:space="preserve"> by imagining they were publishing a textbook about reading and writing. Students design the front cover by</w:t>
            </w:r>
          </w:p>
          <w:p w:rsidR="00A57846" w:rsidRPr="0000154A" w:rsidRDefault="00D13E13" w:rsidP="008437CF">
            <w:pPr>
              <w:numPr>
                <w:ilvl w:val="0"/>
                <w:numId w:val="60"/>
              </w:numPr>
              <w:ind w:right="66"/>
              <w:contextualSpacing/>
              <w:rPr>
                <w:rFonts w:ascii="Arial" w:eastAsia="Arial" w:hAnsi="Arial" w:cs="Arial"/>
              </w:rPr>
            </w:pPr>
            <w:r w:rsidRPr="0000154A">
              <w:rPr>
                <w:rFonts w:ascii="Arial" w:eastAsia="Arial" w:hAnsi="Arial" w:cs="Arial"/>
              </w:rPr>
              <w:t>selecting an appropriate title for the book</w:t>
            </w:r>
          </w:p>
          <w:p w:rsidR="00A57846" w:rsidRPr="0000154A" w:rsidRDefault="00D13E13" w:rsidP="008437CF">
            <w:pPr>
              <w:numPr>
                <w:ilvl w:val="0"/>
                <w:numId w:val="60"/>
              </w:numPr>
              <w:ind w:right="66"/>
              <w:contextualSpacing/>
              <w:rPr>
                <w:rFonts w:ascii="Arial" w:eastAsia="Arial" w:hAnsi="Arial" w:cs="Arial"/>
              </w:rPr>
            </w:pPr>
            <w:r w:rsidRPr="0000154A">
              <w:rPr>
                <w:rFonts w:ascii="Arial" w:eastAsia="Arial" w:hAnsi="Arial" w:cs="Arial"/>
              </w:rPr>
              <w:t xml:space="preserve">providing a quote, slogan or catchphrase about reading and writing </w:t>
            </w:r>
            <w:r w:rsidR="00051530">
              <w:rPr>
                <w:rFonts w:ascii="Arial" w:eastAsia="Arial" w:hAnsi="Arial" w:cs="Arial"/>
              </w:rPr>
              <w:t>for</w:t>
            </w:r>
            <w:r w:rsidRPr="0000154A">
              <w:rPr>
                <w:rFonts w:ascii="Arial" w:eastAsia="Arial" w:hAnsi="Arial" w:cs="Arial"/>
              </w:rPr>
              <w:t xml:space="preserve"> the cover of the book. Students may like to model their responses on other famous quotes or by writing an analogy</w:t>
            </w:r>
            <w:r w:rsidR="00FF1B5F">
              <w:rPr>
                <w:rFonts w:ascii="Arial" w:eastAsia="Arial" w:hAnsi="Arial" w:cs="Arial"/>
              </w:rPr>
              <w:t>,</w:t>
            </w:r>
            <w:r w:rsidRPr="0000154A">
              <w:rPr>
                <w:rFonts w:ascii="Arial" w:eastAsia="Arial" w:hAnsi="Arial" w:cs="Arial"/>
              </w:rPr>
              <w:t xml:space="preserve"> eg ‘Reading is to writing as is oxygen to the blood.’</w:t>
            </w:r>
          </w:p>
          <w:p w:rsidR="00A57846" w:rsidRPr="0000154A" w:rsidRDefault="00D13E13" w:rsidP="008437CF">
            <w:pPr>
              <w:numPr>
                <w:ilvl w:val="0"/>
                <w:numId w:val="60"/>
              </w:numPr>
              <w:ind w:right="66"/>
              <w:contextualSpacing/>
              <w:rPr>
                <w:rFonts w:ascii="Arial" w:eastAsia="Arial" w:hAnsi="Arial" w:cs="Arial"/>
              </w:rPr>
            </w:pPr>
            <w:r w:rsidRPr="0000154A">
              <w:rPr>
                <w:rFonts w:ascii="Arial" w:eastAsia="Arial" w:hAnsi="Arial" w:cs="Arial"/>
              </w:rPr>
              <w:t>selecting appropriate images for the cover.</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Students design the cover using a digital tool, such as Canva or Poster My Wall, or by sketching/drawing the cover.</w:t>
            </w:r>
          </w:p>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 xml:space="preserve">These texts are displayed and students discuss the various ideas that have been developed as a result of the learning in this unit. </w:t>
            </w:r>
          </w:p>
        </w:tc>
        <w:tc>
          <w:tcPr>
            <w:tcW w:w="2126" w:type="dxa"/>
          </w:tcPr>
          <w:p w:rsidR="00A57846" w:rsidRPr="0000154A" w:rsidRDefault="00A57846">
            <w:pPr>
              <w:ind w:right="66"/>
              <w:rPr>
                <w:rFonts w:ascii="Arial" w:eastAsia="Arial" w:hAnsi="Arial" w:cs="Arial"/>
              </w:rPr>
            </w:pPr>
          </w:p>
          <w:p w:rsidR="00A57846" w:rsidRPr="0000154A" w:rsidRDefault="00D13E13">
            <w:pPr>
              <w:ind w:right="66"/>
              <w:rPr>
                <w:rFonts w:ascii="Arial" w:eastAsia="Arial" w:hAnsi="Arial" w:cs="Arial"/>
              </w:rPr>
            </w:pPr>
            <w:r w:rsidRPr="0000154A">
              <w:rPr>
                <w:rFonts w:ascii="Arial" w:eastAsia="Arial" w:hAnsi="Arial" w:cs="Arial"/>
              </w:rPr>
              <w:t>Online tools for book cover design:</w:t>
            </w:r>
          </w:p>
          <w:p w:rsidR="00A57846" w:rsidRPr="0000154A" w:rsidRDefault="00D13E13" w:rsidP="008437CF">
            <w:pPr>
              <w:numPr>
                <w:ilvl w:val="0"/>
                <w:numId w:val="38"/>
              </w:numPr>
              <w:ind w:left="465" w:right="66"/>
              <w:contextualSpacing/>
              <w:rPr>
                <w:rFonts w:ascii="Arial" w:eastAsia="Arial" w:hAnsi="Arial" w:cs="Arial"/>
              </w:rPr>
            </w:pPr>
            <w:r w:rsidRPr="0000154A">
              <w:rPr>
                <w:rFonts w:ascii="Arial" w:eastAsia="Arial" w:hAnsi="Arial" w:cs="Arial"/>
              </w:rPr>
              <w:t xml:space="preserve">Canva, </w:t>
            </w:r>
            <w:hyperlink r:id="rId33" w:tooltip="Canva">
              <w:r w:rsidRPr="0000154A">
                <w:rPr>
                  <w:rFonts w:ascii="Arial" w:eastAsia="Arial" w:hAnsi="Arial" w:cs="Arial"/>
                  <w:color w:val="1155CC"/>
                  <w:u w:val="single"/>
                </w:rPr>
                <w:t>https://www.canva.com/create/book-covers/</w:t>
              </w:r>
            </w:hyperlink>
          </w:p>
          <w:p w:rsidR="00A57846" w:rsidRPr="005732CD" w:rsidRDefault="00D13E13" w:rsidP="008437CF">
            <w:pPr>
              <w:numPr>
                <w:ilvl w:val="0"/>
                <w:numId w:val="38"/>
              </w:numPr>
              <w:ind w:left="465" w:right="66"/>
              <w:contextualSpacing/>
              <w:rPr>
                <w:rFonts w:ascii="Arial" w:eastAsia="Arial" w:hAnsi="Arial" w:cs="Arial"/>
              </w:rPr>
            </w:pPr>
            <w:r w:rsidRPr="0000154A">
              <w:rPr>
                <w:rFonts w:ascii="Arial" w:eastAsia="Arial" w:hAnsi="Arial" w:cs="Arial"/>
              </w:rPr>
              <w:t xml:space="preserve">Poster My Wall, </w:t>
            </w:r>
            <w:hyperlink r:id="rId34" w:tooltip="Poster my wall">
              <w:r w:rsidRPr="0000154A">
                <w:rPr>
                  <w:rFonts w:ascii="Arial" w:eastAsia="Arial" w:hAnsi="Arial" w:cs="Arial"/>
                  <w:color w:val="1155CC"/>
                  <w:u w:val="single"/>
                </w:rPr>
                <w:t>https://www.postermywall.com/index.php/g/book-cover-posters#</w:t>
              </w:r>
            </w:hyperlink>
          </w:p>
        </w:tc>
      </w:tr>
      <w:tr w:rsidR="00A57846" w:rsidTr="00633185">
        <w:trPr>
          <w:trHeight w:val="57"/>
        </w:trPr>
        <w:tc>
          <w:tcPr>
            <w:tcW w:w="15481" w:type="dxa"/>
            <w:gridSpan w:val="3"/>
          </w:tcPr>
          <w:p w:rsidR="00A57846" w:rsidRPr="0000154A" w:rsidRDefault="00D13E13">
            <w:pPr>
              <w:ind w:right="66"/>
              <w:rPr>
                <w:rFonts w:ascii="Arial" w:eastAsia="Arial" w:hAnsi="Arial" w:cs="Arial"/>
                <w:b/>
              </w:rPr>
            </w:pPr>
            <w:r w:rsidRPr="0000154A">
              <w:rPr>
                <w:rFonts w:ascii="Arial" w:eastAsia="Arial" w:hAnsi="Arial" w:cs="Arial"/>
                <w:b/>
              </w:rPr>
              <w:t>Teacher reading list</w:t>
            </w:r>
          </w:p>
          <w:p w:rsidR="00A57846" w:rsidRPr="00A40421" w:rsidRDefault="00D13E13" w:rsidP="008437CF">
            <w:pPr>
              <w:pStyle w:val="ListParagraph"/>
              <w:numPr>
                <w:ilvl w:val="0"/>
                <w:numId w:val="72"/>
              </w:numPr>
              <w:ind w:right="66"/>
              <w:rPr>
                <w:rFonts w:ascii="Arial" w:eastAsia="Arial" w:hAnsi="Arial" w:cs="Arial"/>
              </w:rPr>
            </w:pPr>
            <w:r w:rsidRPr="00A40421">
              <w:rPr>
                <w:rFonts w:ascii="Arial" w:eastAsia="Arial" w:hAnsi="Arial" w:cs="Arial"/>
              </w:rPr>
              <w:t xml:space="preserve">Manuel, Jacqueline and Brindley, Sue (eds), </w:t>
            </w:r>
            <w:r w:rsidRPr="00A40421">
              <w:rPr>
                <w:rFonts w:ascii="Arial" w:eastAsia="Arial" w:hAnsi="Arial" w:cs="Arial"/>
                <w:i/>
              </w:rPr>
              <w:t>Teenagers &amp; Reading</w:t>
            </w:r>
            <w:r w:rsidRPr="00A40421">
              <w:rPr>
                <w:rFonts w:ascii="Arial" w:eastAsia="Arial" w:hAnsi="Arial" w:cs="Arial"/>
              </w:rPr>
              <w:t>, Wakefield Press, 2012</w:t>
            </w:r>
          </w:p>
          <w:p w:rsidR="00A57846" w:rsidRPr="00A40421" w:rsidRDefault="00D13E13" w:rsidP="008437CF">
            <w:pPr>
              <w:pStyle w:val="ListParagraph"/>
              <w:numPr>
                <w:ilvl w:val="0"/>
                <w:numId w:val="72"/>
              </w:numPr>
              <w:ind w:right="66"/>
              <w:rPr>
                <w:rFonts w:ascii="Arial" w:eastAsia="Arial" w:hAnsi="Arial" w:cs="Arial"/>
              </w:rPr>
            </w:pPr>
            <w:r w:rsidRPr="00A40421">
              <w:rPr>
                <w:rFonts w:ascii="Arial" w:eastAsia="Arial" w:hAnsi="Arial" w:cs="Arial"/>
              </w:rPr>
              <w:t xml:space="preserve">McCormick, Kathleen, </w:t>
            </w:r>
            <w:r w:rsidRPr="00A40421">
              <w:rPr>
                <w:rFonts w:ascii="Arial" w:eastAsia="Arial" w:hAnsi="Arial" w:cs="Arial"/>
                <w:i/>
              </w:rPr>
              <w:t>The Culture of Reading and the Teaching of English</w:t>
            </w:r>
            <w:r w:rsidRPr="00A40421">
              <w:rPr>
                <w:rFonts w:ascii="Arial" w:eastAsia="Arial" w:hAnsi="Arial" w:cs="Arial"/>
              </w:rPr>
              <w:t>, Manchester University Press, 1994</w:t>
            </w:r>
          </w:p>
          <w:p w:rsidR="00A57846" w:rsidRPr="00A40421" w:rsidRDefault="00D13E13" w:rsidP="008437CF">
            <w:pPr>
              <w:pStyle w:val="ListParagraph"/>
              <w:numPr>
                <w:ilvl w:val="0"/>
                <w:numId w:val="72"/>
              </w:numPr>
              <w:ind w:right="66"/>
              <w:rPr>
                <w:rFonts w:ascii="Arial" w:eastAsia="Arial" w:hAnsi="Arial" w:cs="Arial"/>
              </w:rPr>
            </w:pPr>
            <w:r w:rsidRPr="00A40421">
              <w:rPr>
                <w:rFonts w:ascii="Arial" w:eastAsia="Arial" w:hAnsi="Arial" w:cs="Arial"/>
              </w:rPr>
              <w:t>Gaiman, Neil, ‘Why our future depends on libraries, reading and daydreaming’,</w:t>
            </w:r>
          </w:p>
          <w:p w:rsidR="00A57846" w:rsidRPr="00A40421" w:rsidRDefault="009F0590" w:rsidP="008437CF">
            <w:pPr>
              <w:pStyle w:val="ListParagraph"/>
              <w:numPr>
                <w:ilvl w:val="0"/>
                <w:numId w:val="72"/>
              </w:numPr>
              <w:ind w:right="66"/>
              <w:rPr>
                <w:rFonts w:ascii="Arial" w:eastAsia="Arial" w:hAnsi="Arial" w:cs="Arial"/>
              </w:rPr>
            </w:pPr>
            <w:hyperlink r:id="rId35" w:tooltip="Text from Neil Gaiman on reading">
              <w:r w:rsidR="00D13E13" w:rsidRPr="00A40421">
                <w:rPr>
                  <w:rFonts w:ascii="Arial" w:eastAsia="Arial" w:hAnsi="Arial" w:cs="Arial"/>
                  <w:color w:val="1155CC"/>
                  <w:u w:val="single"/>
                </w:rPr>
                <w:t>https://www.theguardian.com/books/2013/oct/15/neil-gaiman-future-libraries-reading-daydreaming</w:t>
              </w:r>
            </w:hyperlink>
          </w:p>
          <w:p w:rsidR="00A57846" w:rsidRPr="00A40421" w:rsidRDefault="00D13E13" w:rsidP="008437CF">
            <w:pPr>
              <w:pStyle w:val="ListParagraph"/>
              <w:numPr>
                <w:ilvl w:val="0"/>
                <w:numId w:val="72"/>
              </w:numPr>
              <w:ind w:right="66"/>
              <w:rPr>
                <w:rFonts w:ascii="Arial" w:eastAsia="Arial" w:hAnsi="Arial" w:cs="Arial"/>
              </w:rPr>
            </w:pPr>
            <w:r w:rsidRPr="00A40421">
              <w:rPr>
                <w:rFonts w:ascii="Arial" w:eastAsia="Arial" w:hAnsi="Arial" w:cs="Arial"/>
              </w:rPr>
              <w:t xml:space="preserve">Scott, Jeremy, </w:t>
            </w:r>
            <w:r w:rsidRPr="00A40421">
              <w:rPr>
                <w:rFonts w:ascii="Arial" w:eastAsia="Arial" w:hAnsi="Arial" w:cs="Arial"/>
                <w:i/>
              </w:rPr>
              <w:t>Creative Writing and Stylistics</w:t>
            </w:r>
            <w:r w:rsidR="00AA2BF5" w:rsidRPr="00A40421">
              <w:rPr>
                <w:rFonts w:ascii="Arial" w:eastAsia="Arial" w:hAnsi="Arial" w:cs="Arial"/>
                <w:i/>
              </w:rPr>
              <w:t xml:space="preserve"> – </w:t>
            </w:r>
            <w:r w:rsidRPr="00A40421">
              <w:rPr>
                <w:rFonts w:ascii="Arial" w:eastAsia="Arial" w:hAnsi="Arial" w:cs="Arial"/>
                <w:i/>
              </w:rPr>
              <w:t>Creative and Critical Approaches</w:t>
            </w:r>
            <w:r w:rsidRPr="00A40421">
              <w:rPr>
                <w:rFonts w:ascii="Arial" w:eastAsia="Arial" w:hAnsi="Arial" w:cs="Arial"/>
              </w:rPr>
              <w:t>, Palgrave Macmillan, 2013</w:t>
            </w:r>
          </w:p>
        </w:tc>
      </w:tr>
      <w:tr w:rsidR="00A57846" w:rsidTr="00D75BE4">
        <w:tc>
          <w:tcPr>
            <w:tcW w:w="15481" w:type="dxa"/>
            <w:gridSpan w:val="3"/>
          </w:tcPr>
          <w:p w:rsidR="00A40421" w:rsidRDefault="00D13E13">
            <w:pPr>
              <w:ind w:right="66"/>
              <w:rPr>
                <w:rFonts w:ascii="Arial" w:eastAsia="Arial" w:hAnsi="Arial" w:cs="Arial"/>
                <w:b/>
              </w:rPr>
            </w:pPr>
            <w:r>
              <w:rPr>
                <w:rFonts w:ascii="Arial" w:eastAsia="Arial" w:hAnsi="Arial" w:cs="Arial"/>
                <w:b/>
              </w:rPr>
              <w:t>Reflection and evaluation</w:t>
            </w:r>
          </w:p>
          <w:p w:rsidR="00A40421" w:rsidRPr="0052738F" w:rsidRDefault="00A40421" w:rsidP="00A40421">
            <w:pPr>
              <w:spacing w:line="0" w:lineRule="atLeast"/>
              <w:rPr>
                <w:rFonts w:ascii="Arial" w:eastAsia="Times New Roman" w:hAnsi="Arial" w:cs="Arial"/>
                <w:iCs/>
              </w:rPr>
            </w:pPr>
            <w:r>
              <w:rPr>
                <w:rFonts w:ascii="Arial" w:eastAsia="Times New Roman" w:hAnsi="Arial" w:cs="Arial"/>
                <w:iCs/>
              </w:rPr>
              <w:t>S</w:t>
            </w:r>
            <w:r w:rsidRPr="0052738F">
              <w:rPr>
                <w:rFonts w:ascii="Arial" w:eastAsia="Times New Roman" w:hAnsi="Arial" w:cs="Arial"/>
                <w:iCs/>
              </w:rPr>
              <w:t>tudents</w:t>
            </w:r>
            <w:r>
              <w:rPr>
                <w:rFonts w:ascii="Arial" w:eastAsia="Times New Roman" w:hAnsi="Arial" w:cs="Arial"/>
                <w:iCs/>
              </w:rPr>
              <w:t xml:space="preserve"> submit an evaluation </w:t>
            </w:r>
            <w:r w:rsidRPr="0052738F">
              <w:rPr>
                <w:rFonts w:ascii="Arial" w:eastAsia="Times New Roman" w:hAnsi="Arial" w:cs="Arial"/>
                <w:iCs/>
              </w:rPr>
              <w:t>of the unit, focusing on the following:</w:t>
            </w:r>
          </w:p>
          <w:p w:rsidR="00A40421" w:rsidRPr="0052738F" w:rsidRDefault="00A40421" w:rsidP="008437CF">
            <w:pPr>
              <w:pStyle w:val="ListParagraph"/>
              <w:numPr>
                <w:ilvl w:val="0"/>
                <w:numId w:val="71"/>
              </w:numPr>
              <w:pBdr>
                <w:top w:val="none" w:sz="0" w:space="0" w:color="auto"/>
                <w:left w:val="none" w:sz="0" w:space="0" w:color="auto"/>
                <w:bottom w:val="none" w:sz="0" w:space="0" w:color="auto"/>
                <w:right w:val="none" w:sz="0" w:space="0" w:color="auto"/>
                <w:between w:val="none" w:sz="0" w:space="0" w:color="auto"/>
              </w:pBdr>
              <w:spacing w:line="0" w:lineRule="atLeast"/>
              <w:rPr>
                <w:rFonts w:ascii="Arial" w:eastAsia="Times New Roman" w:hAnsi="Arial" w:cs="Arial"/>
                <w:iCs/>
              </w:rPr>
            </w:pPr>
            <w:r w:rsidRPr="0052738F">
              <w:rPr>
                <w:rFonts w:ascii="Arial" w:eastAsia="Times New Roman" w:hAnsi="Arial" w:cs="Arial"/>
                <w:iCs/>
              </w:rPr>
              <w:t>What was the best part of the unit?</w:t>
            </w:r>
          </w:p>
          <w:p w:rsidR="00A40421" w:rsidRPr="0052738F" w:rsidRDefault="00A40421" w:rsidP="008437CF">
            <w:pPr>
              <w:pStyle w:val="ListParagraph"/>
              <w:numPr>
                <w:ilvl w:val="0"/>
                <w:numId w:val="71"/>
              </w:numPr>
              <w:pBdr>
                <w:top w:val="none" w:sz="0" w:space="0" w:color="auto"/>
                <w:left w:val="none" w:sz="0" w:space="0" w:color="auto"/>
                <w:bottom w:val="none" w:sz="0" w:space="0" w:color="auto"/>
                <w:right w:val="none" w:sz="0" w:space="0" w:color="auto"/>
                <w:between w:val="none" w:sz="0" w:space="0" w:color="auto"/>
              </w:pBdr>
              <w:spacing w:line="0" w:lineRule="atLeast"/>
              <w:rPr>
                <w:rFonts w:ascii="Arial" w:eastAsia="Times New Roman" w:hAnsi="Arial" w:cs="Arial"/>
                <w:iCs/>
              </w:rPr>
            </w:pPr>
            <w:r w:rsidRPr="0052738F">
              <w:rPr>
                <w:rFonts w:ascii="Arial" w:eastAsia="Times New Roman" w:hAnsi="Arial" w:cs="Arial"/>
                <w:iCs/>
              </w:rPr>
              <w:t>Which text was the most powerful or enjoyable?</w:t>
            </w:r>
          </w:p>
          <w:p w:rsidR="00A40421" w:rsidRDefault="00A40421" w:rsidP="008437CF">
            <w:pPr>
              <w:pStyle w:val="ListParagraph"/>
              <w:numPr>
                <w:ilvl w:val="0"/>
                <w:numId w:val="71"/>
              </w:numPr>
              <w:pBdr>
                <w:top w:val="none" w:sz="0" w:space="0" w:color="auto"/>
                <w:left w:val="none" w:sz="0" w:space="0" w:color="auto"/>
                <w:bottom w:val="none" w:sz="0" w:space="0" w:color="auto"/>
                <w:right w:val="none" w:sz="0" w:space="0" w:color="auto"/>
                <w:between w:val="none" w:sz="0" w:space="0" w:color="auto"/>
              </w:pBdr>
              <w:spacing w:line="0" w:lineRule="atLeast"/>
              <w:rPr>
                <w:rFonts w:ascii="Arial" w:eastAsia="Times New Roman" w:hAnsi="Arial" w:cs="Arial"/>
                <w:iCs/>
              </w:rPr>
            </w:pPr>
            <w:r w:rsidRPr="0052738F">
              <w:rPr>
                <w:rFonts w:ascii="Arial" w:eastAsia="Times New Roman" w:hAnsi="Arial" w:cs="Arial"/>
                <w:iCs/>
              </w:rPr>
              <w:t>Which teaching and learning strategies were the most effective?</w:t>
            </w:r>
          </w:p>
          <w:p w:rsidR="00A40421" w:rsidRPr="00A40421" w:rsidRDefault="00A40421" w:rsidP="008437CF">
            <w:pPr>
              <w:pStyle w:val="ListParagraph"/>
              <w:numPr>
                <w:ilvl w:val="0"/>
                <w:numId w:val="71"/>
              </w:numPr>
              <w:pBdr>
                <w:top w:val="none" w:sz="0" w:space="0" w:color="auto"/>
                <w:left w:val="none" w:sz="0" w:space="0" w:color="auto"/>
                <w:bottom w:val="none" w:sz="0" w:space="0" w:color="auto"/>
                <w:right w:val="none" w:sz="0" w:space="0" w:color="auto"/>
                <w:between w:val="none" w:sz="0" w:space="0" w:color="auto"/>
              </w:pBdr>
              <w:spacing w:line="0" w:lineRule="atLeast"/>
              <w:rPr>
                <w:rFonts w:ascii="Arial" w:eastAsia="Times New Roman" w:hAnsi="Arial" w:cs="Arial"/>
                <w:iCs/>
              </w:rPr>
            </w:pPr>
            <w:r w:rsidRPr="00A40421">
              <w:rPr>
                <w:rFonts w:ascii="Arial" w:eastAsia="Times New Roman" w:hAnsi="Arial" w:cs="Arial"/>
                <w:iCs/>
              </w:rPr>
              <w:t>How would you improve the course for next year’s students?</w:t>
            </w:r>
          </w:p>
          <w:p w:rsidR="00051530" w:rsidRPr="00A40421" w:rsidRDefault="00C35E39" w:rsidP="00A40421">
            <w:pPr>
              <w:pBdr>
                <w:top w:val="none" w:sz="0" w:space="0" w:color="auto"/>
                <w:left w:val="none" w:sz="0" w:space="0" w:color="auto"/>
                <w:bottom w:val="none" w:sz="0" w:space="0" w:color="auto"/>
                <w:right w:val="none" w:sz="0" w:space="0" w:color="auto"/>
                <w:between w:val="none" w:sz="0" w:space="0" w:color="auto"/>
              </w:pBdr>
              <w:spacing w:after="200"/>
              <w:contextualSpacing/>
              <w:rPr>
                <w:rFonts w:ascii="Arial" w:eastAsiaTheme="minorHAnsi" w:hAnsi="Arial" w:cs="Arial"/>
                <w:color w:val="auto"/>
                <w:lang w:eastAsia="en-US"/>
              </w:rPr>
            </w:pPr>
            <w:r w:rsidRPr="00C35E39">
              <w:rPr>
                <w:rFonts w:ascii="Arial" w:eastAsia="Arial" w:hAnsi="Arial" w:cs="Arial"/>
              </w:rPr>
              <w:t>The teacher reflects upon the unit</w:t>
            </w:r>
            <w:r w:rsidR="00A40421">
              <w:rPr>
                <w:rFonts w:ascii="Arial" w:eastAsia="Arial" w:hAnsi="Arial" w:cs="Arial"/>
              </w:rPr>
              <w:t xml:space="preserve"> as well as student evaluations</w:t>
            </w:r>
            <w:r w:rsidRPr="00C35E39">
              <w:rPr>
                <w:rFonts w:ascii="Arial" w:eastAsia="Arial" w:hAnsi="Arial" w:cs="Arial"/>
              </w:rPr>
              <w:t xml:space="preserve"> and </w:t>
            </w:r>
            <w:r>
              <w:rPr>
                <w:rFonts w:ascii="Arial" w:eastAsia="Arial" w:hAnsi="Arial" w:cs="Arial"/>
              </w:rPr>
              <w:t xml:space="preserve">assesses </w:t>
            </w:r>
            <w:r w:rsidRPr="00C35E39">
              <w:rPr>
                <w:rFonts w:ascii="Arial" w:eastAsia="Arial" w:hAnsi="Arial" w:cs="Arial"/>
              </w:rPr>
              <w:t xml:space="preserve">the elements that </w:t>
            </w:r>
            <w:r>
              <w:rPr>
                <w:rFonts w:ascii="Arial" w:eastAsia="Arial" w:hAnsi="Arial" w:cs="Arial"/>
              </w:rPr>
              <w:t>worked well and elements that they would change for the future</w:t>
            </w:r>
            <w:r w:rsidR="00A40421">
              <w:rPr>
                <w:rFonts w:ascii="Arial" w:eastAsia="Arial" w:hAnsi="Arial" w:cs="Arial"/>
              </w:rPr>
              <w:t xml:space="preserve">. </w:t>
            </w:r>
          </w:p>
        </w:tc>
      </w:tr>
    </w:tbl>
    <w:p w:rsidR="00A57846" w:rsidRDefault="00A57846" w:rsidP="003C21A6">
      <w:pPr>
        <w:ind w:right="66"/>
        <w:rPr>
          <w:rFonts w:ascii="Arial" w:eastAsia="Arial" w:hAnsi="Arial" w:cs="Arial"/>
        </w:rPr>
      </w:pPr>
    </w:p>
    <w:sectPr w:rsidR="00A57846" w:rsidSect="00222364">
      <w:footerReference w:type="default" r:id="rId36"/>
      <w:pgSz w:w="16839" w:h="11907" w:orient="landscape" w:code="9"/>
      <w:pgMar w:top="709" w:right="1440" w:bottom="993" w:left="144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90" w:rsidRDefault="009F0590">
      <w:pPr>
        <w:spacing w:after="0" w:line="240" w:lineRule="auto"/>
      </w:pPr>
      <w:r>
        <w:separator/>
      </w:r>
    </w:p>
  </w:endnote>
  <w:endnote w:type="continuationSeparator" w:id="0">
    <w:p w:rsidR="009F0590" w:rsidRDefault="009F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82" w:rsidRDefault="000C1482">
    <w:pPr>
      <w:tabs>
        <w:tab w:val="center" w:pos="4513"/>
        <w:tab w:val="right" w:pos="9026"/>
      </w:tabs>
      <w:spacing w:after="0" w:line="240" w:lineRule="auto"/>
      <w:jc w:val="center"/>
    </w:pPr>
    <w:r>
      <w:fldChar w:fldCharType="begin"/>
    </w:r>
    <w:r>
      <w:instrText>PAGE</w:instrText>
    </w:r>
    <w:r>
      <w:fldChar w:fldCharType="separate"/>
    </w:r>
    <w:r w:rsidR="00193D6F">
      <w:rPr>
        <w:noProof/>
      </w:rPr>
      <w:t>1</w:t>
    </w:r>
    <w:r>
      <w:fldChar w:fldCharType="end"/>
    </w:r>
  </w:p>
  <w:p w:rsidR="000C1482" w:rsidRDefault="000C1482">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90" w:rsidRDefault="009F0590">
      <w:pPr>
        <w:spacing w:after="0" w:line="240" w:lineRule="auto"/>
      </w:pPr>
      <w:r>
        <w:separator/>
      </w:r>
    </w:p>
  </w:footnote>
  <w:footnote w:type="continuationSeparator" w:id="0">
    <w:p w:rsidR="009F0590" w:rsidRDefault="009F0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A0"/>
    <w:multiLevelType w:val="multilevel"/>
    <w:tmpl w:val="D67E4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E06701"/>
    <w:multiLevelType w:val="multilevel"/>
    <w:tmpl w:val="BA92E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0C45E8"/>
    <w:multiLevelType w:val="multilevel"/>
    <w:tmpl w:val="0DA61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7475BCD"/>
    <w:multiLevelType w:val="multilevel"/>
    <w:tmpl w:val="39862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8107CF2"/>
    <w:multiLevelType w:val="multilevel"/>
    <w:tmpl w:val="49E66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BDF253E"/>
    <w:multiLevelType w:val="multilevel"/>
    <w:tmpl w:val="F5B831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0D191E2A"/>
    <w:multiLevelType w:val="multilevel"/>
    <w:tmpl w:val="D128A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FDB0352"/>
    <w:multiLevelType w:val="multilevel"/>
    <w:tmpl w:val="FCE8FE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1071626D"/>
    <w:multiLevelType w:val="multilevel"/>
    <w:tmpl w:val="7F903A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10C74ED6"/>
    <w:multiLevelType w:val="multilevel"/>
    <w:tmpl w:val="59D83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0DF67C3"/>
    <w:multiLevelType w:val="hybridMultilevel"/>
    <w:tmpl w:val="8976E0AA"/>
    <w:lvl w:ilvl="0" w:tplc="62BC1CB4">
      <w:start w:val="1"/>
      <w:numFmt w:val="bullet"/>
      <w:lvlText w:val="-"/>
      <w:lvlJc w:val="left"/>
      <w:pPr>
        <w:ind w:left="1080" w:hanging="360"/>
      </w:pPr>
      <w:rPr>
        <w:rFonts w:ascii="Times New Roman" w:eastAsia="Calibr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1A05478"/>
    <w:multiLevelType w:val="multilevel"/>
    <w:tmpl w:val="8DE07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30C5BD5"/>
    <w:multiLevelType w:val="multilevel"/>
    <w:tmpl w:val="90884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40B29FA"/>
    <w:multiLevelType w:val="multilevel"/>
    <w:tmpl w:val="13946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51B54EE"/>
    <w:multiLevelType w:val="multilevel"/>
    <w:tmpl w:val="EC1EF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5877DC4"/>
    <w:multiLevelType w:val="multilevel"/>
    <w:tmpl w:val="5A0C0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60149EA"/>
    <w:multiLevelType w:val="multilevel"/>
    <w:tmpl w:val="DABE5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77A4893"/>
    <w:multiLevelType w:val="multilevel"/>
    <w:tmpl w:val="D87C8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80B258D"/>
    <w:multiLevelType w:val="multilevel"/>
    <w:tmpl w:val="852ED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19B43D29"/>
    <w:multiLevelType w:val="multilevel"/>
    <w:tmpl w:val="244E2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1AA13B03"/>
    <w:multiLevelType w:val="hybridMultilevel"/>
    <w:tmpl w:val="690EC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C650531"/>
    <w:multiLevelType w:val="multilevel"/>
    <w:tmpl w:val="D6342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1EFA12E6"/>
    <w:multiLevelType w:val="multilevel"/>
    <w:tmpl w:val="5E58D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1B84566"/>
    <w:multiLevelType w:val="multilevel"/>
    <w:tmpl w:val="36061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8CA1603"/>
    <w:multiLevelType w:val="multilevel"/>
    <w:tmpl w:val="473E6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290F5E3B"/>
    <w:multiLevelType w:val="multilevel"/>
    <w:tmpl w:val="A342B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2A0C38FC"/>
    <w:multiLevelType w:val="multilevel"/>
    <w:tmpl w:val="CB3C6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2F1732A3"/>
    <w:multiLevelType w:val="multilevel"/>
    <w:tmpl w:val="896A4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0770A61"/>
    <w:multiLevelType w:val="multilevel"/>
    <w:tmpl w:val="ABBCC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1DD270A"/>
    <w:multiLevelType w:val="multilevel"/>
    <w:tmpl w:val="B0E00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4957420"/>
    <w:multiLevelType w:val="multilevel"/>
    <w:tmpl w:val="5F2C7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63F56CB"/>
    <w:multiLevelType w:val="multilevel"/>
    <w:tmpl w:val="015A2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6FB0B0E"/>
    <w:multiLevelType w:val="multilevel"/>
    <w:tmpl w:val="86C22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38EA2431"/>
    <w:multiLevelType w:val="multilevel"/>
    <w:tmpl w:val="2B7A7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3B5C0870"/>
    <w:multiLevelType w:val="multilevel"/>
    <w:tmpl w:val="A9D4B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3C031150"/>
    <w:multiLevelType w:val="multilevel"/>
    <w:tmpl w:val="D2D4A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3C9E3B97"/>
    <w:multiLevelType w:val="multilevel"/>
    <w:tmpl w:val="96885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41313DE5"/>
    <w:multiLevelType w:val="multilevel"/>
    <w:tmpl w:val="873699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nsid w:val="439560CD"/>
    <w:multiLevelType w:val="hybridMultilevel"/>
    <w:tmpl w:val="AFACD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6090ED1"/>
    <w:multiLevelType w:val="multilevel"/>
    <w:tmpl w:val="347009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nsid w:val="49AD4643"/>
    <w:multiLevelType w:val="multilevel"/>
    <w:tmpl w:val="82E8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4DF04838"/>
    <w:multiLevelType w:val="multilevel"/>
    <w:tmpl w:val="AF503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518074C4"/>
    <w:multiLevelType w:val="multilevel"/>
    <w:tmpl w:val="A87E8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26F30A8"/>
    <w:multiLevelType w:val="multilevel"/>
    <w:tmpl w:val="9EEA0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2B77B32"/>
    <w:multiLevelType w:val="multilevel"/>
    <w:tmpl w:val="1E0C1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2C816F8"/>
    <w:multiLevelType w:val="multilevel"/>
    <w:tmpl w:val="C284B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54DA7D8F"/>
    <w:multiLevelType w:val="multilevel"/>
    <w:tmpl w:val="4B6C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55137813"/>
    <w:multiLevelType w:val="multilevel"/>
    <w:tmpl w:val="8806D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5560100B"/>
    <w:multiLevelType w:val="multilevel"/>
    <w:tmpl w:val="2D56B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5633285C"/>
    <w:multiLevelType w:val="multilevel"/>
    <w:tmpl w:val="F6E2F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58185A58"/>
    <w:multiLevelType w:val="hybridMultilevel"/>
    <w:tmpl w:val="6B123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9F26A47"/>
    <w:multiLevelType w:val="multilevel"/>
    <w:tmpl w:val="067C0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5CDD49AA"/>
    <w:multiLevelType w:val="multilevel"/>
    <w:tmpl w:val="871EE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60D929D0"/>
    <w:multiLevelType w:val="multilevel"/>
    <w:tmpl w:val="B650A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625A6B0C"/>
    <w:multiLevelType w:val="multilevel"/>
    <w:tmpl w:val="0F629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6362741F"/>
    <w:multiLevelType w:val="multilevel"/>
    <w:tmpl w:val="2A2E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63EA4417"/>
    <w:multiLevelType w:val="multilevel"/>
    <w:tmpl w:val="D0F4D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66121BF5"/>
    <w:multiLevelType w:val="multilevel"/>
    <w:tmpl w:val="826CE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68CB7EDD"/>
    <w:multiLevelType w:val="multilevel"/>
    <w:tmpl w:val="6478E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68F847B4"/>
    <w:multiLevelType w:val="multilevel"/>
    <w:tmpl w:val="3042D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69F51769"/>
    <w:multiLevelType w:val="multilevel"/>
    <w:tmpl w:val="A4D61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6A161F50"/>
    <w:multiLevelType w:val="multilevel"/>
    <w:tmpl w:val="D40A2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6A562F0A"/>
    <w:multiLevelType w:val="multilevel"/>
    <w:tmpl w:val="BEB60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6B962748"/>
    <w:multiLevelType w:val="multilevel"/>
    <w:tmpl w:val="643E2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6D5A60CA"/>
    <w:multiLevelType w:val="multilevel"/>
    <w:tmpl w:val="C5B66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6D772DE5"/>
    <w:multiLevelType w:val="multilevel"/>
    <w:tmpl w:val="DEDC3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726D00C9"/>
    <w:multiLevelType w:val="multilevel"/>
    <w:tmpl w:val="9F5AB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732D6538"/>
    <w:multiLevelType w:val="multilevel"/>
    <w:tmpl w:val="C4DEF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776403E0"/>
    <w:multiLevelType w:val="multilevel"/>
    <w:tmpl w:val="CCE05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77A1322B"/>
    <w:multiLevelType w:val="multilevel"/>
    <w:tmpl w:val="946C5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7ED048A1"/>
    <w:multiLevelType w:val="multilevel"/>
    <w:tmpl w:val="02408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7F2502BA"/>
    <w:multiLevelType w:val="multilevel"/>
    <w:tmpl w:val="87C8A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7"/>
  </w:num>
  <w:num w:numId="2">
    <w:abstractNumId w:val="59"/>
  </w:num>
  <w:num w:numId="3">
    <w:abstractNumId w:val="11"/>
  </w:num>
  <w:num w:numId="4">
    <w:abstractNumId w:val="13"/>
  </w:num>
  <w:num w:numId="5">
    <w:abstractNumId w:val="51"/>
  </w:num>
  <w:num w:numId="6">
    <w:abstractNumId w:val="46"/>
  </w:num>
  <w:num w:numId="7">
    <w:abstractNumId w:val="43"/>
  </w:num>
  <w:num w:numId="8">
    <w:abstractNumId w:val="40"/>
  </w:num>
  <w:num w:numId="9">
    <w:abstractNumId w:val="4"/>
  </w:num>
  <w:num w:numId="10">
    <w:abstractNumId w:val="63"/>
  </w:num>
  <w:num w:numId="11">
    <w:abstractNumId w:val="8"/>
  </w:num>
  <w:num w:numId="12">
    <w:abstractNumId w:val="22"/>
  </w:num>
  <w:num w:numId="13">
    <w:abstractNumId w:val="19"/>
  </w:num>
  <w:num w:numId="14">
    <w:abstractNumId w:val="39"/>
  </w:num>
  <w:num w:numId="15">
    <w:abstractNumId w:val="61"/>
  </w:num>
  <w:num w:numId="16">
    <w:abstractNumId w:val="35"/>
  </w:num>
  <w:num w:numId="17">
    <w:abstractNumId w:val="55"/>
  </w:num>
  <w:num w:numId="18">
    <w:abstractNumId w:val="58"/>
  </w:num>
  <w:num w:numId="19">
    <w:abstractNumId w:val="32"/>
  </w:num>
  <w:num w:numId="20">
    <w:abstractNumId w:val="69"/>
  </w:num>
  <w:num w:numId="21">
    <w:abstractNumId w:val="64"/>
  </w:num>
  <w:num w:numId="22">
    <w:abstractNumId w:val="68"/>
  </w:num>
  <w:num w:numId="23">
    <w:abstractNumId w:val="17"/>
  </w:num>
  <w:num w:numId="24">
    <w:abstractNumId w:val="67"/>
  </w:num>
  <w:num w:numId="25">
    <w:abstractNumId w:val="12"/>
  </w:num>
  <w:num w:numId="26">
    <w:abstractNumId w:val="45"/>
  </w:num>
  <w:num w:numId="27">
    <w:abstractNumId w:val="21"/>
  </w:num>
  <w:num w:numId="28">
    <w:abstractNumId w:val="15"/>
  </w:num>
  <w:num w:numId="29">
    <w:abstractNumId w:val="33"/>
  </w:num>
  <w:num w:numId="30">
    <w:abstractNumId w:val="71"/>
  </w:num>
  <w:num w:numId="31">
    <w:abstractNumId w:val="1"/>
  </w:num>
  <w:num w:numId="32">
    <w:abstractNumId w:val="65"/>
  </w:num>
  <w:num w:numId="33">
    <w:abstractNumId w:val="16"/>
  </w:num>
  <w:num w:numId="34">
    <w:abstractNumId w:val="26"/>
  </w:num>
  <w:num w:numId="35">
    <w:abstractNumId w:val="66"/>
  </w:num>
  <w:num w:numId="36">
    <w:abstractNumId w:val="18"/>
  </w:num>
  <w:num w:numId="37">
    <w:abstractNumId w:val="47"/>
  </w:num>
  <w:num w:numId="38">
    <w:abstractNumId w:val="3"/>
  </w:num>
  <w:num w:numId="39">
    <w:abstractNumId w:val="53"/>
  </w:num>
  <w:num w:numId="40">
    <w:abstractNumId w:val="31"/>
  </w:num>
  <w:num w:numId="41">
    <w:abstractNumId w:val="24"/>
  </w:num>
  <w:num w:numId="42">
    <w:abstractNumId w:val="27"/>
  </w:num>
  <w:num w:numId="43">
    <w:abstractNumId w:val="14"/>
  </w:num>
  <w:num w:numId="44">
    <w:abstractNumId w:val="42"/>
  </w:num>
  <w:num w:numId="45">
    <w:abstractNumId w:val="30"/>
  </w:num>
  <w:num w:numId="46">
    <w:abstractNumId w:val="0"/>
  </w:num>
  <w:num w:numId="47">
    <w:abstractNumId w:val="36"/>
  </w:num>
  <w:num w:numId="48">
    <w:abstractNumId w:val="2"/>
  </w:num>
  <w:num w:numId="49">
    <w:abstractNumId w:val="28"/>
  </w:num>
  <w:num w:numId="50">
    <w:abstractNumId w:val="23"/>
  </w:num>
  <w:num w:numId="51">
    <w:abstractNumId w:val="34"/>
  </w:num>
  <w:num w:numId="52">
    <w:abstractNumId w:val="37"/>
  </w:num>
  <w:num w:numId="53">
    <w:abstractNumId w:val="5"/>
  </w:num>
  <w:num w:numId="54">
    <w:abstractNumId w:val="6"/>
  </w:num>
  <w:num w:numId="55">
    <w:abstractNumId w:val="7"/>
  </w:num>
  <w:num w:numId="56">
    <w:abstractNumId w:val="29"/>
  </w:num>
  <w:num w:numId="57">
    <w:abstractNumId w:val="56"/>
  </w:num>
  <w:num w:numId="58">
    <w:abstractNumId w:val="48"/>
  </w:num>
  <w:num w:numId="59">
    <w:abstractNumId w:val="52"/>
  </w:num>
  <w:num w:numId="60">
    <w:abstractNumId w:val="60"/>
  </w:num>
  <w:num w:numId="61">
    <w:abstractNumId w:val="41"/>
  </w:num>
  <w:num w:numId="62">
    <w:abstractNumId w:val="70"/>
  </w:num>
  <w:num w:numId="63">
    <w:abstractNumId w:val="54"/>
  </w:num>
  <w:num w:numId="64">
    <w:abstractNumId w:val="9"/>
  </w:num>
  <w:num w:numId="65">
    <w:abstractNumId w:val="25"/>
  </w:num>
  <w:num w:numId="66">
    <w:abstractNumId w:val="62"/>
  </w:num>
  <w:num w:numId="67">
    <w:abstractNumId w:val="49"/>
  </w:num>
  <w:num w:numId="68">
    <w:abstractNumId w:val="44"/>
  </w:num>
  <w:num w:numId="69">
    <w:abstractNumId w:val="20"/>
  </w:num>
  <w:num w:numId="70">
    <w:abstractNumId w:val="38"/>
  </w:num>
  <w:num w:numId="71">
    <w:abstractNumId w:val="10"/>
  </w:num>
  <w:num w:numId="72">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57846"/>
    <w:rsid w:val="0000154A"/>
    <w:rsid w:val="000235E9"/>
    <w:rsid w:val="00037D55"/>
    <w:rsid w:val="00051530"/>
    <w:rsid w:val="00064DAC"/>
    <w:rsid w:val="00077304"/>
    <w:rsid w:val="000B55E8"/>
    <w:rsid w:val="000C1482"/>
    <w:rsid w:val="00115796"/>
    <w:rsid w:val="00193D6F"/>
    <w:rsid w:val="001A1DCD"/>
    <w:rsid w:val="001E200C"/>
    <w:rsid w:val="00222364"/>
    <w:rsid w:val="00227E52"/>
    <w:rsid w:val="00234895"/>
    <w:rsid w:val="00237CEA"/>
    <w:rsid w:val="00253B77"/>
    <w:rsid w:val="003B1D81"/>
    <w:rsid w:val="003C21A6"/>
    <w:rsid w:val="003C6B1D"/>
    <w:rsid w:val="00455CD3"/>
    <w:rsid w:val="004618CF"/>
    <w:rsid w:val="004E556A"/>
    <w:rsid w:val="004F38EE"/>
    <w:rsid w:val="00503882"/>
    <w:rsid w:val="00504F7B"/>
    <w:rsid w:val="00524372"/>
    <w:rsid w:val="00534F43"/>
    <w:rsid w:val="00566BCF"/>
    <w:rsid w:val="005732CD"/>
    <w:rsid w:val="005769A2"/>
    <w:rsid w:val="0057754E"/>
    <w:rsid w:val="005B21D9"/>
    <w:rsid w:val="005E7F77"/>
    <w:rsid w:val="00603976"/>
    <w:rsid w:val="006155DB"/>
    <w:rsid w:val="00633185"/>
    <w:rsid w:val="006F617F"/>
    <w:rsid w:val="007428CA"/>
    <w:rsid w:val="007F418D"/>
    <w:rsid w:val="00827192"/>
    <w:rsid w:val="00836418"/>
    <w:rsid w:val="008437CF"/>
    <w:rsid w:val="008A1B15"/>
    <w:rsid w:val="008D063A"/>
    <w:rsid w:val="009867DF"/>
    <w:rsid w:val="009A1B98"/>
    <w:rsid w:val="009B787A"/>
    <w:rsid w:val="009C59EA"/>
    <w:rsid w:val="009E7037"/>
    <w:rsid w:val="009F0590"/>
    <w:rsid w:val="00A04774"/>
    <w:rsid w:val="00A40421"/>
    <w:rsid w:val="00A4301B"/>
    <w:rsid w:val="00A53DC3"/>
    <w:rsid w:val="00A57846"/>
    <w:rsid w:val="00AA2BF5"/>
    <w:rsid w:val="00B06D5C"/>
    <w:rsid w:val="00B431DB"/>
    <w:rsid w:val="00B4488C"/>
    <w:rsid w:val="00B74039"/>
    <w:rsid w:val="00B8384C"/>
    <w:rsid w:val="00BC4656"/>
    <w:rsid w:val="00C35E39"/>
    <w:rsid w:val="00C377E5"/>
    <w:rsid w:val="00C822C3"/>
    <w:rsid w:val="00D13E13"/>
    <w:rsid w:val="00D66EBA"/>
    <w:rsid w:val="00D7564B"/>
    <w:rsid w:val="00D75BE4"/>
    <w:rsid w:val="00D84EB4"/>
    <w:rsid w:val="00DC50E2"/>
    <w:rsid w:val="00DE0822"/>
    <w:rsid w:val="00DE570A"/>
    <w:rsid w:val="00E10F73"/>
    <w:rsid w:val="00EB2DA6"/>
    <w:rsid w:val="00EE7B04"/>
    <w:rsid w:val="00F020DC"/>
    <w:rsid w:val="00F327DD"/>
    <w:rsid w:val="00F33AE0"/>
    <w:rsid w:val="00FF1B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after="320"/>
      <w:contextualSpacing/>
    </w:pPr>
    <w:rPr>
      <w:rFonts w:ascii="Arial" w:eastAsia="Arial" w:hAnsi="Arial" w:cs="Arial"/>
      <w:color w:val="666666"/>
      <w:sz w:val="30"/>
      <w:szCs w:val="30"/>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3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E13"/>
    <w:rPr>
      <w:rFonts w:ascii="Tahoma" w:hAnsi="Tahoma" w:cs="Tahoma"/>
      <w:sz w:val="16"/>
      <w:szCs w:val="16"/>
    </w:rPr>
  </w:style>
  <w:style w:type="paragraph" w:styleId="NoSpacing">
    <w:name w:val="No Spacing"/>
    <w:uiPriority w:val="1"/>
    <w:qFormat/>
    <w:rsid w:val="00BC4656"/>
    <w:pPr>
      <w:spacing w:after="0" w:line="240" w:lineRule="auto"/>
    </w:pPr>
  </w:style>
  <w:style w:type="paragraph" w:styleId="ListParagraph">
    <w:name w:val="List Paragraph"/>
    <w:basedOn w:val="Normal"/>
    <w:uiPriority w:val="34"/>
    <w:qFormat/>
    <w:rsid w:val="00A04774"/>
    <w:pPr>
      <w:ind w:left="720"/>
      <w:contextualSpacing/>
    </w:pPr>
  </w:style>
  <w:style w:type="paragraph" w:styleId="Header">
    <w:name w:val="header"/>
    <w:basedOn w:val="Normal"/>
    <w:link w:val="HeaderChar"/>
    <w:uiPriority w:val="99"/>
    <w:unhideWhenUsed/>
    <w:rsid w:val="009E7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037"/>
  </w:style>
  <w:style w:type="paragraph" w:styleId="Footer">
    <w:name w:val="footer"/>
    <w:basedOn w:val="Normal"/>
    <w:link w:val="FooterChar"/>
    <w:uiPriority w:val="99"/>
    <w:unhideWhenUsed/>
    <w:rsid w:val="009E7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037"/>
  </w:style>
  <w:style w:type="paragraph" w:styleId="CommentSubject">
    <w:name w:val="annotation subject"/>
    <w:basedOn w:val="CommentText"/>
    <w:next w:val="CommentText"/>
    <w:link w:val="CommentSubjectChar"/>
    <w:uiPriority w:val="99"/>
    <w:semiHidden/>
    <w:unhideWhenUsed/>
    <w:rsid w:val="001E200C"/>
    <w:rPr>
      <w:b/>
      <w:bCs/>
    </w:rPr>
  </w:style>
  <w:style w:type="character" w:customStyle="1" w:styleId="CommentSubjectChar">
    <w:name w:val="Comment Subject Char"/>
    <w:basedOn w:val="CommentTextChar"/>
    <w:link w:val="CommentSubject"/>
    <w:uiPriority w:val="99"/>
    <w:semiHidden/>
    <w:rsid w:val="001E200C"/>
    <w:rPr>
      <w:b/>
      <w:bCs/>
      <w:sz w:val="20"/>
      <w:szCs w:val="20"/>
    </w:rPr>
  </w:style>
  <w:style w:type="character" w:styleId="Hyperlink">
    <w:name w:val="Hyperlink"/>
    <w:basedOn w:val="DefaultParagraphFont"/>
    <w:uiPriority w:val="99"/>
    <w:unhideWhenUsed/>
    <w:rsid w:val="0023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after="320"/>
      <w:contextualSpacing/>
    </w:pPr>
    <w:rPr>
      <w:rFonts w:ascii="Arial" w:eastAsia="Arial" w:hAnsi="Arial" w:cs="Arial"/>
      <w:color w:val="666666"/>
      <w:sz w:val="30"/>
      <w:szCs w:val="30"/>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3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E13"/>
    <w:rPr>
      <w:rFonts w:ascii="Tahoma" w:hAnsi="Tahoma" w:cs="Tahoma"/>
      <w:sz w:val="16"/>
      <w:szCs w:val="16"/>
    </w:rPr>
  </w:style>
  <w:style w:type="paragraph" w:styleId="NoSpacing">
    <w:name w:val="No Spacing"/>
    <w:uiPriority w:val="1"/>
    <w:qFormat/>
    <w:rsid w:val="00BC4656"/>
    <w:pPr>
      <w:spacing w:after="0" w:line="240" w:lineRule="auto"/>
    </w:pPr>
  </w:style>
  <w:style w:type="paragraph" w:styleId="ListParagraph">
    <w:name w:val="List Paragraph"/>
    <w:basedOn w:val="Normal"/>
    <w:uiPriority w:val="34"/>
    <w:qFormat/>
    <w:rsid w:val="00A04774"/>
    <w:pPr>
      <w:ind w:left="720"/>
      <w:contextualSpacing/>
    </w:pPr>
  </w:style>
  <w:style w:type="paragraph" w:styleId="Header">
    <w:name w:val="header"/>
    <w:basedOn w:val="Normal"/>
    <w:link w:val="HeaderChar"/>
    <w:uiPriority w:val="99"/>
    <w:unhideWhenUsed/>
    <w:rsid w:val="009E7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037"/>
  </w:style>
  <w:style w:type="paragraph" w:styleId="Footer">
    <w:name w:val="footer"/>
    <w:basedOn w:val="Normal"/>
    <w:link w:val="FooterChar"/>
    <w:uiPriority w:val="99"/>
    <w:unhideWhenUsed/>
    <w:rsid w:val="009E7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037"/>
  </w:style>
  <w:style w:type="paragraph" w:styleId="CommentSubject">
    <w:name w:val="annotation subject"/>
    <w:basedOn w:val="CommentText"/>
    <w:next w:val="CommentText"/>
    <w:link w:val="CommentSubjectChar"/>
    <w:uiPriority w:val="99"/>
    <w:semiHidden/>
    <w:unhideWhenUsed/>
    <w:rsid w:val="001E200C"/>
    <w:rPr>
      <w:b/>
      <w:bCs/>
    </w:rPr>
  </w:style>
  <w:style w:type="character" w:customStyle="1" w:styleId="CommentSubjectChar">
    <w:name w:val="Comment Subject Char"/>
    <w:basedOn w:val="CommentTextChar"/>
    <w:link w:val="CommentSubject"/>
    <w:uiPriority w:val="99"/>
    <w:semiHidden/>
    <w:rsid w:val="001E200C"/>
    <w:rPr>
      <w:b/>
      <w:bCs/>
      <w:sz w:val="20"/>
      <w:szCs w:val="20"/>
    </w:rPr>
  </w:style>
  <w:style w:type="character" w:styleId="Hyperlink">
    <w:name w:val="Hyperlink"/>
    <w:basedOn w:val="DefaultParagraphFont"/>
    <w:uiPriority w:val="99"/>
    <w:unhideWhenUsed/>
    <w:rsid w:val="0023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ilgaiman.com/mediafiles/exclusive/shortstories/emerald.pdf" TargetMode="External"/><Relationship Id="rId18" Type="http://schemas.openxmlformats.org/officeDocument/2006/relationships/hyperlink" Target="http://www.hplovecraft.com/writings/texts/" TargetMode="External"/><Relationship Id="rId26" Type="http://schemas.openxmlformats.org/officeDocument/2006/relationships/hyperlink" Target="https://www.rsc.org.uk/romeo-and-juliet/past-productions/dates-and-sources" TargetMode="External"/><Relationship Id="rId3" Type="http://schemas.openxmlformats.org/officeDocument/2006/relationships/styles" Target="styles.xml"/><Relationship Id="rId21" Type="http://schemas.openxmlformats.org/officeDocument/2006/relationships/hyperlink" Target="http://www.neilgaiman.com/Cool_Stuff/Essays/Essays_By_Neil/Where_do_you_get_your_ideas%3F" TargetMode="External"/><Relationship Id="rId34" Type="http://schemas.openxmlformats.org/officeDocument/2006/relationships/hyperlink" Target="https://www.postermywall.com/index.php/g/book-cover-posters" TargetMode="External"/><Relationship Id="rId7" Type="http://schemas.openxmlformats.org/officeDocument/2006/relationships/footnotes" Target="footnotes.xml"/><Relationship Id="rId12" Type="http://schemas.openxmlformats.org/officeDocument/2006/relationships/hyperlink" Target="http://time.com/100-best-young-adult-books/" TargetMode="External"/><Relationship Id="rId17" Type="http://schemas.openxmlformats.org/officeDocument/2006/relationships/hyperlink" Target="http://files.harpercollins.com/summer/audio/audio2.mp3" TargetMode="External"/><Relationship Id="rId25" Type="http://schemas.openxmlformats.org/officeDocument/2006/relationships/hyperlink" Target="https://www.thesatirist.com/satires/PoliticalSatire/mall_prisons.html" TargetMode="External"/><Relationship Id="rId33" Type="http://schemas.openxmlformats.org/officeDocument/2006/relationships/hyperlink" Target="https://www.canva.com/create/book-cover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ilgaiman.com/mediafiles/exclusive/shortstories/emerald.pdf" TargetMode="External"/><Relationship Id="rId20" Type="http://schemas.openxmlformats.org/officeDocument/2006/relationships/hyperlink" Target="https://www.poets.org/poetsorg/poem/there-will-come-soft-rains" TargetMode="External"/><Relationship Id="rId29" Type="http://schemas.openxmlformats.org/officeDocument/2006/relationships/hyperlink" Target="https://www.theguardian.com/film/filmblog/2011/sep/21/reel-history-elizabe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well.ru/library/essays/wiw/english/e_wiw" TargetMode="External"/><Relationship Id="rId24" Type="http://schemas.openxmlformats.org/officeDocument/2006/relationships/hyperlink" Target="https://www.gutenberg.org/files/1080/1080-h/1080-h.htm" TargetMode="External"/><Relationship Id="rId32" Type="http://schemas.openxmlformats.org/officeDocument/2006/relationships/hyperlink" Target="http://www.victorianweb.org/victorian/authors/rb/duchess/pva313.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3.amazonaws.com/content.newsok.com/newsok/images/NIE/nie_docs/ReadBeyondRealityLessonsFinal.pdf" TargetMode="External"/><Relationship Id="rId23" Type="http://schemas.openxmlformats.org/officeDocument/2006/relationships/hyperlink" Target="http://www.victorianweb.org/previctorian/swift/bio.html" TargetMode="External"/><Relationship Id="rId28" Type="http://schemas.openxmlformats.org/officeDocument/2006/relationships/hyperlink" Target="https://www.historians.org/publications-and-directories/perspectives-on-history/april-1999/elizabeth-romantic-film-heroine-or-sixteenth-century-queen" TargetMode="External"/><Relationship Id="rId36" Type="http://schemas.openxmlformats.org/officeDocument/2006/relationships/footer" Target="footer1.xml"/><Relationship Id="rId10" Type="http://schemas.openxmlformats.org/officeDocument/2006/relationships/hyperlink" Target="http://www.scholastic.com/readingreport/reading-books-for-fun.htm" TargetMode="External"/><Relationship Id="rId19" Type="http://schemas.openxmlformats.org/officeDocument/2006/relationships/hyperlink" Target="http://www.nytimes.com/2006/10/31/opinion/31gaiman.html?mcubz=3" TargetMode="External"/><Relationship Id="rId31" Type="http://schemas.openxmlformats.org/officeDocument/2006/relationships/hyperlink" Target="https://www.scholastic.com/teachers/blog-posts/john-depasquale/blackout-poetry/" TargetMode="External"/><Relationship Id="rId4" Type="http://schemas.microsoft.com/office/2007/relationships/stylesWithEffects" Target="stylesWithEffects.xml"/><Relationship Id="rId9" Type="http://schemas.openxmlformats.org/officeDocument/2006/relationships/hyperlink" Target="http://www.scholastic.com.au/schools/ReadingLeaders/KFRR/data.asp" TargetMode="External"/><Relationship Id="rId14" Type="http://schemas.openxmlformats.org/officeDocument/2006/relationships/hyperlink" Target="http://www.neilgaiman.com/mediafiles/exclusive/shortstories/emerald.pdf" TargetMode="External"/><Relationship Id="rId22" Type="http://schemas.openxmlformats.org/officeDocument/2006/relationships/hyperlink" Target="http://www.hplovecraft.com/writings/texts/essays/nwwf.aspx" TargetMode="External"/><Relationship Id="rId27" Type="http://schemas.openxmlformats.org/officeDocument/2006/relationships/hyperlink" Target="http://www.independent.co.uk/arts-entertainment/books/features/margaret-atwood-a-personal-odyssey-and-how-she-rewrote-homer-322675.html" TargetMode="External"/><Relationship Id="rId30" Type="http://schemas.openxmlformats.org/officeDocument/2006/relationships/hyperlink" Target="http://newspaperblackout.com/" TargetMode="External"/><Relationship Id="rId35" Type="http://schemas.openxmlformats.org/officeDocument/2006/relationships/hyperlink" Target="https://www.theguardian.com/books/2013/oct/15/neil-gaiman-future-libraries-reading-daydrea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B5B9-AEC8-4537-B63D-67EA4C88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25</Pages>
  <Words>9390</Words>
  <Characters>53524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62789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Stefanie Lia</cp:lastModifiedBy>
  <cp:revision>41</cp:revision>
  <cp:lastPrinted>2017-09-07T05:59:00Z</cp:lastPrinted>
  <dcterms:created xsi:type="dcterms:W3CDTF">2017-09-07T02:01:00Z</dcterms:created>
  <dcterms:modified xsi:type="dcterms:W3CDTF">2017-10-26T21:20:00Z</dcterms:modified>
</cp:coreProperties>
</file>