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63FA" w:rsidRDefault="004463FA" w:rsidP="004463FA">
      <w:pPr>
        <w:pStyle w:val="Heading1"/>
        <w:spacing w:before="0"/>
        <w:jc w:val="center"/>
      </w:pPr>
      <w:r>
        <w:t>Mathematics Standard</w:t>
      </w:r>
      <w:r w:rsidRPr="00606EDF">
        <w:t xml:space="preserve"> </w:t>
      </w:r>
      <w:r>
        <w:t>1 Year 12</w:t>
      </w:r>
    </w:p>
    <w:p w:rsidR="004463FA" w:rsidRDefault="004463FA" w:rsidP="004463FA">
      <w:pPr>
        <w:pStyle w:val="Heading1"/>
        <w:jc w:val="center"/>
      </w:pPr>
      <w:r>
        <w:t>Sample Assessment Task Algebra</w:t>
      </w:r>
    </w:p>
    <w:p w:rsidR="0049164F" w:rsidRDefault="004463FA" w:rsidP="004463FA">
      <w:pPr>
        <w:pStyle w:val="Heading2"/>
        <w:jc w:val="center"/>
      </w:pPr>
      <w:r>
        <w:t xml:space="preserve">Applications of </w:t>
      </w:r>
      <w:r w:rsidR="00A9417B">
        <w:t>Algebra</w:t>
      </w:r>
      <w:r w:rsidR="00271988">
        <w:t>: Modelling for Profit</w:t>
      </w:r>
    </w:p>
    <w:p w:rsidR="003D5BC9" w:rsidRDefault="003D5BC9" w:rsidP="00271988">
      <w:pPr>
        <w:spacing w:after="0"/>
        <w:jc w:val="center"/>
        <w:rPr>
          <w:b/>
          <w:i/>
          <w:sz w:val="20"/>
        </w:rPr>
      </w:pPr>
      <w:r w:rsidRPr="003D5BC9">
        <w:rPr>
          <w:b/>
          <w:i/>
          <w:sz w:val="20"/>
        </w:rPr>
        <w:t>Sample for implementation for Year 12 from Term 4, 2018</w:t>
      </w:r>
    </w:p>
    <w:p w:rsidR="00271988" w:rsidRDefault="00271988" w:rsidP="004463FA">
      <w:pPr>
        <w:pStyle w:val="Heading3"/>
      </w:pPr>
      <w:r>
        <w:t>Context</w:t>
      </w:r>
    </w:p>
    <w:p w:rsidR="00271988" w:rsidRDefault="00271988" w:rsidP="00271988">
      <w:pPr>
        <w:spacing w:after="120"/>
      </w:pPr>
      <w:r>
        <w:t>Students have engaged in learning for the subtopic, Types of Relationships. They have participated in activities to develop knowledge of the concepts of graphing and interpretation of relationships, and skills to solve a variety of problems.</w:t>
      </w:r>
    </w:p>
    <w:p w:rsidR="00271988" w:rsidRDefault="00271988" w:rsidP="00271988">
      <w:pPr>
        <w:spacing w:after="120"/>
      </w:pPr>
      <w:r>
        <w:t>Students will require approximately three hours of independent preparation; including class time to discuss the notification and task requirements.</w:t>
      </w:r>
    </w:p>
    <w:p w:rsidR="00271988" w:rsidRDefault="00271988" w:rsidP="00271988">
      <w:pPr>
        <w:spacing w:after="120"/>
      </w:pPr>
      <w:r>
        <w:t>The task notifi</w:t>
      </w:r>
      <w:r w:rsidR="001D12FB">
        <w:t xml:space="preserve">cation includes two parts. Both Part A and Part B </w:t>
      </w:r>
      <w:r w:rsidR="004463FA">
        <w:t xml:space="preserve">including the </w:t>
      </w:r>
      <w:r>
        <w:t xml:space="preserve">marking </w:t>
      </w:r>
      <w:r w:rsidR="004463FA">
        <w:t>criteria</w:t>
      </w:r>
      <w:r>
        <w:t xml:space="preserve"> will be handed out with the notification.</w:t>
      </w:r>
    </w:p>
    <w:p w:rsidR="00271988" w:rsidRDefault="00271988" w:rsidP="004463FA">
      <w:pPr>
        <w:pStyle w:val="Heading3"/>
      </w:pPr>
      <w:r>
        <w:t>Notes to teacher</w:t>
      </w:r>
    </w:p>
    <w:p w:rsidR="00271988" w:rsidRDefault="00271988" w:rsidP="00271988">
      <w:pPr>
        <w:spacing w:after="120"/>
      </w:pPr>
      <w:r>
        <w:t>Throughout the development of the task, teachers should monitor authorship and the progress of student work. All responses will be submitted on the same day.</w:t>
      </w:r>
    </w:p>
    <w:p w:rsidR="004463FA" w:rsidRDefault="00271988" w:rsidP="00271988">
      <w:pPr>
        <w:spacing w:after="120"/>
      </w:pPr>
      <w:r>
        <w:t>When individual feedback is provided after marking, there will be opportunity to discuss the challenges of the task with the class and consider future learning activities to assist student learning.</w:t>
      </w:r>
    </w:p>
    <w:p w:rsidR="004463FA" w:rsidRDefault="004463FA">
      <w:pPr>
        <w:widowControl/>
        <w:spacing w:after="0" w:line="240" w:lineRule="auto"/>
        <w:jc w:val="left"/>
      </w:pPr>
      <w:r>
        <w:br w:type="page"/>
      </w:r>
    </w:p>
    <w:p w:rsidR="004463FA" w:rsidRDefault="004463FA" w:rsidP="004463FA">
      <w:pPr>
        <w:pStyle w:val="Heading1"/>
      </w:pPr>
      <w:r>
        <w:lastRenderedPageBreak/>
        <w:t>Applications of Algebra – Modelling for Profit</w:t>
      </w:r>
    </w:p>
    <w:tbl>
      <w:tblPr>
        <w:tblStyle w:val="a"/>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left w:w="108" w:type="dxa"/>
          <w:bottom w:w="108" w:type="dxa"/>
          <w:right w:w="108" w:type="dxa"/>
        </w:tblCellMar>
        <w:tblLook w:val="0400" w:firstRow="0" w:lastRow="0" w:firstColumn="0" w:lastColumn="0" w:noHBand="0" w:noVBand="1"/>
        <w:tblCaption w:val="Assessment notification"/>
        <w:tblDescription w:val="The details of the assessment task"/>
      </w:tblPr>
      <w:tblGrid>
        <w:gridCol w:w="3061"/>
        <w:gridCol w:w="3062"/>
        <w:gridCol w:w="3062"/>
      </w:tblGrid>
      <w:tr w:rsidR="00DA7569" w:rsidTr="004463FA">
        <w:tc>
          <w:tcPr>
            <w:tcW w:w="3061" w:type="dxa"/>
            <w:tcMar>
              <w:top w:w="57" w:type="dxa"/>
              <w:left w:w="57" w:type="dxa"/>
              <w:bottom w:w="57" w:type="dxa"/>
              <w:right w:w="57" w:type="dxa"/>
            </w:tcMar>
          </w:tcPr>
          <w:p w:rsidR="00DA7569" w:rsidRDefault="00394FF7" w:rsidP="004463FA">
            <w:pPr>
              <w:pStyle w:val="Heading5"/>
              <w:outlineLvl w:val="4"/>
            </w:pPr>
            <w:r>
              <w:t xml:space="preserve">Task number: </w:t>
            </w:r>
            <w:r w:rsidR="00271988">
              <w:t>2</w:t>
            </w:r>
          </w:p>
        </w:tc>
        <w:tc>
          <w:tcPr>
            <w:tcW w:w="3062" w:type="dxa"/>
            <w:tcMar>
              <w:top w:w="57" w:type="dxa"/>
              <w:left w:w="57" w:type="dxa"/>
              <w:bottom w:w="57" w:type="dxa"/>
              <w:right w:w="57" w:type="dxa"/>
            </w:tcMar>
          </w:tcPr>
          <w:p w:rsidR="00DA7569" w:rsidRDefault="00394FF7" w:rsidP="004463FA">
            <w:pPr>
              <w:pStyle w:val="Heading5"/>
              <w:outlineLvl w:val="4"/>
            </w:pPr>
            <w:r>
              <w:t>Weighting</w:t>
            </w:r>
            <w:r w:rsidRPr="002A5C1F">
              <w:t xml:space="preserve">: </w:t>
            </w:r>
            <w:r w:rsidR="008D1278" w:rsidRPr="002A5C1F">
              <w:t>30%</w:t>
            </w:r>
          </w:p>
        </w:tc>
        <w:tc>
          <w:tcPr>
            <w:tcW w:w="3062" w:type="dxa"/>
            <w:tcMar>
              <w:top w:w="57" w:type="dxa"/>
              <w:left w:w="57" w:type="dxa"/>
              <w:bottom w:w="57" w:type="dxa"/>
              <w:right w:w="57" w:type="dxa"/>
            </w:tcMar>
          </w:tcPr>
          <w:p w:rsidR="00DA7569" w:rsidRDefault="00394FF7" w:rsidP="004463FA">
            <w:pPr>
              <w:pStyle w:val="Heading5"/>
              <w:outlineLvl w:val="4"/>
            </w:pPr>
            <w:bookmarkStart w:id="0" w:name="_gjdgxs" w:colFirst="0" w:colLast="0"/>
            <w:bookmarkEnd w:id="0"/>
            <w:r>
              <w:t>Timing</w:t>
            </w:r>
            <w:r w:rsidRPr="00F82FD2">
              <w:t xml:space="preserve">: </w:t>
            </w:r>
            <w:r w:rsidR="00271988">
              <w:t>Term 1, Week 6</w:t>
            </w:r>
          </w:p>
        </w:tc>
      </w:tr>
      <w:tr w:rsidR="00DA7569" w:rsidTr="004463FA">
        <w:tc>
          <w:tcPr>
            <w:tcW w:w="9185" w:type="dxa"/>
            <w:gridSpan w:val="3"/>
            <w:tcMar>
              <w:top w:w="57" w:type="dxa"/>
              <w:left w:w="57" w:type="dxa"/>
              <w:bottom w:w="57" w:type="dxa"/>
              <w:right w:w="57" w:type="dxa"/>
            </w:tcMar>
          </w:tcPr>
          <w:p w:rsidR="00DA7569" w:rsidRDefault="00394FF7" w:rsidP="004463FA">
            <w:pPr>
              <w:pStyle w:val="Heading5"/>
              <w:outlineLvl w:val="4"/>
            </w:pPr>
            <w:r>
              <w:t xml:space="preserve">Outcomes assessed </w:t>
            </w:r>
          </w:p>
          <w:p w:rsidR="00560511" w:rsidRPr="00560511" w:rsidRDefault="00560511" w:rsidP="00271988">
            <w:pPr>
              <w:widowControl/>
              <w:numPr>
                <w:ilvl w:val="0"/>
                <w:numId w:val="1"/>
              </w:numPr>
              <w:ind w:left="284" w:hanging="284"/>
            </w:pPr>
            <w:r w:rsidRPr="00560511">
              <w:t>uses algebraic and graphical techniques to evaluate and construct arguments in a range of familiar and unfamiliar contexts MS1-12-1</w:t>
            </w:r>
          </w:p>
          <w:p w:rsidR="00560511" w:rsidRPr="00560511" w:rsidRDefault="00560511" w:rsidP="00271988">
            <w:pPr>
              <w:widowControl/>
              <w:numPr>
                <w:ilvl w:val="0"/>
                <w:numId w:val="1"/>
              </w:numPr>
              <w:ind w:left="284" w:hanging="284"/>
            </w:pPr>
            <w:r w:rsidRPr="00560511">
              <w:t>represents the relationships between changing quantities in algebraic and graphical forms MS1-12-6</w:t>
            </w:r>
          </w:p>
          <w:p w:rsidR="00560511" w:rsidRPr="00560511" w:rsidRDefault="00560511" w:rsidP="00271988">
            <w:pPr>
              <w:widowControl/>
              <w:numPr>
                <w:ilvl w:val="0"/>
                <w:numId w:val="1"/>
              </w:numPr>
              <w:ind w:left="284" w:hanging="284"/>
            </w:pPr>
            <w:r w:rsidRPr="00560511">
              <w:t>chooses and uses appropriate technology effectively and recognises appropriate times for such use MS1-12-9</w:t>
            </w:r>
          </w:p>
          <w:p w:rsidR="00DA7569" w:rsidRPr="00560511" w:rsidRDefault="00560511" w:rsidP="00271988">
            <w:pPr>
              <w:widowControl/>
              <w:numPr>
                <w:ilvl w:val="0"/>
                <w:numId w:val="1"/>
              </w:numPr>
              <w:ind w:left="284" w:hanging="284"/>
              <w:contextualSpacing w:val="0"/>
            </w:pPr>
            <w:r w:rsidRPr="00560511">
              <w:t>uses mathematical argument and reasoning to evaluate conclusions, communicating a position clearly to others MS1-12-10</w:t>
            </w:r>
          </w:p>
        </w:tc>
      </w:tr>
      <w:tr w:rsidR="00DA7569" w:rsidTr="004463FA">
        <w:tc>
          <w:tcPr>
            <w:tcW w:w="9185" w:type="dxa"/>
            <w:gridSpan w:val="3"/>
            <w:tcMar>
              <w:top w:w="57" w:type="dxa"/>
              <w:left w:w="57" w:type="dxa"/>
              <w:bottom w:w="57" w:type="dxa"/>
              <w:right w:w="57" w:type="dxa"/>
            </w:tcMar>
          </w:tcPr>
          <w:p w:rsidR="00DA7569" w:rsidRDefault="00394FF7" w:rsidP="004463FA">
            <w:pPr>
              <w:pStyle w:val="Heading5"/>
              <w:outlineLvl w:val="4"/>
            </w:pPr>
            <w:r>
              <w:t xml:space="preserve">Nature of the task </w:t>
            </w:r>
          </w:p>
          <w:p w:rsidR="008D1278" w:rsidRPr="00AE06D1" w:rsidRDefault="008D1278" w:rsidP="008D1278">
            <w:r w:rsidRPr="0078628D">
              <w:t xml:space="preserve">This assignment involves the use of </w:t>
            </w:r>
            <w:r w:rsidR="0078628D" w:rsidRPr="0078628D">
              <w:t>algebraic relationships and graphs</w:t>
            </w:r>
            <w:r w:rsidR="00A96E1A" w:rsidRPr="0078628D">
              <w:t xml:space="preserve"> to solve </w:t>
            </w:r>
            <w:r w:rsidR="00AE06D1">
              <w:t xml:space="preserve">real world </w:t>
            </w:r>
            <w:r w:rsidR="00A96E1A" w:rsidRPr="0078628D">
              <w:t>problems</w:t>
            </w:r>
            <w:r w:rsidR="00AE06D1">
              <w:t>.</w:t>
            </w:r>
            <w:r w:rsidR="004463FA">
              <w:t xml:space="preserve"> </w:t>
            </w:r>
            <w:r w:rsidRPr="00AE06D1">
              <w:t>It comprises two parts:</w:t>
            </w:r>
            <w:r w:rsidRPr="00AE06D1">
              <w:rPr>
                <w:color w:val="1A1A1A"/>
              </w:rPr>
              <w:t xml:space="preserve"> </w:t>
            </w:r>
          </w:p>
          <w:p w:rsidR="00AE06D1" w:rsidRPr="004463FA" w:rsidRDefault="008D1278" w:rsidP="004463FA">
            <w:pPr>
              <w:pStyle w:val="ListParagraph"/>
            </w:pPr>
            <w:r w:rsidRPr="004463FA">
              <w:t xml:space="preserve">Part A of the task is to be completed </w:t>
            </w:r>
            <w:r w:rsidR="00AE06D1" w:rsidRPr="004463FA">
              <w:t>on the solution page provided with the assignment</w:t>
            </w:r>
            <w:r w:rsidRPr="004463FA">
              <w:t xml:space="preserve">. </w:t>
            </w:r>
          </w:p>
          <w:p w:rsidR="00A96E1A" w:rsidRPr="00AE06D1" w:rsidRDefault="008D1278" w:rsidP="004463FA">
            <w:pPr>
              <w:pStyle w:val="ListParagraph"/>
            </w:pPr>
            <w:r w:rsidRPr="004463FA">
              <w:t>P</w:t>
            </w:r>
            <w:r w:rsidRPr="00AE06D1">
              <w:t xml:space="preserve">art B of the </w:t>
            </w:r>
            <w:r w:rsidR="008E7C56">
              <w:t>task</w:t>
            </w:r>
            <w:r w:rsidR="006E43E1">
              <w:t xml:space="preserve"> </w:t>
            </w:r>
            <w:r w:rsidR="00AE06D1" w:rsidRPr="00AE06D1">
              <w:t>can be submitted as hard copy or in digital form.</w:t>
            </w:r>
          </w:p>
          <w:p w:rsidR="00A96E1A" w:rsidRPr="007B42AF" w:rsidRDefault="008D1278" w:rsidP="00CD694C">
            <w:pPr>
              <w:contextualSpacing w:val="0"/>
              <w:rPr>
                <w:color w:val="1A1A1A"/>
              </w:rPr>
            </w:pPr>
            <w:r w:rsidRPr="00AE06D1">
              <w:rPr>
                <w:color w:val="1A1A1A"/>
              </w:rPr>
              <w:t>All parts of the task are to be completed individually.</w:t>
            </w:r>
            <w:r w:rsidR="009B3415">
              <w:rPr>
                <w:color w:val="1A1A1A"/>
              </w:rPr>
              <w:t xml:space="preserve"> When working during class time, students can access all class notes and practi</w:t>
            </w:r>
            <w:r w:rsidR="00465876">
              <w:rPr>
                <w:color w:val="1A1A1A"/>
              </w:rPr>
              <w:t>c</w:t>
            </w:r>
            <w:r w:rsidR="009B3415">
              <w:rPr>
                <w:color w:val="1A1A1A"/>
              </w:rPr>
              <w:t>e questions. Students will need to access digital technologies during class time.</w:t>
            </w:r>
          </w:p>
        </w:tc>
      </w:tr>
      <w:tr w:rsidR="00DA7569" w:rsidTr="004463FA">
        <w:tc>
          <w:tcPr>
            <w:tcW w:w="9185" w:type="dxa"/>
            <w:gridSpan w:val="3"/>
            <w:tcMar>
              <w:top w:w="57" w:type="dxa"/>
              <w:left w:w="57" w:type="dxa"/>
              <w:bottom w:w="57" w:type="dxa"/>
              <w:right w:w="57" w:type="dxa"/>
            </w:tcMar>
          </w:tcPr>
          <w:p w:rsidR="00DA7569" w:rsidRDefault="00394FF7" w:rsidP="004463FA">
            <w:pPr>
              <w:pStyle w:val="Heading5"/>
              <w:outlineLvl w:val="4"/>
            </w:pPr>
            <w:r>
              <w:t xml:space="preserve">Marking criteria </w:t>
            </w:r>
          </w:p>
          <w:p w:rsidR="00DA7569" w:rsidRDefault="007B42AF" w:rsidP="00A96E1A">
            <w:r>
              <w:t>You will be assessed on how well you:</w:t>
            </w:r>
          </w:p>
          <w:p w:rsidR="007B42AF" w:rsidRPr="004463FA" w:rsidRDefault="007B42AF" w:rsidP="004463FA">
            <w:pPr>
              <w:pStyle w:val="ListParagraph"/>
            </w:pPr>
            <w:r w:rsidRPr="004463FA">
              <w:t>accurately solve a variety of problems based on the scenarios</w:t>
            </w:r>
          </w:p>
          <w:p w:rsidR="007B42AF" w:rsidRPr="004463FA" w:rsidRDefault="007B42AF" w:rsidP="004463FA">
            <w:pPr>
              <w:pStyle w:val="ListParagraph"/>
            </w:pPr>
            <w:r w:rsidRPr="004463FA">
              <w:t xml:space="preserve">select and use appropriate mathematical processes, technologies and language to investigate, </w:t>
            </w:r>
            <w:proofErr w:type="spellStart"/>
            <w:r w:rsidRPr="004463FA">
              <w:t>org</w:t>
            </w:r>
            <w:r w:rsidR="001D12FB" w:rsidRPr="004463FA">
              <w:t>anise</w:t>
            </w:r>
            <w:proofErr w:type="spellEnd"/>
            <w:r w:rsidR="001D12FB" w:rsidRPr="004463FA">
              <w:t xml:space="preserve"> and interpret graphs and relationships</w:t>
            </w:r>
          </w:p>
          <w:p w:rsidR="007B42AF" w:rsidRPr="007B42AF" w:rsidRDefault="007B42AF" w:rsidP="004463FA">
            <w:pPr>
              <w:pStyle w:val="ListParagraph"/>
            </w:pPr>
            <w:proofErr w:type="gramStart"/>
            <w:r w:rsidRPr="004463FA">
              <w:t>provide</w:t>
            </w:r>
            <w:proofErr w:type="gramEnd"/>
            <w:r w:rsidRPr="004463FA">
              <w:t xml:space="preserve"> reasoning</w:t>
            </w:r>
            <w:r>
              <w:t xml:space="preserve"> </w:t>
            </w:r>
            <w:r w:rsidR="00CD694C">
              <w:t>to evaluate conclusions</w:t>
            </w:r>
            <w:r>
              <w:t>.</w:t>
            </w:r>
          </w:p>
        </w:tc>
      </w:tr>
      <w:tr w:rsidR="00DA7569" w:rsidTr="004463FA">
        <w:tc>
          <w:tcPr>
            <w:tcW w:w="9185" w:type="dxa"/>
            <w:gridSpan w:val="3"/>
            <w:tcMar>
              <w:top w:w="57" w:type="dxa"/>
              <w:left w:w="57" w:type="dxa"/>
              <w:bottom w:w="57" w:type="dxa"/>
              <w:right w:w="57" w:type="dxa"/>
            </w:tcMar>
          </w:tcPr>
          <w:p w:rsidR="00DA7569" w:rsidRDefault="001C5E90" w:rsidP="004463FA">
            <w:pPr>
              <w:pStyle w:val="Heading5"/>
              <w:outlineLvl w:val="4"/>
            </w:pPr>
            <w:r>
              <w:t>Feedback provided</w:t>
            </w:r>
          </w:p>
          <w:p w:rsidR="001C5E90" w:rsidRPr="004463FA" w:rsidRDefault="001C5E90" w:rsidP="001545FC">
            <w:r w:rsidRPr="004463FA">
              <w:t>The teacher will provide feedback outlining strengths and areas for improvement to build on knowledge, understanding and skills for future learning.</w:t>
            </w:r>
          </w:p>
        </w:tc>
      </w:tr>
    </w:tbl>
    <w:p w:rsidR="009B3415" w:rsidRDefault="009B3415">
      <w:r>
        <w:br w:type="page"/>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Caption w:val="Modelling for Profit questions"/>
        <w:tblDescription w:val="Modelling for Profit questions"/>
      </w:tblPr>
      <w:tblGrid>
        <w:gridCol w:w="489"/>
        <w:gridCol w:w="4778"/>
        <w:gridCol w:w="1451"/>
        <w:gridCol w:w="1588"/>
        <w:gridCol w:w="879"/>
      </w:tblGrid>
      <w:tr w:rsidR="000647B9" w:rsidRPr="000647B9" w:rsidTr="00E04698">
        <w:tc>
          <w:tcPr>
            <w:tcW w:w="9185" w:type="dxa"/>
            <w:gridSpan w:val="5"/>
            <w:tcBorders>
              <w:bottom w:val="single" w:sz="4" w:space="0" w:color="280070"/>
            </w:tcBorders>
            <w:vAlign w:val="center"/>
          </w:tcPr>
          <w:p w:rsidR="000647B9" w:rsidRPr="000647B9" w:rsidRDefault="000647B9" w:rsidP="00E04698">
            <w:pPr>
              <w:pStyle w:val="Heading4"/>
              <w:spacing w:after="0"/>
              <w:outlineLvl w:val="3"/>
              <w:rPr>
                <w:sz w:val="32"/>
              </w:rPr>
            </w:pPr>
            <w:r w:rsidRPr="000647B9">
              <w:lastRenderedPageBreak/>
              <w:t>Student Name:</w:t>
            </w:r>
          </w:p>
        </w:tc>
      </w:tr>
      <w:tr w:rsidR="000647B9" w:rsidRPr="004360D3" w:rsidTr="00782435">
        <w:trPr>
          <w:trHeight w:val="272"/>
        </w:trPr>
        <w:tc>
          <w:tcPr>
            <w:tcW w:w="9185" w:type="dxa"/>
            <w:gridSpan w:val="5"/>
            <w:tcBorders>
              <w:top w:val="single" w:sz="4" w:space="0" w:color="280070"/>
              <w:bottom w:val="single" w:sz="4" w:space="0" w:color="280070"/>
            </w:tcBorders>
            <w:vAlign w:val="center"/>
          </w:tcPr>
          <w:p w:rsidR="000647B9" w:rsidRPr="009166DB" w:rsidRDefault="004360D3" w:rsidP="00E04698">
            <w:pPr>
              <w:pStyle w:val="Heading2"/>
              <w:spacing w:before="120" w:after="120"/>
              <w:outlineLvl w:val="1"/>
            </w:pPr>
            <w:r w:rsidRPr="009166DB">
              <w:t>Modelling for Profit</w:t>
            </w:r>
          </w:p>
        </w:tc>
      </w:tr>
      <w:tr w:rsidR="000647B9" w:rsidRPr="000647B9" w:rsidTr="00782435">
        <w:tc>
          <w:tcPr>
            <w:tcW w:w="8306" w:type="dxa"/>
            <w:gridSpan w:val="4"/>
            <w:tcBorders>
              <w:top w:val="single" w:sz="4" w:space="0" w:color="280070"/>
              <w:bottom w:val="single" w:sz="4" w:space="0" w:color="280070"/>
            </w:tcBorders>
            <w:vAlign w:val="center"/>
          </w:tcPr>
          <w:p w:rsidR="00777B67" w:rsidRPr="009166DB" w:rsidRDefault="000647B9" w:rsidP="00E04698">
            <w:pPr>
              <w:pStyle w:val="Heading5"/>
              <w:outlineLvl w:val="4"/>
              <w:rPr>
                <w:highlight w:val="yellow"/>
              </w:rPr>
            </w:pPr>
            <w:r w:rsidRPr="009166DB">
              <w:t>Part A – 20 marks</w:t>
            </w:r>
            <w:r w:rsidR="00E04698" w:rsidRPr="009166DB">
              <w:t xml:space="preserve"> </w:t>
            </w:r>
            <w:r w:rsidR="00E04698">
              <w:tab/>
            </w:r>
            <w:r w:rsidR="00E04698">
              <w:tab/>
            </w:r>
            <w:r w:rsidR="00E04698" w:rsidRPr="009166DB">
              <w:t>Understanding, Fluency and Communication</w:t>
            </w:r>
          </w:p>
        </w:tc>
        <w:tc>
          <w:tcPr>
            <w:tcW w:w="879" w:type="dxa"/>
            <w:tcBorders>
              <w:top w:val="single" w:sz="4" w:space="0" w:color="280070"/>
              <w:bottom w:val="single" w:sz="4" w:space="0" w:color="280070"/>
            </w:tcBorders>
            <w:vAlign w:val="center"/>
          </w:tcPr>
          <w:p w:rsidR="000647B9" w:rsidRPr="009166DB" w:rsidRDefault="000647B9" w:rsidP="00E04698">
            <w:pPr>
              <w:pStyle w:val="Heading5"/>
              <w:outlineLvl w:val="4"/>
            </w:pPr>
            <w:r w:rsidRPr="009166DB">
              <w:t>Marks</w:t>
            </w:r>
          </w:p>
        </w:tc>
      </w:tr>
      <w:tr w:rsidR="00063109" w:rsidRPr="00782F37" w:rsidTr="00782435">
        <w:trPr>
          <w:trHeight w:val="811"/>
        </w:trPr>
        <w:tc>
          <w:tcPr>
            <w:tcW w:w="8306" w:type="dxa"/>
            <w:gridSpan w:val="4"/>
            <w:tcBorders>
              <w:top w:val="single" w:sz="4" w:space="0" w:color="280070"/>
            </w:tcBorders>
          </w:tcPr>
          <w:p w:rsidR="00063109" w:rsidRPr="00782F37" w:rsidRDefault="00063109" w:rsidP="00E04698">
            <w:pPr>
              <w:spacing w:after="0"/>
              <w:rPr>
                <w:rFonts w:cs="Arial"/>
              </w:rPr>
            </w:pPr>
            <w:r w:rsidRPr="00782F37">
              <w:rPr>
                <w:rFonts w:cs="Arial"/>
              </w:rPr>
              <w:t xml:space="preserve">Kim has decided to balance her further studies with part-time work. She works as a waitress at a local café and also does some tutoring. Kim cannot work for more than </w:t>
            </w:r>
            <m:oMath>
              <m:r>
                <w:rPr>
                  <w:rFonts w:ascii="Cambria Math" w:hAnsi="Cambria Math" w:cs="Arial"/>
                </w:rPr>
                <m:t>20</m:t>
              </m:r>
            </m:oMath>
            <w:r w:rsidRPr="00782F37">
              <w:rPr>
                <w:rFonts w:cs="Arial"/>
              </w:rPr>
              <w:t xml:space="preserve"> hours per week. </w:t>
            </w:r>
          </w:p>
        </w:tc>
        <w:tc>
          <w:tcPr>
            <w:tcW w:w="879" w:type="dxa"/>
            <w:tcBorders>
              <w:top w:val="single" w:sz="4" w:space="0" w:color="280070"/>
            </w:tcBorders>
          </w:tcPr>
          <w:p w:rsidR="00063109" w:rsidRPr="00782F37" w:rsidRDefault="00063109" w:rsidP="00E04698">
            <w:pPr>
              <w:spacing w:after="0"/>
              <w:jc w:val="center"/>
              <w:rPr>
                <w:rFonts w:cs="Arial"/>
                <w:b/>
              </w:rPr>
            </w:pPr>
          </w:p>
        </w:tc>
      </w:tr>
      <w:tr w:rsidR="000647B9" w:rsidRPr="00782F37" w:rsidTr="00E04698">
        <w:tc>
          <w:tcPr>
            <w:tcW w:w="489" w:type="dxa"/>
          </w:tcPr>
          <w:p w:rsidR="000647B9" w:rsidRPr="00782F37" w:rsidRDefault="000647B9" w:rsidP="00E04698">
            <w:pPr>
              <w:pStyle w:val="ListParagraph"/>
              <w:numPr>
                <w:ilvl w:val="0"/>
                <w:numId w:val="3"/>
              </w:numPr>
              <w:spacing w:after="0"/>
              <w:rPr>
                <w:rFonts w:cs="Arial"/>
              </w:rPr>
            </w:pPr>
          </w:p>
        </w:tc>
        <w:tc>
          <w:tcPr>
            <w:tcW w:w="7817" w:type="dxa"/>
            <w:gridSpan w:val="3"/>
          </w:tcPr>
          <w:p w:rsidR="004360D3" w:rsidRPr="00782F37" w:rsidRDefault="004360D3" w:rsidP="00E04698">
            <w:pPr>
              <w:spacing w:after="0"/>
              <w:rPr>
                <w:rFonts w:cs="Arial"/>
              </w:rPr>
            </w:pPr>
            <w:r w:rsidRPr="00782F37">
              <w:rPr>
                <w:rFonts w:cs="Arial"/>
              </w:rPr>
              <w:t xml:space="preserve">Let </w:t>
            </w:r>
            <m:oMath>
              <m:r>
                <w:rPr>
                  <w:rFonts w:ascii="Cambria Math" w:hAnsi="Cambria Math" w:cs="Arial"/>
                </w:rPr>
                <m:t>t</m:t>
              </m:r>
            </m:oMath>
            <w:r w:rsidRPr="00782F37">
              <w:rPr>
                <w:rFonts w:cs="Arial"/>
              </w:rPr>
              <w:t xml:space="preserve"> represent the hours of tutoring Kim will do and </w:t>
            </w:r>
            <m:oMath>
              <m:r>
                <w:rPr>
                  <w:rFonts w:ascii="Cambria Math" w:hAnsi="Cambria Math" w:cs="Arial"/>
                </w:rPr>
                <m:t>w</m:t>
              </m:r>
            </m:oMath>
            <w:r w:rsidRPr="00782F37">
              <w:rPr>
                <w:rFonts w:cs="Arial"/>
              </w:rPr>
              <w:t xml:space="preserve"> the hours of waitressing. Using these variables, write an equation that shows the relationship between the hours Kim works in each area.</w:t>
            </w:r>
          </w:p>
        </w:tc>
        <w:tc>
          <w:tcPr>
            <w:tcW w:w="879" w:type="dxa"/>
          </w:tcPr>
          <w:p w:rsidR="000647B9" w:rsidRPr="009166DB" w:rsidRDefault="00341B79" w:rsidP="00E04698">
            <w:pPr>
              <w:spacing w:after="0"/>
              <w:jc w:val="center"/>
              <w:rPr>
                <w:rFonts w:cs="Arial"/>
                <w:b/>
              </w:rPr>
            </w:pPr>
            <w:r w:rsidRPr="009166DB">
              <w:rPr>
                <w:rFonts w:cs="Arial"/>
                <w:b/>
              </w:rPr>
              <w:t>1</w:t>
            </w:r>
          </w:p>
        </w:tc>
      </w:tr>
      <w:tr w:rsidR="000647B9" w:rsidRPr="00782F37" w:rsidTr="005F0B7E">
        <w:trPr>
          <w:trHeight w:val="728"/>
        </w:trPr>
        <w:tc>
          <w:tcPr>
            <w:tcW w:w="489" w:type="dxa"/>
          </w:tcPr>
          <w:p w:rsidR="000647B9" w:rsidRPr="00782F37" w:rsidRDefault="000647B9" w:rsidP="00E04698">
            <w:pPr>
              <w:spacing w:after="0"/>
              <w:rPr>
                <w:rFonts w:cs="Arial"/>
              </w:rPr>
            </w:pPr>
          </w:p>
        </w:tc>
        <w:tc>
          <w:tcPr>
            <w:tcW w:w="7817" w:type="dxa"/>
            <w:gridSpan w:val="3"/>
          </w:tcPr>
          <w:p w:rsidR="000C1CB4" w:rsidRPr="00782F37" w:rsidRDefault="000C1CB4" w:rsidP="00E04698">
            <w:pPr>
              <w:spacing w:after="0"/>
              <w:rPr>
                <w:rFonts w:cs="Arial"/>
                <w:b/>
              </w:rPr>
            </w:pPr>
          </w:p>
        </w:tc>
        <w:tc>
          <w:tcPr>
            <w:tcW w:w="879" w:type="dxa"/>
          </w:tcPr>
          <w:p w:rsidR="000647B9" w:rsidRPr="00782F37" w:rsidRDefault="000647B9" w:rsidP="00E04698">
            <w:pPr>
              <w:spacing w:after="0"/>
              <w:jc w:val="center"/>
              <w:rPr>
                <w:rFonts w:cs="Arial"/>
                <w:b/>
              </w:rPr>
            </w:pPr>
          </w:p>
        </w:tc>
      </w:tr>
      <w:tr w:rsidR="000647B9" w:rsidRPr="00782F37" w:rsidTr="00E04698">
        <w:tc>
          <w:tcPr>
            <w:tcW w:w="489" w:type="dxa"/>
          </w:tcPr>
          <w:p w:rsidR="000647B9" w:rsidRPr="00782F37" w:rsidRDefault="000647B9" w:rsidP="00E04698">
            <w:pPr>
              <w:pStyle w:val="ListParagraph"/>
              <w:numPr>
                <w:ilvl w:val="0"/>
                <w:numId w:val="3"/>
              </w:numPr>
              <w:spacing w:after="0"/>
              <w:rPr>
                <w:rFonts w:cs="Arial"/>
              </w:rPr>
            </w:pPr>
          </w:p>
        </w:tc>
        <w:tc>
          <w:tcPr>
            <w:tcW w:w="7817" w:type="dxa"/>
            <w:gridSpan w:val="3"/>
          </w:tcPr>
          <w:p w:rsidR="000647B9" w:rsidRPr="00782F37" w:rsidRDefault="004360D3" w:rsidP="00E04698">
            <w:pPr>
              <w:spacing w:after="0"/>
              <w:rPr>
                <w:rFonts w:cs="Arial"/>
              </w:rPr>
            </w:pPr>
            <w:r w:rsidRPr="00782F37">
              <w:rPr>
                <w:rFonts w:cs="Arial"/>
              </w:rPr>
              <w:t xml:space="preserve">What values of </w:t>
            </w:r>
            <m:oMath>
              <m:r>
                <w:rPr>
                  <w:rFonts w:ascii="Cambria Math" w:hAnsi="Cambria Math" w:cs="Arial"/>
                </w:rPr>
                <m:t>t</m:t>
              </m:r>
            </m:oMath>
            <w:r w:rsidRPr="00782F37">
              <w:rPr>
                <w:rFonts w:cs="Arial"/>
              </w:rPr>
              <w:t xml:space="preserve"> and </w:t>
            </w:r>
            <m:oMath>
              <m:r>
                <w:rPr>
                  <w:rFonts w:ascii="Cambria Math" w:hAnsi="Cambria Math" w:cs="Arial"/>
                </w:rPr>
                <m:t>w</m:t>
              </m:r>
            </m:oMath>
            <w:r w:rsidRPr="00782F37">
              <w:rPr>
                <w:rFonts w:cs="Arial"/>
              </w:rPr>
              <w:t xml:space="preserve"> are feasible in this problem? Explain your reasoning.</w:t>
            </w:r>
          </w:p>
        </w:tc>
        <w:tc>
          <w:tcPr>
            <w:tcW w:w="879" w:type="dxa"/>
          </w:tcPr>
          <w:p w:rsidR="000647B9" w:rsidRPr="009166DB" w:rsidRDefault="00341B79" w:rsidP="00E04698">
            <w:pPr>
              <w:spacing w:after="0"/>
              <w:jc w:val="center"/>
              <w:rPr>
                <w:rFonts w:cs="Arial"/>
                <w:b/>
              </w:rPr>
            </w:pPr>
            <w:r w:rsidRPr="009166DB">
              <w:rPr>
                <w:rFonts w:cs="Arial"/>
                <w:b/>
              </w:rPr>
              <w:t>2</w:t>
            </w:r>
          </w:p>
        </w:tc>
      </w:tr>
      <w:tr w:rsidR="000647B9" w:rsidRPr="00782F37" w:rsidTr="005F0B7E">
        <w:trPr>
          <w:trHeight w:val="987"/>
        </w:trPr>
        <w:tc>
          <w:tcPr>
            <w:tcW w:w="489" w:type="dxa"/>
          </w:tcPr>
          <w:p w:rsidR="000647B9" w:rsidRPr="00782F37" w:rsidRDefault="000647B9" w:rsidP="00E04698">
            <w:pPr>
              <w:spacing w:after="0"/>
              <w:rPr>
                <w:rFonts w:cs="Arial"/>
              </w:rPr>
            </w:pPr>
          </w:p>
        </w:tc>
        <w:tc>
          <w:tcPr>
            <w:tcW w:w="7817" w:type="dxa"/>
            <w:gridSpan w:val="3"/>
          </w:tcPr>
          <w:p w:rsidR="004360D3" w:rsidRPr="00782F37" w:rsidRDefault="004360D3" w:rsidP="00E04698">
            <w:pPr>
              <w:spacing w:after="0"/>
              <w:rPr>
                <w:rFonts w:cs="Arial"/>
              </w:rPr>
            </w:pPr>
          </w:p>
        </w:tc>
        <w:tc>
          <w:tcPr>
            <w:tcW w:w="879" w:type="dxa"/>
          </w:tcPr>
          <w:p w:rsidR="000647B9" w:rsidRPr="00782F37" w:rsidRDefault="000647B9" w:rsidP="00E04698">
            <w:pPr>
              <w:spacing w:after="0"/>
              <w:jc w:val="center"/>
              <w:rPr>
                <w:rFonts w:cs="Arial"/>
              </w:rPr>
            </w:pPr>
          </w:p>
        </w:tc>
      </w:tr>
      <w:tr w:rsidR="000647B9" w:rsidRPr="00782F37" w:rsidTr="00E04698">
        <w:tc>
          <w:tcPr>
            <w:tcW w:w="489" w:type="dxa"/>
          </w:tcPr>
          <w:p w:rsidR="000647B9" w:rsidRPr="00782F37" w:rsidRDefault="000647B9" w:rsidP="00E04698">
            <w:pPr>
              <w:pStyle w:val="ListParagraph"/>
              <w:numPr>
                <w:ilvl w:val="0"/>
                <w:numId w:val="3"/>
              </w:numPr>
              <w:spacing w:after="0"/>
              <w:rPr>
                <w:rFonts w:cs="Arial"/>
              </w:rPr>
            </w:pPr>
          </w:p>
        </w:tc>
        <w:tc>
          <w:tcPr>
            <w:tcW w:w="7817" w:type="dxa"/>
            <w:gridSpan w:val="3"/>
          </w:tcPr>
          <w:p w:rsidR="000647B9" w:rsidRPr="00782F37" w:rsidRDefault="00352A0F" w:rsidP="00E04698">
            <w:pPr>
              <w:spacing w:after="0"/>
              <w:rPr>
                <w:rFonts w:cs="Arial"/>
              </w:rPr>
            </w:pPr>
            <w:r w:rsidRPr="004360D3">
              <w:rPr>
                <w:noProof/>
                <w:lang w:val="en-AU"/>
              </w:rPr>
              <mc:AlternateContent>
                <mc:Choice Requires="wpg">
                  <w:drawing>
                    <wp:anchor distT="0" distB="0" distL="114300" distR="114300" simplePos="0" relativeHeight="251659264" behindDoc="0" locked="0" layoutInCell="1" allowOverlap="1" wp14:anchorId="741EAAE5" wp14:editId="578F0648">
                      <wp:simplePos x="0" y="0"/>
                      <wp:positionH relativeFrom="column">
                        <wp:posOffset>180139</wp:posOffset>
                      </wp:positionH>
                      <wp:positionV relativeFrom="paragraph">
                        <wp:posOffset>300293</wp:posOffset>
                      </wp:positionV>
                      <wp:extent cx="4746144" cy="4010563"/>
                      <wp:effectExtent l="0" t="0" r="0" b="0"/>
                      <wp:wrapNone/>
                      <wp:docPr id="5" name="Group 5" descr="Details of the axes for the graph" title="Axes"/>
                      <wp:cNvGraphicFramePr/>
                      <a:graphic xmlns:a="http://schemas.openxmlformats.org/drawingml/2006/main">
                        <a:graphicData uri="http://schemas.microsoft.com/office/word/2010/wordprocessingGroup">
                          <wpg:wgp>
                            <wpg:cNvGrpSpPr/>
                            <wpg:grpSpPr>
                              <a:xfrm>
                                <a:off x="0" y="0"/>
                                <a:ext cx="4746144" cy="4010563"/>
                                <a:chOff x="422564" y="-3680"/>
                                <a:chExt cx="4746694" cy="4011629"/>
                              </a:xfrm>
                            </wpg:grpSpPr>
                            <wps:wsp>
                              <wps:cNvPr id="1" name="Text Box 1"/>
                              <wps:cNvSpPr txBox="1"/>
                              <wps:spPr>
                                <a:xfrm>
                                  <a:off x="422564" y="-3680"/>
                                  <a:ext cx="423153" cy="306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0D3" w:rsidRPr="00352A0F" w:rsidRDefault="00352A0F" w:rsidP="004360D3">
                                    <w:pPr>
                                      <w:rPr>
                                        <w:rFonts w:ascii="Cambria Math" w:hAnsi="Cambria Math"/>
                                        <w:oMath/>
                                      </w:rPr>
                                    </w:pPr>
                                    <m:oMathPara>
                                      <m:oMath>
                                        <m:r>
                                          <w:rPr>
                                            <w:rFonts w:ascii="Cambria Math" w:hAnsi="Cambria Math"/>
                                          </w:rPr>
                                          <m:t>w</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917261" y="3701879"/>
                                  <a:ext cx="251997"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0D3" w:rsidRPr="00352A0F" w:rsidRDefault="00352A0F" w:rsidP="004360D3">
                                    <w:pPr>
                                      <w:rPr>
                                        <w:rFonts w:ascii="Cambria Math" w:hAnsi="Cambria Math"/>
                                        <w:oMath/>
                                      </w:rPr>
                                    </w:pPr>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wps:spPr>
                                <a:xfrm>
                                  <a:off x="4838421" y="3778676"/>
                                  <a:ext cx="184785" cy="0"/>
                                </a:xfrm>
                                <a:prstGeom prst="straightConnector1">
                                  <a:avLst/>
                                </a:prstGeom>
                                <a:ln>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rot="16200000">
                                  <a:off x="615621" y="210668"/>
                                  <a:ext cx="184785" cy="0"/>
                                </a:xfrm>
                                <a:prstGeom prst="straightConnector1">
                                  <a:avLst/>
                                </a:prstGeom>
                                <a:ln>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alt="Title: Axes - Description: Details of the axes for the graph" style="position:absolute;left:0;text-align:left;margin-left:14.2pt;margin-top:23.65pt;width:373.7pt;height:315.8pt;z-index:251659264;mso-width-relative:margin;mso-height-relative:margin" coordorigin="4225,-36" coordsize="47466,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">
                      <v:shapetype id="_x0000_t202" coordsize="21600,21600" o:spt="202" path="m,l,21600r21600,l21600,xe">
                        <v:stroke joinstyle="miter"/>
                        <v:path gradientshapeok="t" o:connecttype="rect"/>
                      </v:shapetype>
                      <v:shape id="Text Box 1" o:spid="_x0000_s1027" type="#_x0000_t202" style="position:absolute;left:4225;top:-36;width:4232;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4360D3" w:rsidRPr="00352A0F" w:rsidRDefault="00352A0F" w:rsidP="004360D3">
                              <w:pPr>
                                <w:rPr>
                                  <w:rFonts w:ascii="Cambria Math" w:hAnsi="Cambria Math"/>
                                  <w:oMath/>
                                </w:rPr>
                              </w:pPr>
                              <m:oMathPara>
                                <m:oMath>
                                  <m:r>
                                    <w:rPr>
                                      <w:rFonts w:ascii="Cambria Math" w:hAnsi="Cambria Math"/>
                                    </w:rPr>
                                    <m:t>w</m:t>
                                  </m:r>
                                </m:oMath>
                              </m:oMathPara>
                            </w:p>
                          </w:txbxContent>
                        </v:textbox>
                      </v:shape>
                      <v:shape id="Text Box 2" o:spid="_x0000_s1028" type="#_x0000_t202" style="position:absolute;left:49172;top:37018;width:252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4360D3" w:rsidRPr="00352A0F" w:rsidRDefault="00352A0F" w:rsidP="004360D3">
                              <w:pPr>
                                <w:rPr>
                                  <w:rFonts w:ascii="Cambria Math" w:hAnsi="Cambria Math"/>
                                  <w:oMath/>
                                </w:rPr>
                              </w:pPr>
                              <m:oMathPara>
                                <m:oMath>
                                  <m:r>
                                    <w:rPr>
                                      <w:rFonts w:ascii="Cambria Math" w:hAnsi="Cambria Math"/>
                                    </w:rPr>
                                    <m:t>t</m:t>
                                  </m:r>
                                </m:oMath>
                              </m:oMathPara>
                            </w:p>
                          </w:txbxContent>
                        </v:textbox>
                      </v:shape>
                      <v:shapetype id="_x0000_t32" coordsize="21600,21600" o:spt="32" o:oned="t" path="m,l21600,21600e" filled="f">
                        <v:path arrowok="t" fillok="f" o:connecttype="none"/>
                        <o:lock v:ext="edit" shapetype="t"/>
                      </v:shapetype>
                      <v:shape id="Straight Arrow Connector 3" o:spid="_x0000_s1029" type="#_x0000_t32" style="position:absolute;left:48384;top:37786;width:1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ofcQAAADaAAAADwAAAGRycy9kb3ducmV2LnhtbESPzWrDMBCE74W8g9hALyWRE5cSnCjB&#10;JAR6K7VryHGxtraptTKW4p8+fVUo9DjMzDfM4TSZVgzUu8aygs06AkFcWt1wpeAjv652IJxH1tha&#10;JgUzOTgdFw8HTLQd+Z2GzFciQNglqKD2vkukdGVNBt3adsTB+7S9QR9kX0nd4xjgppXbKHqRBhsO&#10;CzV2dK6p/MruRkGRP6XxpTi/uQLzObX8PH7fb0o9Lqd0D8LT5P/Df+1XrSCG3yvhBsjj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Gh9xAAAANoAAAAPAAAAAAAAAAAA&#10;AAAAAKECAABkcnMvZG93bnJldi54bWxQSwUGAAAAAAQABAD5AAAAkgMAAAAA&#10;" strokecolor="black [3213]">
                        <v:stroke endarrow="classic" endarrowwidth="wide" endarrowlength="long"/>
                      </v:shape>
                      <v:shape id="Straight Arrow Connector 4" o:spid="_x0000_s1030" type="#_x0000_t32" style="position:absolute;left:6156;top:2106;width:184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iXAL4AAADaAAAADwAAAGRycy9kb3ducmV2LnhtbESPzYrCMBSF94LvEK7gTtMRFalGGQRB&#10;cCFqFy4vzZ220+amNLGtb28EweXH+eNsdr2pREuNKywr+JlGIIhTqwvOFCS3w2QFwnlkjZVlUvAk&#10;B7vtcLDBWNuOL9RefSZCCbsYFeTe17GULs3JoJvamjhof7Yx6AM2mdQNdqHcVHIWRUtpsOCwkGNN&#10;+5zS8vowCpbnEwdIFvbeHRf1v07aU1kqNR71v2sQnnr/NX/SR61gDu8r4QbI7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6JcAvgAAANoAAAAPAAAAAAAAAAAAAAAAAKEC&#10;AABkcnMvZG93bnJldi54bWxQSwUGAAAAAAQABAD5AAAAjAMAAAAA&#10;" strokecolor="black [3213]">
                        <v:stroke endarrow="classic" endarrowwidth="wide" endarrowlength="long"/>
                      </v:shape>
                    </v:group>
                  </w:pict>
                </mc:Fallback>
              </mc:AlternateContent>
            </w:r>
            <w:r w:rsidR="004360D3" w:rsidRPr="00782F37">
              <w:rPr>
                <w:rFonts w:cs="Arial"/>
              </w:rPr>
              <w:t xml:space="preserve">Graph the equation on the number plane below. </w:t>
            </w:r>
            <w:r w:rsidR="00341B79" w:rsidRPr="00782F37">
              <w:rPr>
                <w:rFonts w:cs="Arial"/>
              </w:rPr>
              <w:t>Clearly indicate the values of the intercepts.</w:t>
            </w:r>
          </w:p>
        </w:tc>
        <w:tc>
          <w:tcPr>
            <w:tcW w:w="879" w:type="dxa"/>
          </w:tcPr>
          <w:p w:rsidR="000647B9" w:rsidRPr="009166DB" w:rsidRDefault="00341B79" w:rsidP="00E04698">
            <w:pPr>
              <w:spacing w:after="0"/>
              <w:jc w:val="center"/>
              <w:rPr>
                <w:rFonts w:cs="Arial"/>
                <w:b/>
              </w:rPr>
            </w:pPr>
            <w:r w:rsidRPr="009166DB">
              <w:rPr>
                <w:rFonts w:cs="Arial"/>
                <w:b/>
              </w:rPr>
              <w:t>3</w:t>
            </w:r>
          </w:p>
        </w:tc>
      </w:tr>
      <w:tr w:rsidR="000647B9" w:rsidRPr="000647B9" w:rsidTr="00E04698">
        <w:tc>
          <w:tcPr>
            <w:tcW w:w="489" w:type="dxa"/>
          </w:tcPr>
          <w:p w:rsidR="000647B9" w:rsidRPr="000647B9" w:rsidRDefault="000647B9" w:rsidP="000C1CB4">
            <w:pPr>
              <w:rPr>
                <w:rFonts w:cs="Arial"/>
              </w:rPr>
            </w:pPr>
          </w:p>
        </w:tc>
        <w:tc>
          <w:tcPr>
            <w:tcW w:w="7817" w:type="dxa"/>
            <w:gridSpan w:val="3"/>
          </w:tcPr>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Graph grid"/>
              <w:tblDescription w:val="Graph grid"/>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Pr="006D7B8F" w:rsidRDefault="004360D3" w:rsidP="000C1CB4">
                  <w:pPr>
                    <w:jc w:val="center"/>
                    <w:rPr>
                      <w:rFonts w:ascii="Cambria Math" w:hAnsi="Cambria Math"/>
                    </w:rP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Pr>
                <w:p w:rsidR="004360D3" w:rsidRDefault="004360D3" w:rsidP="000C1CB4">
                  <w:pPr>
                    <w:jc w:val="center"/>
                  </w:pPr>
                </w:p>
              </w:tc>
              <w:tc>
                <w:tcPr>
                  <w:tcW w:w="255" w:type="dxa"/>
                  <w:tcBorders>
                    <w:right w:val="single" w:sz="12" w:space="0" w:color="auto"/>
                  </w:tcBorders>
                </w:tcPr>
                <w:p w:rsidR="004360D3" w:rsidRDefault="004360D3" w:rsidP="000C1CB4">
                  <w:pPr>
                    <w:jc w:val="center"/>
                  </w:pPr>
                </w:p>
              </w:tc>
              <w:tc>
                <w:tcPr>
                  <w:tcW w:w="255" w:type="dxa"/>
                  <w:tcBorders>
                    <w:left w:val="single" w:sz="12" w:space="0" w:color="auto"/>
                  </w:tcBorders>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c>
                <w:tcPr>
                  <w:tcW w:w="255" w:type="dxa"/>
                </w:tcPr>
                <w:p w:rsidR="004360D3" w:rsidRDefault="004360D3" w:rsidP="000C1CB4">
                  <w:pPr>
                    <w:jc w:val="center"/>
                  </w:pPr>
                </w:p>
              </w:tc>
            </w:tr>
            <w:tr w:rsidR="004360D3" w:rsidTr="00352A0F">
              <w:trPr>
                <w:cantSplit/>
                <w:trHeight w:hRule="exact" w:val="255"/>
                <w:jc w:val="center"/>
              </w:trPr>
              <w:tc>
                <w:tcPr>
                  <w:tcW w:w="255" w:type="dxa"/>
                  <w:tcBorders>
                    <w:bottom w:val="single" w:sz="12" w:space="0" w:color="auto"/>
                  </w:tcBorders>
                </w:tcPr>
                <w:p w:rsidR="004360D3" w:rsidRDefault="004360D3" w:rsidP="000C1CB4">
                  <w:pPr>
                    <w:jc w:val="center"/>
                  </w:pPr>
                </w:p>
              </w:tc>
              <w:tc>
                <w:tcPr>
                  <w:tcW w:w="255" w:type="dxa"/>
                  <w:tcBorders>
                    <w:bottom w:val="single" w:sz="12" w:space="0" w:color="auto"/>
                    <w:right w:val="single" w:sz="12" w:space="0" w:color="auto"/>
                  </w:tcBorders>
                </w:tcPr>
                <w:p w:rsidR="004360D3" w:rsidRDefault="004360D3" w:rsidP="000C1CB4">
                  <w:pPr>
                    <w:jc w:val="center"/>
                  </w:pPr>
                </w:p>
              </w:tc>
              <w:tc>
                <w:tcPr>
                  <w:tcW w:w="255" w:type="dxa"/>
                  <w:tcBorders>
                    <w:left w:val="single" w:sz="12" w:space="0" w:color="auto"/>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c>
                <w:tcPr>
                  <w:tcW w:w="255" w:type="dxa"/>
                  <w:tcBorders>
                    <w:bottom w:val="single" w:sz="12" w:space="0" w:color="auto"/>
                  </w:tcBorders>
                </w:tcPr>
                <w:p w:rsidR="004360D3" w:rsidRDefault="004360D3" w:rsidP="000C1CB4">
                  <w:pPr>
                    <w:jc w:val="center"/>
                  </w:pPr>
                </w:p>
              </w:tc>
            </w:tr>
            <w:tr w:rsidR="004360D3" w:rsidTr="00352A0F">
              <w:trPr>
                <w:cantSplit/>
                <w:trHeight w:hRule="exact" w:val="255"/>
                <w:jc w:val="center"/>
              </w:trPr>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12" w:space="0" w:color="auto"/>
                  </w:tcBorders>
                </w:tcPr>
                <w:p w:rsidR="004360D3" w:rsidRDefault="004360D3" w:rsidP="000C1CB4">
                  <w:pPr>
                    <w:jc w:val="center"/>
                  </w:pPr>
                </w:p>
              </w:tc>
              <w:tc>
                <w:tcPr>
                  <w:tcW w:w="255" w:type="dxa"/>
                  <w:tcBorders>
                    <w:top w:val="single" w:sz="12" w:space="0" w:color="auto"/>
                    <w:left w:val="single" w:sz="12" w:space="0" w:color="auto"/>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c>
                <w:tcPr>
                  <w:tcW w:w="25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4360D3" w:rsidRDefault="004360D3" w:rsidP="000C1CB4">
                  <w:pPr>
                    <w:jc w:val="center"/>
                  </w:pPr>
                </w:p>
              </w:tc>
            </w:tr>
            <w:tr w:rsidR="004360D3" w:rsidTr="00352A0F">
              <w:trPr>
                <w:cantSplit/>
                <w:trHeight w:hRule="exact" w:val="255"/>
                <w:jc w:val="center"/>
              </w:trPr>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right w:val="single" w:sz="12" w:space="0" w:color="auto"/>
                  </w:tcBorders>
                </w:tcPr>
                <w:p w:rsidR="004360D3" w:rsidRDefault="004360D3" w:rsidP="000C1CB4">
                  <w:pPr>
                    <w:jc w:val="center"/>
                  </w:pPr>
                </w:p>
              </w:tc>
              <w:tc>
                <w:tcPr>
                  <w:tcW w:w="255" w:type="dxa"/>
                  <w:tcBorders>
                    <w:top w:val="single" w:sz="4" w:space="0" w:color="A6A6A6" w:themeColor="background1" w:themeShade="A6"/>
                    <w:left w:val="single" w:sz="12" w:space="0" w:color="auto"/>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c>
                <w:tcPr>
                  <w:tcW w:w="255" w:type="dxa"/>
                  <w:tcBorders>
                    <w:top w:val="single" w:sz="4" w:space="0" w:color="A6A6A6" w:themeColor="background1" w:themeShade="A6"/>
                  </w:tcBorders>
                </w:tcPr>
                <w:p w:rsidR="004360D3" w:rsidRDefault="004360D3" w:rsidP="000C1CB4">
                  <w:pPr>
                    <w:jc w:val="center"/>
                  </w:pPr>
                </w:p>
              </w:tc>
            </w:tr>
          </w:tbl>
          <w:p w:rsidR="007F0250" w:rsidRPr="004360D3" w:rsidRDefault="007F0250" w:rsidP="000C1CB4">
            <w:pPr>
              <w:tabs>
                <w:tab w:val="left" w:pos="1161"/>
              </w:tabs>
            </w:pPr>
          </w:p>
        </w:tc>
        <w:tc>
          <w:tcPr>
            <w:tcW w:w="879" w:type="dxa"/>
          </w:tcPr>
          <w:p w:rsidR="000647B9" w:rsidRPr="000647B9" w:rsidRDefault="000647B9" w:rsidP="000C1CB4">
            <w:pPr>
              <w:jc w:val="center"/>
              <w:rPr>
                <w:rFonts w:cs="Arial"/>
              </w:rPr>
            </w:pPr>
          </w:p>
        </w:tc>
      </w:tr>
      <w:tr w:rsidR="00341B79" w:rsidRPr="00063109" w:rsidTr="00E04698">
        <w:tc>
          <w:tcPr>
            <w:tcW w:w="489" w:type="dxa"/>
          </w:tcPr>
          <w:p w:rsidR="00341B79" w:rsidRPr="00063109" w:rsidRDefault="00341B79" w:rsidP="00E04698">
            <w:pPr>
              <w:pStyle w:val="ListParagraph"/>
              <w:numPr>
                <w:ilvl w:val="0"/>
                <w:numId w:val="3"/>
              </w:numPr>
              <w:spacing w:after="0"/>
              <w:rPr>
                <w:rFonts w:cs="Arial"/>
              </w:rPr>
            </w:pPr>
          </w:p>
        </w:tc>
        <w:tc>
          <w:tcPr>
            <w:tcW w:w="4778" w:type="dxa"/>
          </w:tcPr>
          <w:p w:rsidR="00341B79" w:rsidRPr="00063109" w:rsidRDefault="00341B79" w:rsidP="00E04698">
            <w:pPr>
              <w:spacing w:after="0"/>
              <w:rPr>
                <w:rFonts w:cs="Arial"/>
              </w:rPr>
            </w:pPr>
            <w:r w:rsidRPr="00063109">
              <w:rPr>
                <w:rFonts w:cs="Arial"/>
              </w:rPr>
              <w:t>What is value of the vertical intercept?</w:t>
            </w:r>
          </w:p>
        </w:tc>
        <w:tc>
          <w:tcPr>
            <w:tcW w:w="1451" w:type="dxa"/>
          </w:tcPr>
          <w:p w:rsidR="00341B79" w:rsidRPr="00063109" w:rsidRDefault="00341B79" w:rsidP="00E04698">
            <w:pPr>
              <w:spacing w:after="0"/>
              <w:rPr>
                <w:rFonts w:cs="Arial"/>
              </w:rPr>
            </w:pPr>
          </w:p>
        </w:tc>
        <w:tc>
          <w:tcPr>
            <w:tcW w:w="1588" w:type="dxa"/>
          </w:tcPr>
          <w:p w:rsidR="00341B79" w:rsidRPr="00063109" w:rsidRDefault="00341B79" w:rsidP="00E04698">
            <w:pPr>
              <w:spacing w:after="0"/>
              <w:rPr>
                <w:rFonts w:cs="Arial"/>
              </w:rPr>
            </w:pPr>
          </w:p>
        </w:tc>
        <w:tc>
          <w:tcPr>
            <w:tcW w:w="879" w:type="dxa"/>
          </w:tcPr>
          <w:p w:rsidR="00341B79" w:rsidRPr="00063109" w:rsidRDefault="00341B79" w:rsidP="00E04698">
            <w:pPr>
              <w:spacing w:after="0"/>
              <w:jc w:val="center"/>
              <w:rPr>
                <w:rFonts w:cs="Arial"/>
                <w:b/>
              </w:rPr>
            </w:pPr>
            <w:r w:rsidRPr="00063109">
              <w:rPr>
                <w:rFonts w:cs="Arial"/>
                <w:b/>
              </w:rPr>
              <w:t>1</w:t>
            </w:r>
          </w:p>
        </w:tc>
      </w:tr>
      <w:tr w:rsidR="000647B9" w:rsidRPr="000647B9" w:rsidTr="00E04698">
        <w:tc>
          <w:tcPr>
            <w:tcW w:w="489" w:type="dxa"/>
          </w:tcPr>
          <w:p w:rsidR="000647B9" w:rsidRPr="00063109" w:rsidRDefault="000647B9" w:rsidP="00E04698">
            <w:pPr>
              <w:pStyle w:val="ListParagraph"/>
              <w:numPr>
                <w:ilvl w:val="0"/>
                <w:numId w:val="3"/>
              </w:numPr>
              <w:spacing w:after="0"/>
            </w:pPr>
          </w:p>
        </w:tc>
        <w:tc>
          <w:tcPr>
            <w:tcW w:w="7817" w:type="dxa"/>
            <w:gridSpan w:val="3"/>
          </w:tcPr>
          <w:p w:rsidR="000647B9" w:rsidRPr="00063109" w:rsidRDefault="004360D3" w:rsidP="00E04698">
            <w:pPr>
              <w:pStyle w:val="NoSpacing"/>
              <w:spacing w:line="276" w:lineRule="auto"/>
              <w:rPr>
                <w:rFonts w:ascii="Arial" w:hAnsi="Arial" w:cs="Arial"/>
              </w:rPr>
            </w:pPr>
            <w:r w:rsidRPr="00063109">
              <w:rPr>
                <w:rFonts w:ascii="Arial" w:hAnsi="Arial" w:cs="Arial"/>
              </w:rPr>
              <w:t>What is the meaning of the vertical intercept in this context?</w:t>
            </w:r>
          </w:p>
        </w:tc>
        <w:tc>
          <w:tcPr>
            <w:tcW w:w="879" w:type="dxa"/>
          </w:tcPr>
          <w:p w:rsidR="000647B9" w:rsidRPr="009166DB" w:rsidRDefault="00341B79" w:rsidP="00E04698">
            <w:pPr>
              <w:spacing w:after="0"/>
              <w:jc w:val="center"/>
              <w:rPr>
                <w:rFonts w:cs="Arial"/>
                <w:b/>
              </w:rPr>
            </w:pPr>
            <w:r w:rsidRPr="009166DB">
              <w:rPr>
                <w:rFonts w:cs="Arial"/>
                <w:b/>
              </w:rPr>
              <w:t>1</w:t>
            </w:r>
          </w:p>
        </w:tc>
      </w:tr>
      <w:tr w:rsidR="00341B79" w:rsidRPr="000647B9" w:rsidTr="005F0B7E">
        <w:trPr>
          <w:trHeight w:val="871"/>
        </w:trPr>
        <w:tc>
          <w:tcPr>
            <w:tcW w:w="489" w:type="dxa"/>
          </w:tcPr>
          <w:p w:rsidR="00341B79" w:rsidRPr="000647B9" w:rsidRDefault="00341B79" w:rsidP="00352A0F">
            <w:pPr>
              <w:spacing w:after="0"/>
            </w:pPr>
          </w:p>
        </w:tc>
        <w:tc>
          <w:tcPr>
            <w:tcW w:w="7817" w:type="dxa"/>
            <w:gridSpan w:val="3"/>
          </w:tcPr>
          <w:p w:rsidR="00352A0F" w:rsidRPr="00063109" w:rsidRDefault="00352A0F" w:rsidP="005F0B7E">
            <w:pPr>
              <w:spacing w:after="0"/>
              <w:rPr>
                <w:rFonts w:cs="Arial"/>
              </w:rPr>
            </w:pPr>
          </w:p>
        </w:tc>
        <w:tc>
          <w:tcPr>
            <w:tcW w:w="879" w:type="dxa"/>
          </w:tcPr>
          <w:p w:rsidR="00341B79" w:rsidRPr="000647B9" w:rsidRDefault="00341B79" w:rsidP="00352A0F">
            <w:pPr>
              <w:spacing w:after="0"/>
              <w:jc w:val="center"/>
            </w:pPr>
          </w:p>
        </w:tc>
      </w:tr>
      <w:tr w:rsidR="00341B79" w:rsidRPr="000647B9" w:rsidTr="00E04698">
        <w:tc>
          <w:tcPr>
            <w:tcW w:w="489" w:type="dxa"/>
          </w:tcPr>
          <w:p w:rsidR="00341B79" w:rsidRPr="00063109" w:rsidRDefault="00341B79" w:rsidP="00E04698">
            <w:pPr>
              <w:pStyle w:val="ListParagraph"/>
              <w:numPr>
                <w:ilvl w:val="0"/>
                <w:numId w:val="3"/>
              </w:numPr>
              <w:spacing w:after="0"/>
            </w:pPr>
          </w:p>
        </w:tc>
        <w:tc>
          <w:tcPr>
            <w:tcW w:w="4778" w:type="dxa"/>
          </w:tcPr>
          <w:p w:rsidR="00341B79" w:rsidRPr="00063109" w:rsidRDefault="00341B79" w:rsidP="00E04698">
            <w:pPr>
              <w:spacing w:after="0"/>
              <w:rPr>
                <w:rFonts w:cs="Arial"/>
              </w:rPr>
            </w:pPr>
            <w:r w:rsidRPr="00063109">
              <w:rPr>
                <w:rFonts w:cs="Arial"/>
              </w:rPr>
              <w:t>What is the gradient of the line?</w:t>
            </w:r>
          </w:p>
        </w:tc>
        <w:tc>
          <w:tcPr>
            <w:tcW w:w="1451" w:type="dxa"/>
          </w:tcPr>
          <w:p w:rsidR="00341B79" w:rsidRPr="00063109" w:rsidRDefault="00341B79" w:rsidP="00E04698">
            <w:pPr>
              <w:spacing w:after="0"/>
              <w:rPr>
                <w:rFonts w:cs="Arial"/>
              </w:rPr>
            </w:pPr>
          </w:p>
        </w:tc>
        <w:tc>
          <w:tcPr>
            <w:tcW w:w="1588" w:type="dxa"/>
          </w:tcPr>
          <w:p w:rsidR="00341B79" w:rsidRPr="00063109" w:rsidRDefault="00341B79" w:rsidP="00E04698">
            <w:pPr>
              <w:spacing w:after="0"/>
              <w:rPr>
                <w:rFonts w:cs="Arial"/>
              </w:rPr>
            </w:pPr>
          </w:p>
        </w:tc>
        <w:tc>
          <w:tcPr>
            <w:tcW w:w="879" w:type="dxa"/>
          </w:tcPr>
          <w:p w:rsidR="00341B79" w:rsidRPr="009166DB" w:rsidRDefault="00341B79" w:rsidP="00E04698">
            <w:pPr>
              <w:spacing w:after="0"/>
              <w:jc w:val="center"/>
              <w:rPr>
                <w:rFonts w:cs="Arial"/>
                <w:b/>
              </w:rPr>
            </w:pPr>
            <w:r w:rsidRPr="009166DB">
              <w:rPr>
                <w:rFonts w:cs="Arial"/>
                <w:b/>
              </w:rPr>
              <w:t>1</w:t>
            </w:r>
          </w:p>
        </w:tc>
      </w:tr>
      <w:tr w:rsidR="000647B9" w:rsidRPr="000647B9" w:rsidTr="00E04698">
        <w:tc>
          <w:tcPr>
            <w:tcW w:w="489" w:type="dxa"/>
          </w:tcPr>
          <w:p w:rsidR="000647B9" w:rsidRPr="00063109" w:rsidRDefault="000647B9" w:rsidP="00E04698">
            <w:pPr>
              <w:pStyle w:val="ListParagraph"/>
              <w:numPr>
                <w:ilvl w:val="0"/>
                <w:numId w:val="3"/>
              </w:numPr>
              <w:spacing w:after="0"/>
            </w:pPr>
          </w:p>
        </w:tc>
        <w:tc>
          <w:tcPr>
            <w:tcW w:w="7817" w:type="dxa"/>
            <w:gridSpan w:val="3"/>
          </w:tcPr>
          <w:p w:rsidR="000647B9" w:rsidRPr="00063109" w:rsidRDefault="004360D3" w:rsidP="00E04698">
            <w:pPr>
              <w:spacing w:after="0"/>
              <w:rPr>
                <w:rFonts w:cs="Arial"/>
              </w:rPr>
            </w:pPr>
            <w:r w:rsidRPr="00063109">
              <w:rPr>
                <w:rFonts w:cs="Arial"/>
              </w:rPr>
              <w:t>Explain what the gradient means in the context of this problem.</w:t>
            </w:r>
          </w:p>
        </w:tc>
        <w:tc>
          <w:tcPr>
            <w:tcW w:w="879" w:type="dxa"/>
          </w:tcPr>
          <w:p w:rsidR="000647B9" w:rsidRPr="009166DB" w:rsidRDefault="00341B79" w:rsidP="00E04698">
            <w:pPr>
              <w:spacing w:after="0"/>
              <w:jc w:val="center"/>
              <w:rPr>
                <w:rFonts w:cs="Arial"/>
                <w:b/>
              </w:rPr>
            </w:pPr>
            <w:r w:rsidRPr="009166DB">
              <w:rPr>
                <w:rFonts w:cs="Arial"/>
                <w:b/>
              </w:rPr>
              <w:t>1</w:t>
            </w:r>
          </w:p>
        </w:tc>
      </w:tr>
      <w:tr w:rsidR="000647B9" w:rsidRPr="000647B9" w:rsidTr="005F0B7E">
        <w:trPr>
          <w:trHeight w:val="885"/>
        </w:trPr>
        <w:tc>
          <w:tcPr>
            <w:tcW w:w="489" w:type="dxa"/>
          </w:tcPr>
          <w:p w:rsidR="000647B9" w:rsidRPr="00341B79" w:rsidRDefault="000647B9" w:rsidP="00E04698">
            <w:pPr>
              <w:spacing w:after="0"/>
              <w:ind w:left="360"/>
            </w:pPr>
          </w:p>
        </w:tc>
        <w:tc>
          <w:tcPr>
            <w:tcW w:w="7817" w:type="dxa"/>
            <w:gridSpan w:val="3"/>
          </w:tcPr>
          <w:p w:rsidR="00352A0F" w:rsidRPr="00063109" w:rsidRDefault="00352A0F" w:rsidP="005F0B7E">
            <w:pPr>
              <w:spacing w:after="0"/>
              <w:rPr>
                <w:rFonts w:cs="Arial"/>
              </w:rPr>
            </w:pPr>
          </w:p>
        </w:tc>
        <w:tc>
          <w:tcPr>
            <w:tcW w:w="879" w:type="dxa"/>
          </w:tcPr>
          <w:p w:rsidR="000647B9" w:rsidRPr="00341B79" w:rsidRDefault="000647B9" w:rsidP="00E04698">
            <w:pPr>
              <w:spacing w:after="0"/>
              <w:ind w:left="360"/>
              <w:jc w:val="center"/>
              <w:rPr>
                <w:b/>
              </w:rPr>
            </w:pPr>
          </w:p>
        </w:tc>
      </w:tr>
      <w:tr w:rsidR="000647B9" w:rsidRPr="00341B79" w:rsidTr="00E04698">
        <w:tc>
          <w:tcPr>
            <w:tcW w:w="489" w:type="dxa"/>
          </w:tcPr>
          <w:p w:rsidR="000647B9" w:rsidRPr="00063109" w:rsidRDefault="000647B9" w:rsidP="00E04698">
            <w:pPr>
              <w:pStyle w:val="ListParagraph"/>
              <w:numPr>
                <w:ilvl w:val="0"/>
                <w:numId w:val="3"/>
              </w:numPr>
              <w:spacing w:after="0"/>
            </w:pPr>
          </w:p>
        </w:tc>
        <w:tc>
          <w:tcPr>
            <w:tcW w:w="7817" w:type="dxa"/>
            <w:gridSpan w:val="3"/>
          </w:tcPr>
          <w:p w:rsidR="000647B9" w:rsidRPr="00063109" w:rsidRDefault="00341B79" w:rsidP="00E04698">
            <w:pPr>
              <w:spacing w:after="0"/>
              <w:rPr>
                <w:rFonts w:cs="Arial"/>
              </w:rPr>
            </w:pPr>
            <w:r w:rsidRPr="00063109">
              <w:rPr>
                <w:rFonts w:cs="Arial"/>
              </w:rPr>
              <w:t xml:space="preserve">Kim only wants to do between 3 </w:t>
            </w:r>
            <w:r w:rsidR="006E43E1">
              <w:rPr>
                <w:rFonts w:cs="Arial"/>
              </w:rPr>
              <w:t>and</w:t>
            </w:r>
            <w:r w:rsidR="006E43E1" w:rsidRPr="00063109">
              <w:rPr>
                <w:rFonts w:cs="Arial"/>
              </w:rPr>
              <w:t xml:space="preserve"> </w:t>
            </w:r>
            <w:r w:rsidRPr="00063109">
              <w:rPr>
                <w:rFonts w:cs="Arial"/>
              </w:rPr>
              <w:t xml:space="preserve">8 hours of tutoring. </w:t>
            </w:r>
            <w:r w:rsidR="009B3415" w:rsidRPr="00352A0F">
              <w:rPr>
                <w:rFonts w:cs="Arial"/>
                <w:b/>
              </w:rPr>
              <w:t>Use</w:t>
            </w:r>
            <w:r w:rsidRPr="00352A0F">
              <w:rPr>
                <w:rFonts w:cs="Arial"/>
                <w:b/>
              </w:rPr>
              <w:t xml:space="preserve"> shading on your graph</w:t>
            </w:r>
            <w:r w:rsidR="009B3415">
              <w:rPr>
                <w:rFonts w:cs="Arial"/>
                <w:b/>
              </w:rPr>
              <w:t xml:space="preserve"> </w:t>
            </w:r>
            <w:r w:rsidR="009B3415" w:rsidRPr="009B3415">
              <w:rPr>
                <w:rFonts w:cs="Arial"/>
              </w:rPr>
              <w:t>to</w:t>
            </w:r>
            <w:r w:rsidRPr="00063109">
              <w:rPr>
                <w:rFonts w:cs="Arial"/>
              </w:rPr>
              <w:t xml:space="preserve"> indicate the part of your graph that satisfies this condition.</w:t>
            </w:r>
          </w:p>
        </w:tc>
        <w:tc>
          <w:tcPr>
            <w:tcW w:w="879" w:type="dxa"/>
          </w:tcPr>
          <w:p w:rsidR="000647B9" w:rsidRPr="0031479C" w:rsidRDefault="00341B79" w:rsidP="00E04698">
            <w:pPr>
              <w:spacing w:after="0"/>
              <w:jc w:val="center"/>
              <w:rPr>
                <w:rFonts w:cs="Arial"/>
                <w:b/>
              </w:rPr>
            </w:pPr>
            <w:r w:rsidRPr="0031479C">
              <w:rPr>
                <w:rFonts w:cs="Arial"/>
                <w:b/>
              </w:rPr>
              <w:t>2</w:t>
            </w:r>
          </w:p>
        </w:tc>
      </w:tr>
      <w:tr w:rsidR="00063109" w:rsidRPr="00341B79" w:rsidTr="00E04698">
        <w:trPr>
          <w:trHeight w:val="560"/>
        </w:trPr>
        <w:tc>
          <w:tcPr>
            <w:tcW w:w="9185" w:type="dxa"/>
            <w:gridSpan w:val="5"/>
            <w:vAlign w:val="center"/>
          </w:tcPr>
          <w:p w:rsidR="00063109" w:rsidRPr="0031479C" w:rsidRDefault="00063109" w:rsidP="00E04698">
            <w:pPr>
              <w:spacing w:after="0"/>
              <w:rPr>
                <w:rFonts w:cs="Arial"/>
                <w:b/>
              </w:rPr>
            </w:pPr>
            <w:r w:rsidRPr="00063109">
              <w:rPr>
                <w:rFonts w:cs="Arial"/>
              </w:rPr>
              <w:t xml:space="preserve">Kim is paid </w:t>
            </w:r>
            <w:r w:rsidR="00D30CFF">
              <w:rPr>
                <w:rFonts w:cs="Arial"/>
              </w:rPr>
              <w:t xml:space="preserve">$15 </w:t>
            </w:r>
            <w:r w:rsidRPr="00063109">
              <w:rPr>
                <w:rFonts w:cs="Arial"/>
              </w:rPr>
              <w:t xml:space="preserve">per hour for waitressing and </w:t>
            </w:r>
            <w:r w:rsidR="00D30CFF">
              <w:rPr>
                <w:rFonts w:cs="Arial"/>
              </w:rPr>
              <w:t>$21</w:t>
            </w:r>
            <w:r w:rsidRPr="00063109">
              <w:rPr>
                <w:rFonts w:cs="Arial"/>
              </w:rPr>
              <w:t xml:space="preserve"> per hour for tutoring. </w:t>
            </w:r>
          </w:p>
        </w:tc>
      </w:tr>
      <w:tr w:rsidR="000647B9" w:rsidRPr="000647B9" w:rsidTr="00E04698">
        <w:tc>
          <w:tcPr>
            <w:tcW w:w="489" w:type="dxa"/>
          </w:tcPr>
          <w:p w:rsidR="000647B9" w:rsidRPr="00063109" w:rsidRDefault="000647B9" w:rsidP="00E04698">
            <w:pPr>
              <w:pStyle w:val="ListParagraph"/>
              <w:numPr>
                <w:ilvl w:val="0"/>
                <w:numId w:val="3"/>
              </w:numPr>
              <w:spacing w:after="0"/>
            </w:pPr>
          </w:p>
        </w:tc>
        <w:tc>
          <w:tcPr>
            <w:tcW w:w="7817" w:type="dxa"/>
            <w:gridSpan w:val="3"/>
          </w:tcPr>
          <w:p w:rsidR="000647B9" w:rsidRPr="00063109" w:rsidRDefault="0031479C" w:rsidP="00E04698">
            <w:pPr>
              <w:spacing w:after="0"/>
              <w:rPr>
                <w:rFonts w:cs="Arial"/>
              </w:rPr>
            </w:pPr>
            <w:r w:rsidRPr="00063109">
              <w:rPr>
                <w:rFonts w:cs="Arial"/>
              </w:rPr>
              <w:t xml:space="preserve">Write an expression for the total income </w:t>
            </w:r>
            <m:oMath>
              <m:r>
                <m:rPr>
                  <m:sty m:val="p"/>
                </m:rPr>
                <w:rPr>
                  <w:rFonts w:ascii="Cambria Math" w:hAnsi="Cambria Math" w:cs="Arial"/>
                </w:rPr>
                <m:t>$</m:t>
              </m:r>
              <m:r>
                <w:rPr>
                  <w:rFonts w:ascii="Cambria Math" w:hAnsi="Cambria Math" w:cs="Arial"/>
                </w:rPr>
                <m:t>I</m:t>
              </m:r>
            </m:oMath>
            <w:r w:rsidRPr="00063109">
              <w:rPr>
                <w:rFonts w:cs="Arial"/>
              </w:rPr>
              <w:t xml:space="preserve"> that Kim earns for doing </w:t>
            </w:r>
            <m:oMath>
              <m:r>
                <w:rPr>
                  <w:rFonts w:ascii="Cambria Math" w:hAnsi="Cambria Math" w:cs="Arial"/>
                </w:rPr>
                <m:t>t</m:t>
              </m:r>
            </m:oMath>
            <w:r w:rsidRPr="00063109">
              <w:rPr>
                <w:rFonts w:cs="Arial"/>
              </w:rPr>
              <w:t xml:space="preserve"> hours of tutoring and </w:t>
            </w:r>
            <m:oMath>
              <m:r>
                <w:rPr>
                  <w:rFonts w:ascii="Cambria Math" w:hAnsi="Cambria Math" w:cs="Arial"/>
                </w:rPr>
                <m:t>w</m:t>
              </m:r>
            </m:oMath>
            <w:r w:rsidRPr="00063109">
              <w:rPr>
                <w:rFonts w:cs="Arial"/>
              </w:rPr>
              <w:t xml:space="preserve"> hours of waitressing.</w:t>
            </w:r>
          </w:p>
        </w:tc>
        <w:tc>
          <w:tcPr>
            <w:tcW w:w="879" w:type="dxa"/>
          </w:tcPr>
          <w:p w:rsidR="000647B9" w:rsidRPr="009166DB" w:rsidRDefault="0031479C" w:rsidP="00E04698">
            <w:pPr>
              <w:spacing w:after="0"/>
              <w:jc w:val="center"/>
              <w:rPr>
                <w:rFonts w:cs="Arial"/>
                <w:b/>
              </w:rPr>
            </w:pPr>
            <w:r w:rsidRPr="009166DB">
              <w:rPr>
                <w:rFonts w:cs="Arial"/>
                <w:b/>
              </w:rPr>
              <w:t>2</w:t>
            </w:r>
          </w:p>
        </w:tc>
      </w:tr>
      <w:tr w:rsidR="000647B9" w:rsidRPr="000647B9" w:rsidTr="005F0B7E">
        <w:trPr>
          <w:trHeight w:val="1531"/>
        </w:trPr>
        <w:tc>
          <w:tcPr>
            <w:tcW w:w="489" w:type="dxa"/>
          </w:tcPr>
          <w:p w:rsidR="000647B9" w:rsidRPr="000647B9" w:rsidRDefault="000647B9" w:rsidP="00E04698">
            <w:pPr>
              <w:spacing w:after="0"/>
              <w:rPr>
                <w:rFonts w:cs="Arial"/>
              </w:rPr>
            </w:pPr>
          </w:p>
        </w:tc>
        <w:tc>
          <w:tcPr>
            <w:tcW w:w="7817" w:type="dxa"/>
            <w:gridSpan w:val="3"/>
          </w:tcPr>
          <w:p w:rsidR="00782F37" w:rsidRPr="00063109" w:rsidRDefault="00782F37" w:rsidP="00E04698">
            <w:pPr>
              <w:pStyle w:val="NoSpacing"/>
              <w:spacing w:line="276" w:lineRule="auto"/>
              <w:ind w:left="720"/>
              <w:rPr>
                <w:rFonts w:ascii="Arial" w:hAnsi="Arial" w:cs="Arial"/>
              </w:rPr>
            </w:pPr>
          </w:p>
        </w:tc>
        <w:tc>
          <w:tcPr>
            <w:tcW w:w="879" w:type="dxa"/>
          </w:tcPr>
          <w:p w:rsidR="000647B9" w:rsidRPr="000647B9" w:rsidRDefault="000647B9" w:rsidP="00E04698">
            <w:pPr>
              <w:spacing w:after="0"/>
              <w:jc w:val="center"/>
              <w:rPr>
                <w:rFonts w:cs="Arial"/>
                <w:b/>
              </w:rPr>
            </w:pPr>
          </w:p>
        </w:tc>
      </w:tr>
      <w:tr w:rsidR="000647B9" w:rsidRPr="000647B9" w:rsidTr="00E04698">
        <w:tc>
          <w:tcPr>
            <w:tcW w:w="489" w:type="dxa"/>
          </w:tcPr>
          <w:p w:rsidR="000647B9" w:rsidRPr="00063109" w:rsidRDefault="000647B9" w:rsidP="00E04698">
            <w:pPr>
              <w:pStyle w:val="ListParagraph"/>
              <w:numPr>
                <w:ilvl w:val="0"/>
                <w:numId w:val="3"/>
              </w:numPr>
              <w:spacing w:after="0"/>
            </w:pPr>
          </w:p>
        </w:tc>
        <w:tc>
          <w:tcPr>
            <w:tcW w:w="7817" w:type="dxa"/>
            <w:gridSpan w:val="3"/>
          </w:tcPr>
          <w:p w:rsidR="000647B9" w:rsidRPr="00063109" w:rsidRDefault="0031479C" w:rsidP="00E04698">
            <w:pPr>
              <w:spacing w:after="0"/>
              <w:rPr>
                <w:rFonts w:cs="Arial"/>
              </w:rPr>
            </w:pPr>
            <w:r w:rsidRPr="00063109">
              <w:rPr>
                <w:rFonts w:cs="Arial"/>
              </w:rPr>
              <w:t xml:space="preserve">Calculate the income Kim would earn if she did </w:t>
            </w:r>
            <w:r w:rsidR="00D30CFF">
              <w:rPr>
                <w:rFonts w:cs="Arial"/>
              </w:rPr>
              <w:t>5</w:t>
            </w:r>
            <w:r w:rsidRPr="00063109">
              <w:rPr>
                <w:rFonts w:cs="Arial"/>
              </w:rPr>
              <w:t xml:space="preserve"> hours of tutoring and </w:t>
            </w:r>
            <w:r w:rsidR="00D30CFF">
              <w:rPr>
                <w:rFonts w:cs="Arial"/>
              </w:rPr>
              <w:t xml:space="preserve">12 </w:t>
            </w:r>
            <w:r w:rsidRPr="00063109">
              <w:rPr>
                <w:rFonts w:cs="Arial"/>
              </w:rPr>
              <w:t>hours of waitressing.</w:t>
            </w:r>
          </w:p>
        </w:tc>
        <w:tc>
          <w:tcPr>
            <w:tcW w:w="879" w:type="dxa"/>
          </w:tcPr>
          <w:p w:rsidR="000647B9" w:rsidRPr="000647B9" w:rsidRDefault="0031479C" w:rsidP="00E04698">
            <w:pPr>
              <w:spacing w:after="0"/>
              <w:jc w:val="center"/>
              <w:rPr>
                <w:rFonts w:cs="Arial"/>
                <w:b/>
              </w:rPr>
            </w:pPr>
            <w:r w:rsidRPr="0031479C">
              <w:rPr>
                <w:rFonts w:cs="Arial"/>
                <w:b/>
              </w:rPr>
              <w:t>2</w:t>
            </w:r>
          </w:p>
        </w:tc>
      </w:tr>
      <w:tr w:rsidR="0031479C" w:rsidRPr="000647B9" w:rsidTr="005F0B7E">
        <w:trPr>
          <w:trHeight w:val="3735"/>
        </w:trPr>
        <w:tc>
          <w:tcPr>
            <w:tcW w:w="489" w:type="dxa"/>
          </w:tcPr>
          <w:p w:rsidR="0031479C" w:rsidRPr="000647B9" w:rsidRDefault="0031479C" w:rsidP="00E04698">
            <w:pPr>
              <w:spacing w:after="0"/>
            </w:pPr>
          </w:p>
        </w:tc>
        <w:tc>
          <w:tcPr>
            <w:tcW w:w="7817" w:type="dxa"/>
            <w:gridSpan w:val="3"/>
          </w:tcPr>
          <w:p w:rsidR="0031479C" w:rsidRPr="00063109" w:rsidRDefault="0031479C" w:rsidP="005F0B7E">
            <w:pPr>
              <w:rPr>
                <w:rFonts w:cs="Arial"/>
              </w:rPr>
            </w:pPr>
          </w:p>
        </w:tc>
        <w:tc>
          <w:tcPr>
            <w:tcW w:w="879" w:type="dxa"/>
          </w:tcPr>
          <w:p w:rsidR="0031479C" w:rsidRPr="000647B9" w:rsidRDefault="0031479C" w:rsidP="00E04698">
            <w:pPr>
              <w:spacing w:after="0"/>
              <w:jc w:val="center"/>
              <w:rPr>
                <w:b/>
              </w:rPr>
            </w:pPr>
          </w:p>
        </w:tc>
      </w:tr>
      <w:tr w:rsidR="0031479C" w:rsidRPr="000647B9" w:rsidTr="00E04698">
        <w:tc>
          <w:tcPr>
            <w:tcW w:w="489" w:type="dxa"/>
          </w:tcPr>
          <w:p w:rsidR="0031479C" w:rsidRPr="00063109" w:rsidRDefault="0031479C" w:rsidP="00E04698">
            <w:pPr>
              <w:pStyle w:val="ListParagraph"/>
              <w:numPr>
                <w:ilvl w:val="0"/>
                <w:numId w:val="3"/>
              </w:numPr>
              <w:spacing w:after="0"/>
            </w:pPr>
          </w:p>
        </w:tc>
        <w:tc>
          <w:tcPr>
            <w:tcW w:w="7817" w:type="dxa"/>
            <w:gridSpan w:val="3"/>
          </w:tcPr>
          <w:p w:rsidR="0031479C" w:rsidRPr="00063109" w:rsidRDefault="0031479C" w:rsidP="00E04698">
            <w:pPr>
              <w:spacing w:after="0"/>
              <w:rPr>
                <w:rFonts w:cs="Arial"/>
              </w:rPr>
            </w:pPr>
            <w:r w:rsidRPr="00063109">
              <w:rPr>
                <w:rFonts w:cs="Arial"/>
                <w:b/>
              </w:rPr>
              <w:t>On your graph</w:t>
            </w:r>
            <w:r w:rsidRPr="00063109">
              <w:rPr>
                <w:rFonts w:cs="Arial"/>
              </w:rPr>
              <w:t xml:space="preserve">, locate the point that represents the situation where Kim does </w:t>
            </w:r>
            <w:r w:rsidR="00D30CFF">
              <w:rPr>
                <w:rFonts w:cs="Arial"/>
              </w:rPr>
              <w:t>5</w:t>
            </w:r>
            <w:r w:rsidRPr="00063109">
              <w:rPr>
                <w:rFonts w:cs="Arial"/>
              </w:rPr>
              <w:t xml:space="preserve"> hours of tutoring and </w:t>
            </w:r>
            <w:r w:rsidR="00D30CFF">
              <w:rPr>
                <w:rFonts w:cs="Arial"/>
              </w:rPr>
              <w:t>12</w:t>
            </w:r>
            <w:r w:rsidRPr="00063109">
              <w:rPr>
                <w:rFonts w:cs="Arial"/>
              </w:rPr>
              <w:t xml:space="preserve"> hours of waitressing. Label the point </w:t>
            </w:r>
            <m:oMath>
              <m:r>
                <w:rPr>
                  <w:rFonts w:ascii="Cambria Math" w:hAnsi="Cambria Math" w:cs="Arial"/>
                </w:rPr>
                <m:t>A</m:t>
              </m:r>
            </m:oMath>
            <w:r w:rsidRPr="00063109">
              <w:rPr>
                <w:rFonts w:cs="Arial"/>
              </w:rPr>
              <w:t>.</w:t>
            </w:r>
          </w:p>
        </w:tc>
        <w:tc>
          <w:tcPr>
            <w:tcW w:w="879" w:type="dxa"/>
          </w:tcPr>
          <w:p w:rsidR="0031479C" w:rsidRPr="0031479C" w:rsidRDefault="0031479C" w:rsidP="00E04698">
            <w:pPr>
              <w:spacing w:after="0"/>
              <w:jc w:val="center"/>
              <w:rPr>
                <w:rFonts w:cs="Arial"/>
                <w:b/>
              </w:rPr>
            </w:pPr>
            <w:r w:rsidRPr="0031479C">
              <w:rPr>
                <w:rFonts w:cs="Arial"/>
                <w:b/>
              </w:rPr>
              <w:t>1</w:t>
            </w:r>
          </w:p>
        </w:tc>
      </w:tr>
      <w:tr w:rsidR="0031479C" w:rsidRPr="000647B9" w:rsidTr="00E04698">
        <w:tc>
          <w:tcPr>
            <w:tcW w:w="489" w:type="dxa"/>
          </w:tcPr>
          <w:p w:rsidR="0031479C" w:rsidRPr="00063109" w:rsidRDefault="0031479C" w:rsidP="00E04698">
            <w:pPr>
              <w:pStyle w:val="ListParagraph"/>
              <w:numPr>
                <w:ilvl w:val="0"/>
                <w:numId w:val="3"/>
              </w:numPr>
              <w:spacing w:after="0"/>
            </w:pPr>
          </w:p>
        </w:tc>
        <w:tc>
          <w:tcPr>
            <w:tcW w:w="7817" w:type="dxa"/>
            <w:gridSpan w:val="3"/>
          </w:tcPr>
          <w:p w:rsidR="0031479C" w:rsidRPr="00063109" w:rsidRDefault="0031479C" w:rsidP="00E04698">
            <w:pPr>
              <w:spacing w:after="0"/>
              <w:rPr>
                <w:rFonts w:cs="Arial"/>
              </w:rPr>
            </w:pPr>
            <w:r w:rsidRPr="00063109">
              <w:rPr>
                <w:rFonts w:cs="Arial"/>
              </w:rPr>
              <w:t>Kim needs to decide how many hours i</w:t>
            </w:r>
            <w:r w:rsidR="00D30CFF">
              <w:rPr>
                <w:rFonts w:cs="Arial"/>
              </w:rPr>
              <w:t>n each type of work she should d</w:t>
            </w:r>
            <w:r w:rsidRPr="00063109">
              <w:rPr>
                <w:rFonts w:cs="Arial"/>
              </w:rPr>
              <w:t>o in order to earn the greatest possible income. Use your graph to determine Kim’s greatest possible income and the number of hours she should work in order to achieve it. Support your working with calculations and reasoning.</w:t>
            </w:r>
          </w:p>
        </w:tc>
        <w:tc>
          <w:tcPr>
            <w:tcW w:w="879" w:type="dxa"/>
          </w:tcPr>
          <w:p w:rsidR="0031479C" w:rsidRPr="009166DB" w:rsidRDefault="0031479C" w:rsidP="00E04698">
            <w:pPr>
              <w:spacing w:after="0"/>
              <w:jc w:val="center"/>
              <w:rPr>
                <w:rFonts w:cs="Arial"/>
                <w:b/>
              </w:rPr>
            </w:pPr>
            <w:r w:rsidRPr="009166DB">
              <w:rPr>
                <w:rFonts w:cs="Arial"/>
                <w:b/>
              </w:rPr>
              <w:t>3</w:t>
            </w:r>
          </w:p>
        </w:tc>
      </w:tr>
      <w:tr w:rsidR="0031479C" w:rsidRPr="000647B9" w:rsidTr="005F0B7E">
        <w:trPr>
          <w:trHeight w:val="5312"/>
        </w:trPr>
        <w:tc>
          <w:tcPr>
            <w:tcW w:w="489" w:type="dxa"/>
            <w:tcBorders>
              <w:bottom w:val="single" w:sz="4" w:space="0" w:color="280070"/>
            </w:tcBorders>
          </w:tcPr>
          <w:p w:rsidR="0031479C" w:rsidRPr="000647B9" w:rsidRDefault="0031479C" w:rsidP="00E04698">
            <w:pPr>
              <w:spacing w:after="0"/>
            </w:pPr>
          </w:p>
        </w:tc>
        <w:tc>
          <w:tcPr>
            <w:tcW w:w="7817" w:type="dxa"/>
            <w:gridSpan w:val="3"/>
            <w:tcBorders>
              <w:bottom w:val="single" w:sz="4" w:space="0" w:color="280070"/>
            </w:tcBorders>
          </w:tcPr>
          <w:p w:rsidR="009166DB" w:rsidRPr="0031479C" w:rsidRDefault="009166DB" w:rsidP="005F0B7E">
            <w:pPr>
              <w:spacing w:after="0"/>
              <w:ind w:left="33"/>
            </w:pPr>
          </w:p>
        </w:tc>
        <w:tc>
          <w:tcPr>
            <w:tcW w:w="879" w:type="dxa"/>
            <w:tcBorders>
              <w:bottom w:val="single" w:sz="4" w:space="0" w:color="280070"/>
            </w:tcBorders>
          </w:tcPr>
          <w:p w:rsidR="0031479C" w:rsidRPr="000647B9" w:rsidRDefault="0031479C" w:rsidP="00E04698">
            <w:pPr>
              <w:spacing w:after="0"/>
              <w:jc w:val="center"/>
              <w:rPr>
                <w:b/>
              </w:rPr>
            </w:pPr>
          </w:p>
        </w:tc>
      </w:tr>
      <w:tr w:rsidR="000647B9" w:rsidRPr="000647B9" w:rsidTr="00782435">
        <w:tc>
          <w:tcPr>
            <w:tcW w:w="8306" w:type="dxa"/>
            <w:gridSpan w:val="4"/>
            <w:tcBorders>
              <w:top w:val="single" w:sz="4" w:space="0" w:color="280070"/>
              <w:bottom w:val="single" w:sz="4" w:space="0" w:color="280070"/>
            </w:tcBorders>
          </w:tcPr>
          <w:p w:rsidR="00777B67" w:rsidRPr="009166DB" w:rsidRDefault="0031479C" w:rsidP="00352A0F">
            <w:pPr>
              <w:pStyle w:val="Heading5"/>
              <w:outlineLvl w:val="4"/>
              <w:rPr>
                <w:highlight w:val="yellow"/>
              </w:rPr>
            </w:pPr>
            <w:r w:rsidRPr="009166DB">
              <w:t>Part B – 20 marks</w:t>
            </w:r>
            <w:r w:rsidR="00352A0F" w:rsidRPr="009166DB">
              <w:rPr>
                <w:rFonts w:cs="Arial"/>
              </w:rPr>
              <w:t xml:space="preserve"> </w:t>
            </w:r>
            <w:r w:rsidR="00352A0F">
              <w:rPr>
                <w:rFonts w:cs="Arial"/>
              </w:rPr>
              <w:tab/>
            </w:r>
            <w:r w:rsidR="00352A0F">
              <w:rPr>
                <w:rFonts w:cs="Arial"/>
              </w:rPr>
              <w:tab/>
            </w:r>
            <w:r w:rsidR="00352A0F" w:rsidRPr="009166DB">
              <w:rPr>
                <w:rFonts w:cs="Arial"/>
              </w:rPr>
              <w:t>Problem Solving, Reasoning and Justification</w:t>
            </w:r>
          </w:p>
        </w:tc>
        <w:tc>
          <w:tcPr>
            <w:tcW w:w="879" w:type="dxa"/>
            <w:tcBorders>
              <w:top w:val="single" w:sz="4" w:space="0" w:color="280070"/>
              <w:bottom w:val="single" w:sz="4" w:space="0" w:color="280070"/>
            </w:tcBorders>
          </w:tcPr>
          <w:p w:rsidR="000647B9" w:rsidRPr="009166DB" w:rsidRDefault="000647B9" w:rsidP="00352A0F">
            <w:pPr>
              <w:pStyle w:val="Heading5"/>
              <w:outlineLvl w:val="4"/>
            </w:pPr>
            <w:r w:rsidRPr="009166DB">
              <w:t>Marks</w:t>
            </w:r>
          </w:p>
        </w:tc>
      </w:tr>
      <w:tr w:rsidR="000647B9" w:rsidRPr="000647B9" w:rsidTr="00782435">
        <w:tc>
          <w:tcPr>
            <w:tcW w:w="489" w:type="dxa"/>
            <w:tcBorders>
              <w:top w:val="single" w:sz="4" w:space="0" w:color="280070"/>
            </w:tcBorders>
          </w:tcPr>
          <w:p w:rsidR="000647B9" w:rsidRPr="00782435" w:rsidRDefault="000647B9" w:rsidP="00E04698">
            <w:pPr>
              <w:spacing w:after="0"/>
              <w:rPr>
                <w:rFonts w:cs="Arial"/>
                <w:color w:val="280070"/>
              </w:rPr>
            </w:pPr>
            <w:r w:rsidRPr="00782435">
              <w:rPr>
                <w:rFonts w:cs="Arial"/>
                <w:color w:val="280070"/>
              </w:rPr>
              <w:t>1.</w:t>
            </w:r>
          </w:p>
        </w:tc>
        <w:tc>
          <w:tcPr>
            <w:tcW w:w="7817" w:type="dxa"/>
            <w:gridSpan w:val="3"/>
            <w:tcBorders>
              <w:top w:val="single" w:sz="4" w:space="0" w:color="280070"/>
            </w:tcBorders>
          </w:tcPr>
          <w:p w:rsidR="0031479C" w:rsidRDefault="0031479C" w:rsidP="00E04698">
            <w:pPr>
              <w:spacing w:after="0"/>
              <w:rPr>
                <w:rFonts w:cs="Arial"/>
              </w:rPr>
            </w:pPr>
            <w:r w:rsidRPr="00063109">
              <w:rPr>
                <w:rFonts w:cs="Arial"/>
              </w:rPr>
              <w:t>The Year 11 Jersey Committee is trying to decide on the company from which they will purchase their commemorative jersey. They have to decide between the following two options:</w:t>
            </w:r>
          </w:p>
          <w:p w:rsidR="00063109" w:rsidRPr="00063109" w:rsidRDefault="00063109" w:rsidP="00E04698">
            <w:pPr>
              <w:spacing w:after="0"/>
              <w:rPr>
                <w:rFonts w:cs="Arial"/>
              </w:rPr>
            </w:pPr>
          </w:p>
          <w:p w:rsidR="0031479C" w:rsidRDefault="0031479C" w:rsidP="00E04698">
            <w:pPr>
              <w:spacing w:after="0"/>
              <w:ind w:left="720" w:firstLine="22"/>
              <w:rPr>
                <w:rFonts w:cs="Arial"/>
              </w:rPr>
            </w:pPr>
            <w:r w:rsidRPr="00063109">
              <w:rPr>
                <w:rFonts w:cs="Arial"/>
              </w:rPr>
              <w:t>Company A supplies jerseys a</w:t>
            </w:r>
            <w:r w:rsidR="00BD24CB">
              <w:rPr>
                <w:rFonts w:cs="Arial"/>
              </w:rPr>
              <w:t>t a</w:t>
            </w:r>
            <w:r w:rsidRPr="00063109">
              <w:rPr>
                <w:rFonts w:cs="Arial"/>
              </w:rPr>
              <w:t xml:space="preserve"> base price of $39.95 each. For each jersey, a personalised logo on the front will cost $6.95, a name on the back costs $4.95 and a number on the back costs $4.95. There is no setup fee but they charge a delivery fee of $250.</w:t>
            </w:r>
          </w:p>
          <w:p w:rsidR="00063109" w:rsidRPr="00063109" w:rsidRDefault="00063109" w:rsidP="00E04698">
            <w:pPr>
              <w:spacing w:after="0"/>
              <w:ind w:firstLine="22"/>
              <w:rPr>
                <w:rFonts w:cs="Arial"/>
              </w:rPr>
            </w:pPr>
          </w:p>
          <w:p w:rsidR="0031479C" w:rsidRDefault="0031479C" w:rsidP="00E04698">
            <w:pPr>
              <w:spacing w:after="0"/>
              <w:ind w:left="720" w:firstLine="22"/>
              <w:rPr>
                <w:rFonts w:cs="Arial"/>
              </w:rPr>
            </w:pPr>
            <w:r w:rsidRPr="00063109">
              <w:rPr>
                <w:rFonts w:cs="Arial"/>
              </w:rPr>
              <w:t>Company B charges a set-up fee of $1000 that includes the logo on the front and</w:t>
            </w:r>
            <w:r w:rsidR="00BD24CB">
              <w:rPr>
                <w:rFonts w:cs="Arial"/>
              </w:rPr>
              <w:t xml:space="preserve"> the</w:t>
            </w:r>
            <w:r w:rsidRPr="00063109">
              <w:rPr>
                <w:rFonts w:cs="Arial"/>
              </w:rPr>
              <w:t xml:space="preserve"> names and numbers on the back. Jerseys then cost $40 each. There is no additional delivery fee.</w:t>
            </w:r>
          </w:p>
          <w:p w:rsidR="00063109" w:rsidRPr="00063109" w:rsidRDefault="00063109" w:rsidP="00E04698">
            <w:pPr>
              <w:spacing w:after="0"/>
              <w:ind w:left="720"/>
              <w:rPr>
                <w:rFonts w:cs="Arial"/>
              </w:rPr>
            </w:pPr>
          </w:p>
          <w:p w:rsidR="0031479C" w:rsidRDefault="0031479C" w:rsidP="00E04698">
            <w:pPr>
              <w:spacing w:after="0"/>
              <w:rPr>
                <w:rFonts w:cs="Arial"/>
              </w:rPr>
            </w:pPr>
            <w:r w:rsidRPr="00063109">
              <w:rPr>
                <w:rFonts w:cs="Arial"/>
              </w:rPr>
              <w:t>From past experience, both companies produce jerseys of equivalent quality.</w:t>
            </w:r>
          </w:p>
          <w:p w:rsidR="00063109" w:rsidRPr="00063109" w:rsidRDefault="00063109" w:rsidP="00E04698">
            <w:pPr>
              <w:spacing w:after="0"/>
              <w:rPr>
                <w:rFonts w:cs="Arial"/>
              </w:rPr>
            </w:pPr>
          </w:p>
          <w:p w:rsidR="00782435" w:rsidRDefault="0031479C" w:rsidP="00E04698">
            <w:pPr>
              <w:tabs>
                <w:tab w:val="left" w:pos="567"/>
                <w:tab w:val="left" w:pos="1134"/>
                <w:tab w:val="right" w:pos="10205"/>
              </w:tabs>
              <w:spacing w:after="0"/>
              <w:rPr>
                <w:rFonts w:cs="Arial"/>
              </w:rPr>
            </w:pPr>
            <w:r w:rsidRPr="00063109">
              <w:rPr>
                <w:rFonts w:cs="Arial"/>
              </w:rPr>
              <w:t xml:space="preserve">What advice would you give the </w:t>
            </w:r>
            <w:r w:rsidR="004D40FF">
              <w:rPr>
                <w:rFonts w:cs="Arial"/>
              </w:rPr>
              <w:t>c</w:t>
            </w:r>
            <w:r w:rsidRPr="00063109">
              <w:rPr>
                <w:rFonts w:cs="Arial"/>
              </w:rPr>
              <w:t xml:space="preserve">ommittee to help them decide between the two companies? </w:t>
            </w:r>
          </w:p>
          <w:p w:rsidR="00782435" w:rsidRDefault="00782435" w:rsidP="00E04698">
            <w:pPr>
              <w:tabs>
                <w:tab w:val="left" w:pos="567"/>
                <w:tab w:val="left" w:pos="1134"/>
                <w:tab w:val="right" w:pos="10205"/>
              </w:tabs>
              <w:spacing w:after="0"/>
              <w:rPr>
                <w:rFonts w:cs="Arial"/>
              </w:rPr>
            </w:pPr>
          </w:p>
          <w:p w:rsidR="000647B9" w:rsidRDefault="0031479C" w:rsidP="00E04698">
            <w:pPr>
              <w:tabs>
                <w:tab w:val="left" w:pos="567"/>
                <w:tab w:val="left" w:pos="1134"/>
                <w:tab w:val="right" w:pos="10205"/>
              </w:tabs>
              <w:spacing w:after="0"/>
              <w:rPr>
                <w:rFonts w:cs="Arial"/>
              </w:rPr>
            </w:pPr>
            <w:r w:rsidRPr="00063109">
              <w:rPr>
                <w:rFonts w:cs="Arial"/>
              </w:rPr>
              <w:t>Use your knowledge of linear functions and graphing technologies to support your advice with visual displays and reasoning.</w:t>
            </w:r>
          </w:p>
          <w:p w:rsidR="00F82FD2" w:rsidRPr="0031479C" w:rsidRDefault="00F82FD2" w:rsidP="00E04698">
            <w:pPr>
              <w:tabs>
                <w:tab w:val="left" w:pos="567"/>
                <w:tab w:val="left" w:pos="1134"/>
                <w:tab w:val="right" w:pos="10205"/>
              </w:tabs>
              <w:spacing w:after="0"/>
            </w:pPr>
          </w:p>
        </w:tc>
        <w:tc>
          <w:tcPr>
            <w:tcW w:w="879" w:type="dxa"/>
            <w:tcBorders>
              <w:top w:val="single" w:sz="4" w:space="0" w:color="280070"/>
            </w:tcBorders>
          </w:tcPr>
          <w:p w:rsidR="000647B9" w:rsidRPr="009166DB" w:rsidRDefault="00ED65D0" w:rsidP="00E04698">
            <w:pPr>
              <w:spacing w:after="0"/>
              <w:jc w:val="center"/>
              <w:rPr>
                <w:rFonts w:cs="Arial"/>
                <w:b/>
              </w:rPr>
            </w:pPr>
            <w:r w:rsidRPr="009166DB">
              <w:rPr>
                <w:rFonts w:cs="Arial"/>
                <w:b/>
              </w:rPr>
              <w:t>10</w:t>
            </w:r>
          </w:p>
        </w:tc>
      </w:tr>
      <w:tr w:rsidR="000647B9" w:rsidRPr="000647B9" w:rsidTr="00E04698">
        <w:tc>
          <w:tcPr>
            <w:tcW w:w="489" w:type="dxa"/>
          </w:tcPr>
          <w:p w:rsidR="000647B9" w:rsidRPr="00782435" w:rsidRDefault="000647B9" w:rsidP="00E04698">
            <w:pPr>
              <w:spacing w:after="0"/>
              <w:rPr>
                <w:rFonts w:cs="Arial"/>
                <w:color w:val="280070"/>
              </w:rPr>
            </w:pPr>
            <w:r w:rsidRPr="00782435">
              <w:rPr>
                <w:rFonts w:cs="Arial"/>
                <w:color w:val="280070"/>
              </w:rPr>
              <w:lastRenderedPageBreak/>
              <w:t>2.</w:t>
            </w:r>
          </w:p>
        </w:tc>
        <w:tc>
          <w:tcPr>
            <w:tcW w:w="7817" w:type="dxa"/>
            <w:gridSpan w:val="3"/>
          </w:tcPr>
          <w:p w:rsidR="00BB50DC" w:rsidRDefault="00BB50DC" w:rsidP="00E04698">
            <w:pPr>
              <w:tabs>
                <w:tab w:val="right" w:pos="10205"/>
              </w:tabs>
              <w:spacing w:after="0"/>
              <w:ind w:left="33"/>
              <w:rPr>
                <w:rFonts w:cs="Arial"/>
              </w:rPr>
            </w:pPr>
            <w:r>
              <w:rPr>
                <w:rFonts w:cs="Arial"/>
              </w:rPr>
              <w:t xml:space="preserve">A graph illustrating the cumulative number of apps downloaded from the Apple App Store can be viewed at </w:t>
            </w:r>
            <w:hyperlink r:id="rId9" w:history="1">
              <w:r w:rsidRPr="00BB50DC">
                <w:rPr>
                  <w:rStyle w:val="Hyperlink"/>
                  <w:rFonts w:cs="Arial"/>
                </w:rPr>
                <w:t>https://www.statista.com/statistics/263794/number-of-downloads-from-the-apple-app</w:t>
              </w:r>
              <w:r w:rsidRPr="00BB50DC">
                <w:rPr>
                  <w:rStyle w:val="Hyperlink"/>
                  <w:rFonts w:cs="Arial"/>
                </w:rPr>
                <w:t>-</w:t>
              </w:r>
              <w:r w:rsidRPr="00BB50DC">
                <w:rPr>
                  <w:rStyle w:val="Hyperlink"/>
                  <w:rFonts w:cs="Arial"/>
                </w:rPr>
                <w:t>store/</w:t>
              </w:r>
            </w:hyperlink>
            <w:r>
              <w:rPr>
                <w:rFonts w:cs="Arial"/>
              </w:rPr>
              <w:t>.</w:t>
            </w:r>
          </w:p>
          <w:p w:rsidR="00BB50DC" w:rsidRPr="00BB50DC" w:rsidRDefault="00BB50DC" w:rsidP="00E04698">
            <w:pPr>
              <w:tabs>
                <w:tab w:val="right" w:pos="10205"/>
              </w:tabs>
              <w:spacing w:after="0"/>
              <w:ind w:left="33"/>
              <w:rPr>
                <w:rFonts w:cs="Arial"/>
              </w:rPr>
            </w:pPr>
          </w:p>
          <w:p w:rsidR="00BB50DC" w:rsidRPr="00782435" w:rsidRDefault="00493518" w:rsidP="00782435">
            <w:pPr>
              <w:pStyle w:val="ListParagraph"/>
              <w:numPr>
                <w:ilvl w:val="0"/>
                <w:numId w:val="30"/>
              </w:numPr>
              <w:spacing w:after="120"/>
              <w:ind w:left="414" w:hanging="357"/>
              <w:contextualSpacing w:val="0"/>
              <w:rPr>
                <w:rFonts w:cs="Arial"/>
              </w:rPr>
            </w:pPr>
            <w:r w:rsidRPr="00782435">
              <w:rPr>
                <w:rFonts w:cs="Arial"/>
              </w:rPr>
              <w:t>Describe the growth in the number of apps d</w:t>
            </w:r>
            <w:r w:rsidR="00782435">
              <w:rPr>
                <w:rFonts w:cs="Arial"/>
              </w:rPr>
              <w:t xml:space="preserve">ownloaded from the Apple store </w:t>
            </w:r>
            <w:r w:rsidRPr="00782435">
              <w:rPr>
                <w:rFonts w:cs="Arial"/>
              </w:rPr>
              <w:t>as illustrated in the graph.</w:t>
            </w:r>
          </w:p>
          <w:p w:rsidR="00782435" w:rsidRPr="00782435" w:rsidRDefault="00493518" w:rsidP="00782435">
            <w:pPr>
              <w:pStyle w:val="ListParagraph"/>
              <w:numPr>
                <w:ilvl w:val="0"/>
                <w:numId w:val="30"/>
              </w:numPr>
              <w:spacing w:after="120"/>
              <w:ind w:left="414" w:hanging="357"/>
              <w:rPr>
                <w:rFonts w:cs="Arial"/>
              </w:rPr>
            </w:pPr>
            <w:r w:rsidRPr="00BB50DC">
              <w:rPr>
                <w:rFonts w:cs="Arial"/>
              </w:rPr>
              <w:t>Comment on the validity of the presentation of the information.</w:t>
            </w:r>
          </w:p>
          <w:p w:rsidR="004F0A7D" w:rsidRPr="00065385" w:rsidRDefault="004F0A7D" w:rsidP="00782435">
            <w:pPr>
              <w:pStyle w:val="NoSpacing"/>
              <w:numPr>
                <w:ilvl w:val="0"/>
                <w:numId w:val="30"/>
              </w:numPr>
              <w:spacing w:after="120" w:line="276" w:lineRule="auto"/>
              <w:ind w:left="414" w:hanging="357"/>
              <w:contextualSpacing/>
            </w:pPr>
            <w:r w:rsidRPr="00BB50DC">
              <w:rPr>
                <w:rFonts w:ascii="Arial" w:hAnsi="Arial" w:cs="Arial"/>
              </w:rPr>
              <w:t xml:space="preserve">Using </w:t>
            </w:r>
            <w:r w:rsidR="00065385">
              <w:rPr>
                <w:rFonts w:ascii="Arial" w:hAnsi="Arial" w:cs="Arial"/>
              </w:rPr>
              <w:t>spreadsheets and graphing</w:t>
            </w:r>
            <w:r w:rsidRPr="00BB50DC">
              <w:rPr>
                <w:rFonts w:ascii="Arial" w:hAnsi="Arial" w:cs="Arial"/>
              </w:rPr>
              <w:t xml:space="preserve"> technologies find an approximate equation that models the </w:t>
            </w:r>
            <w:r w:rsidR="00ED65D0">
              <w:rPr>
                <w:rFonts w:ascii="Arial" w:hAnsi="Arial" w:cs="Arial"/>
              </w:rPr>
              <w:t>information from March 2012 to September 2016.</w:t>
            </w:r>
            <w:r w:rsidR="007F0250">
              <w:rPr>
                <w:rFonts w:ascii="Arial" w:hAnsi="Arial" w:cs="Arial"/>
              </w:rPr>
              <w:t xml:space="preserve"> </w:t>
            </w:r>
            <w:r w:rsidR="00782435">
              <w:rPr>
                <w:rFonts w:ascii="Arial" w:hAnsi="Arial" w:cs="Arial"/>
              </w:rPr>
              <w:t xml:space="preserve">Provide an </w:t>
            </w:r>
            <w:r w:rsidR="00BD24CB">
              <w:rPr>
                <w:rFonts w:ascii="Arial" w:hAnsi="Arial" w:cs="Arial"/>
              </w:rPr>
              <w:t>explanation of your strategy that includes screenshots of your work.</w:t>
            </w:r>
          </w:p>
          <w:p w:rsidR="00ED65D0" w:rsidRPr="00782435" w:rsidRDefault="00ED65D0" w:rsidP="00782435">
            <w:pPr>
              <w:pStyle w:val="ListParagraph"/>
              <w:numPr>
                <w:ilvl w:val="0"/>
                <w:numId w:val="30"/>
              </w:numPr>
              <w:spacing w:after="120"/>
              <w:ind w:left="414" w:hanging="357"/>
              <w:contextualSpacing w:val="0"/>
              <w:rPr>
                <w:rFonts w:cs="Arial"/>
              </w:rPr>
            </w:pPr>
            <w:r w:rsidRPr="00782435">
              <w:rPr>
                <w:rFonts w:cs="Arial"/>
              </w:rPr>
              <w:t>Use your model to predict the cumulative number of apps that wil</w:t>
            </w:r>
            <w:r w:rsidR="00782435">
              <w:rPr>
                <w:rFonts w:cs="Arial"/>
              </w:rPr>
              <w:t xml:space="preserve">l be downloaded </w:t>
            </w:r>
            <w:r w:rsidRPr="00782435">
              <w:rPr>
                <w:rFonts w:cs="Arial"/>
              </w:rPr>
              <w:t>from the Apple App Store by December 2017.</w:t>
            </w:r>
          </w:p>
          <w:p w:rsidR="00ED65D0" w:rsidRPr="00782435" w:rsidRDefault="00ED65D0" w:rsidP="00782435">
            <w:pPr>
              <w:pStyle w:val="ListParagraph"/>
              <w:numPr>
                <w:ilvl w:val="0"/>
                <w:numId w:val="30"/>
              </w:numPr>
              <w:spacing w:after="120"/>
              <w:ind w:left="414" w:hanging="357"/>
              <w:rPr>
                <w:rFonts w:cs="Arial"/>
              </w:rPr>
            </w:pPr>
            <w:r w:rsidRPr="00782435">
              <w:rPr>
                <w:rFonts w:cs="Arial"/>
              </w:rPr>
              <w:t xml:space="preserve">Explain the strengths, </w:t>
            </w:r>
            <w:r w:rsidR="004F0A7D" w:rsidRPr="00782435">
              <w:rPr>
                <w:rFonts w:cs="Arial"/>
              </w:rPr>
              <w:t xml:space="preserve">limitations </w:t>
            </w:r>
            <w:r w:rsidRPr="00782435">
              <w:rPr>
                <w:rFonts w:cs="Arial"/>
              </w:rPr>
              <w:t xml:space="preserve">and </w:t>
            </w:r>
            <w:r w:rsidR="00962904" w:rsidRPr="00782435">
              <w:rPr>
                <w:rFonts w:cs="Arial"/>
              </w:rPr>
              <w:t xml:space="preserve">validity </w:t>
            </w:r>
            <w:r w:rsidRPr="00782435">
              <w:rPr>
                <w:rFonts w:cs="Arial"/>
              </w:rPr>
              <w:t>of your model and st</w:t>
            </w:r>
            <w:r w:rsidR="00962904" w:rsidRPr="00782435">
              <w:rPr>
                <w:rFonts w:cs="Arial"/>
              </w:rPr>
              <w:t xml:space="preserve">ate any assumptions </w:t>
            </w:r>
            <w:r w:rsidRPr="00782435">
              <w:rPr>
                <w:rFonts w:cs="Arial"/>
              </w:rPr>
              <w:t xml:space="preserve">that </w:t>
            </w:r>
            <w:r w:rsidR="00962904" w:rsidRPr="00782435">
              <w:rPr>
                <w:rFonts w:cs="Arial"/>
              </w:rPr>
              <w:t>you have made.</w:t>
            </w:r>
          </w:p>
          <w:p w:rsidR="00065385" w:rsidRPr="00ED65D0" w:rsidRDefault="00065385" w:rsidP="00E04698">
            <w:pPr>
              <w:spacing w:after="0"/>
              <w:ind w:left="34"/>
              <w:rPr>
                <w:rFonts w:cs="Arial"/>
              </w:rPr>
            </w:pPr>
          </w:p>
        </w:tc>
        <w:tc>
          <w:tcPr>
            <w:tcW w:w="879" w:type="dxa"/>
          </w:tcPr>
          <w:p w:rsidR="000647B9" w:rsidRPr="009166DB" w:rsidRDefault="00ED65D0" w:rsidP="00E04698">
            <w:pPr>
              <w:spacing w:after="0"/>
              <w:jc w:val="center"/>
              <w:rPr>
                <w:rFonts w:cs="Arial"/>
                <w:b/>
              </w:rPr>
            </w:pPr>
            <w:r w:rsidRPr="009166DB">
              <w:rPr>
                <w:rFonts w:cs="Arial"/>
                <w:b/>
              </w:rPr>
              <w:t>10</w:t>
            </w:r>
          </w:p>
        </w:tc>
      </w:tr>
    </w:tbl>
    <w:p w:rsidR="009166DB" w:rsidRDefault="009166DB" w:rsidP="00E04698">
      <w:pPr>
        <w:spacing w:after="0"/>
        <w:jc w:val="center"/>
        <w:rPr>
          <w:b/>
        </w:rPr>
      </w:pPr>
    </w:p>
    <w:p w:rsidR="004D40FF" w:rsidRDefault="008E7C56" w:rsidP="00E04698">
      <w:pPr>
        <w:spacing w:after="0"/>
        <w:jc w:val="center"/>
        <w:rPr>
          <w:b/>
        </w:rPr>
      </w:pPr>
      <w:r w:rsidRPr="009166DB">
        <w:rPr>
          <w:b/>
        </w:rPr>
        <w:t>End of task</w:t>
      </w:r>
    </w:p>
    <w:p w:rsidR="009166DB" w:rsidRDefault="009166DB">
      <w:pPr>
        <w:rPr>
          <w:b/>
        </w:rPr>
      </w:pPr>
      <w:r>
        <w:rPr>
          <w:b/>
        </w:rPr>
        <w:br w:type="page"/>
      </w:r>
    </w:p>
    <w:p w:rsidR="004A6820" w:rsidRPr="00782435" w:rsidRDefault="009166DB" w:rsidP="005F0B7E">
      <w:pPr>
        <w:pStyle w:val="Heading3"/>
      </w:pPr>
      <w:r>
        <w:lastRenderedPageBreak/>
        <w:t>Marking guidelines</w:t>
      </w:r>
      <w:bookmarkStart w:id="1" w:name="_GoBack"/>
      <w:bookmarkEnd w:id="1"/>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table A"/>
        <w:tblDescription w:val="Marking guidelines table A"/>
      </w:tblPr>
      <w:tblGrid>
        <w:gridCol w:w="534"/>
        <w:gridCol w:w="7808"/>
        <w:gridCol w:w="843"/>
      </w:tblGrid>
      <w:tr w:rsidR="00E22BCF" w:rsidRPr="000647B9" w:rsidTr="00820DC7">
        <w:trPr>
          <w:trHeight w:val="276"/>
        </w:trPr>
        <w:tc>
          <w:tcPr>
            <w:tcW w:w="8342" w:type="dxa"/>
            <w:gridSpan w:val="2"/>
          </w:tcPr>
          <w:p w:rsidR="00E22BCF" w:rsidRPr="004A6820" w:rsidRDefault="00782435" w:rsidP="00820DC7">
            <w:pPr>
              <w:pStyle w:val="Heading5"/>
              <w:outlineLvl w:val="4"/>
              <w:rPr>
                <w:rFonts w:cs="Arial"/>
              </w:rPr>
            </w:pPr>
            <w:r w:rsidRPr="006340CD">
              <w:t>Part A – Understanding, Fluency and Communication</w:t>
            </w:r>
          </w:p>
        </w:tc>
        <w:tc>
          <w:tcPr>
            <w:tcW w:w="843" w:type="dxa"/>
            <w:vAlign w:val="center"/>
          </w:tcPr>
          <w:p w:rsidR="00E22BCF" w:rsidRPr="00F35547" w:rsidRDefault="00782435" w:rsidP="00820DC7">
            <w:pPr>
              <w:pStyle w:val="Heading5"/>
              <w:outlineLvl w:val="4"/>
            </w:pPr>
            <w:r w:rsidRPr="00F35547">
              <w:rPr>
                <w:rFonts w:cs="Arial"/>
              </w:rPr>
              <w:t>Mark</w:t>
            </w:r>
          </w:p>
        </w:tc>
      </w:tr>
      <w:tr w:rsidR="00E22BCF" w:rsidRPr="002B2F1C" w:rsidTr="00193CC2">
        <w:trPr>
          <w:trHeight w:val="291"/>
        </w:trPr>
        <w:tc>
          <w:tcPr>
            <w:tcW w:w="534" w:type="dxa"/>
            <w:vAlign w:val="center"/>
          </w:tcPr>
          <w:p w:rsidR="00E22BCF" w:rsidRPr="00193CC2" w:rsidRDefault="00E22BCF" w:rsidP="00193CC2">
            <w:pPr>
              <w:pStyle w:val="NoSpacing"/>
              <w:rPr>
                <w:rFonts w:ascii="Arial" w:hAnsi="Arial" w:cs="Arial"/>
                <w:color w:val="280070"/>
                <w:szCs w:val="22"/>
              </w:rPr>
            </w:pPr>
            <w:r w:rsidRPr="00193CC2">
              <w:rPr>
                <w:rFonts w:ascii="Arial" w:hAnsi="Arial" w:cs="Arial"/>
                <w:color w:val="280070"/>
                <w:szCs w:val="22"/>
              </w:rPr>
              <w:t>(a)</w:t>
            </w:r>
          </w:p>
        </w:tc>
        <w:tc>
          <w:tcPr>
            <w:tcW w:w="7808" w:type="dxa"/>
          </w:tcPr>
          <w:p w:rsidR="00E22BCF" w:rsidRPr="00193CC2" w:rsidRDefault="00E22BCF" w:rsidP="00193CC2">
            <w:pPr>
              <w:pStyle w:val="ListParagraph"/>
              <w:spacing w:after="0"/>
              <w:ind w:left="357" w:hanging="357"/>
            </w:pPr>
            <w:r w:rsidRPr="00193CC2">
              <w:t>Correct answer</w:t>
            </w:r>
          </w:p>
        </w:tc>
        <w:tc>
          <w:tcPr>
            <w:tcW w:w="843" w:type="dxa"/>
            <w:vAlign w:val="center"/>
          </w:tcPr>
          <w:p w:rsidR="00E22BCF" w:rsidRPr="00193CC2" w:rsidRDefault="00E22BCF" w:rsidP="00193CC2">
            <w:pPr>
              <w:pStyle w:val="NoSpacing"/>
              <w:spacing w:line="276" w:lineRule="auto"/>
              <w:jc w:val="center"/>
              <w:rPr>
                <w:rFonts w:ascii="Arial" w:hAnsi="Arial" w:cs="Arial"/>
                <w:b/>
                <w:szCs w:val="22"/>
              </w:rPr>
            </w:pPr>
            <w:r w:rsidRPr="00193CC2">
              <w:rPr>
                <w:rFonts w:ascii="Arial" w:hAnsi="Arial" w:cs="Arial"/>
                <w:b/>
                <w:szCs w:val="22"/>
              </w:rPr>
              <w:t>1</w:t>
            </w:r>
          </w:p>
        </w:tc>
      </w:tr>
      <w:tr w:rsidR="00E22BCF" w:rsidRPr="00CE1757" w:rsidTr="00193CC2">
        <w:trPr>
          <w:trHeight w:val="596"/>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(b)</w:t>
            </w:r>
          </w:p>
        </w:tc>
        <w:tc>
          <w:tcPr>
            <w:tcW w:w="7808" w:type="dxa"/>
          </w:tcPr>
          <w:p w:rsidR="00E22BCF" w:rsidRPr="00193CC2" w:rsidRDefault="00E22BCF" w:rsidP="00193CC2">
            <w:pPr>
              <w:pStyle w:val="ListParagraph"/>
              <w:spacing w:after="0"/>
              <w:ind w:left="357" w:hanging="357"/>
            </w:pPr>
            <w:r w:rsidRPr="00193CC2">
              <w:t xml:space="preserve">Correct answer for </w:t>
            </w:r>
            <m:oMath>
              <m:r>
                <w:rPr>
                  <w:rFonts w:ascii="Cambria Math" w:hAnsi="Cambria Math"/>
                </w:rPr>
                <m:t>t</m:t>
              </m:r>
            </m:oMath>
            <w:r w:rsidRPr="00193CC2">
              <w:t xml:space="preserve"> supported by a correct reason</w:t>
            </w:r>
          </w:p>
          <w:p w:rsidR="00E22BCF" w:rsidRPr="00193CC2" w:rsidRDefault="00E22BCF" w:rsidP="00193CC2">
            <w:pPr>
              <w:pStyle w:val="ListParagraph"/>
              <w:spacing w:after="0"/>
              <w:ind w:left="357" w:hanging="357"/>
            </w:pPr>
            <w:r w:rsidRPr="00193CC2">
              <w:t xml:space="preserve">Correct answer for </w:t>
            </w:r>
            <m:oMath>
              <m:r>
                <w:rPr>
                  <w:rFonts w:ascii="Cambria Math" w:hAnsi="Cambria Math"/>
                </w:rPr>
                <m:t>w</m:t>
              </m:r>
            </m:oMath>
            <w:r w:rsidRPr="00193CC2">
              <w:t xml:space="preserve"> supported by a correct reason</w:t>
            </w:r>
          </w:p>
        </w:tc>
        <w:tc>
          <w:tcPr>
            <w:tcW w:w="843" w:type="dxa"/>
            <w:vAlign w:val="center"/>
          </w:tcPr>
          <w:p w:rsidR="00E22BCF" w:rsidRPr="00193CC2" w:rsidRDefault="00E22BCF" w:rsidP="00193CC2">
            <w:pPr>
              <w:spacing w:after="0"/>
              <w:jc w:val="center"/>
              <w:rPr>
                <w:rFonts w:cs="Arial"/>
                <w:b/>
              </w:rPr>
            </w:pPr>
            <w:r w:rsidRPr="00193CC2">
              <w:rPr>
                <w:rFonts w:cs="Arial"/>
                <w:b/>
              </w:rPr>
              <w:t>1</w:t>
            </w:r>
          </w:p>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887"/>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 xml:space="preserve">(c) </w:t>
            </w:r>
          </w:p>
        </w:tc>
        <w:tc>
          <w:tcPr>
            <w:tcW w:w="7808" w:type="dxa"/>
          </w:tcPr>
          <w:p w:rsidR="00E22BCF" w:rsidRPr="00193CC2" w:rsidRDefault="00E22BCF" w:rsidP="00193CC2">
            <w:pPr>
              <w:pStyle w:val="ListParagraph"/>
              <w:spacing w:after="0"/>
              <w:ind w:left="357" w:hanging="357"/>
            </w:pPr>
            <w:r w:rsidRPr="00193CC2">
              <w:t>Displays at least three correctly plotted points</w:t>
            </w:r>
          </w:p>
          <w:p w:rsidR="00E22BCF" w:rsidRPr="00193CC2" w:rsidRDefault="00E22BCF" w:rsidP="00193CC2">
            <w:pPr>
              <w:pStyle w:val="ListParagraph"/>
              <w:spacing w:after="0"/>
              <w:ind w:left="357" w:hanging="357"/>
            </w:pPr>
            <w:r w:rsidRPr="00193CC2">
              <w:t>Displays a correctly drawn line</w:t>
            </w:r>
          </w:p>
          <w:p w:rsidR="00E22BCF" w:rsidRPr="00193CC2" w:rsidRDefault="00E22BCF" w:rsidP="00193CC2">
            <w:pPr>
              <w:pStyle w:val="ListParagraph"/>
              <w:spacing w:after="0"/>
              <w:ind w:left="357" w:hanging="357"/>
            </w:pPr>
            <w:r w:rsidRPr="00193CC2">
              <w:t>Clearly indicates the intercepts</w:t>
            </w:r>
          </w:p>
        </w:tc>
        <w:tc>
          <w:tcPr>
            <w:tcW w:w="843" w:type="dxa"/>
            <w:vAlign w:val="center"/>
          </w:tcPr>
          <w:p w:rsidR="00E22BCF" w:rsidRPr="00193CC2" w:rsidRDefault="00E22BCF" w:rsidP="00193CC2">
            <w:pPr>
              <w:spacing w:after="0"/>
              <w:jc w:val="center"/>
              <w:rPr>
                <w:rFonts w:cs="Arial"/>
                <w:b/>
              </w:rPr>
            </w:pPr>
            <w:r w:rsidRPr="00193CC2">
              <w:rPr>
                <w:rFonts w:cs="Arial"/>
                <w:b/>
              </w:rPr>
              <w:t>1</w:t>
            </w:r>
          </w:p>
          <w:p w:rsidR="00E22BCF" w:rsidRPr="00193CC2" w:rsidRDefault="00E22BCF" w:rsidP="00193CC2">
            <w:pPr>
              <w:spacing w:after="0"/>
              <w:jc w:val="center"/>
              <w:rPr>
                <w:rFonts w:cs="Arial"/>
                <w:b/>
              </w:rPr>
            </w:pPr>
            <w:r w:rsidRPr="00193CC2">
              <w:rPr>
                <w:rFonts w:cs="Arial"/>
                <w:b/>
              </w:rPr>
              <w:t>1</w:t>
            </w:r>
          </w:p>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306"/>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(d)</w:t>
            </w:r>
          </w:p>
        </w:tc>
        <w:tc>
          <w:tcPr>
            <w:tcW w:w="7808" w:type="dxa"/>
          </w:tcPr>
          <w:p w:rsidR="00E22BCF" w:rsidRPr="00193CC2" w:rsidRDefault="00E22BCF" w:rsidP="00193CC2">
            <w:pPr>
              <w:pStyle w:val="ListParagraph"/>
              <w:spacing w:after="0"/>
              <w:ind w:left="357" w:hanging="357"/>
            </w:pPr>
            <w:r w:rsidRPr="00193CC2">
              <w:t>Correct answer for given graph</w:t>
            </w:r>
          </w:p>
        </w:tc>
        <w:tc>
          <w:tcPr>
            <w:tcW w:w="843" w:type="dxa"/>
            <w:vAlign w:val="center"/>
          </w:tcPr>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291"/>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(e)</w:t>
            </w:r>
          </w:p>
        </w:tc>
        <w:tc>
          <w:tcPr>
            <w:tcW w:w="7808" w:type="dxa"/>
          </w:tcPr>
          <w:p w:rsidR="00E22BCF" w:rsidRPr="00193CC2" w:rsidRDefault="00E22BCF" w:rsidP="00193CC2">
            <w:pPr>
              <w:pStyle w:val="ListParagraph"/>
              <w:spacing w:after="0"/>
              <w:ind w:left="357" w:hanging="357"/>
            </w:pPr>
            <w:r w:rsidRPr="00193CC2">
              <w:t>Correct answer</w:t>
            </w:r>
          </w:p>
        </w:tc>
        <w:tc>
          <w:tcPr>
            <w:tcW w:w="843" w:type="dxa"/>
            <w:vAlign w:val="center"/>
          </w:tcPr>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306"/>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(f)</w:t>
            </w:r>
          </w:p>
        </w:tc>
        <w:tc>
          <w:tcPr>
            <w:tcW w:w="7808" w:type="dxa"/>
          </w:tcPr>
          <w:p w:rsidR="00E22BCF" w:rsidRPr="00193CC2" w:rsidRDefault="00E22BCF" w:rsidP="00193CC2">
            <w:pPr>
              <w:pStyle w:val="ListParagraph"/>
              <w:spacing w:after="0"/>
              <w:ind w:left="357" w:hanging="357"/>
            </w:pPr>
            <w:r w:rsidRPr="00193CC2">
              <w:t>Correct answer</w:t>
            </w:r>
          </w:p>
        </w:tc>
        <w:tc>
          <w:tcPr>
            <w:tcW w:w="843" w:type="dxa"/>
            <w:vAlign w:val="center"/>
          </w:tcPr>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306"/>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(g)</w:t>
            </w:r>
          </w:p>
        </w:tc>
        <w:tc>
          <w:tcPr>
            <w:tcW w:w="7808" w:type="dxa"/>
          </w:tcPr>
          <w:p w:rsidR="00E22BCF" w:rsidRPr="00193CC2" w:rsidRDefault="00E22BCF" w:rsidP="00193CC2">
            <w:pPr>
              <w:pStyle w:val="ListParagraph"/>
              <w:spacing w:after="0"/>
              <w:ind w:left="357" w:hanging="357"/>
            </w:pPr>
            <w:r w:rsidRPr="00193CC2">
              <w:t>Correct explanation of meaning</w:t>
            </w:r>
          </w:p>
        </w:tc>
        <w:tc>
          <w:tcPr>
            <w:tcW w:w="843" w:type="dxa"/>
            <w:vAlign w:val="center"/>
          </w:tcPr>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550"/>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(h)</w:t>
            </w:r>
          </w:p>
        </w:tc>
        <w:tc>
          <w:tcPr>
            <w:tcW w:w="7808" w:type="dxa"/>
            <w:vAlign w:val="center"/>
          </w:tcPr>
          <w:p w:rsidR="00E22BCF" w:rsidRPr="00193CC2" w:rsidRDefault="00E22BCF" w:rsidP="00193CC2">
            <w:pPr>
              <w:pStyle w:val="ListParagraph"/>
              <w:spacing w:after="0"/>
              <w:ind w:left="357" w:hanging="357"/>
            </w:pPr>
            <w:r w:rsidRPr="00193CC2">
              <w:t>Shading indicates a minimum of 3 hours</w:t>
            </w:r>
          </w:p>
          <w:p w:rsidR="00E22BCF" w:rsidRPr="00193CC2" w:rsidRDefault="00E22BCF" w:rsidP="00193CC2">
            <w:pPr>
              <w:pStyle w:val="ListParagraph"/>
              <w:spacing w:after="0"/>
              <w:ind w:left="357" w:hanging="357"/>
            </w:pPr>
            <w:r w:rsidRPr="00193CC2">
              <w:t>Shading indicates a maximum of 8 hours</w:t>
            </w:r>
          </w:p>
        </w:tc>
        <w:tc>
          <w:tcPr>
            <w:tcW w:w="843" w:type="dxa"/>
            <w:vAlign w:val="center"/>
          </w:tcPr>
          <w:p w:rsidR="00E22BCF" w:rsidRPr="00193CC2" w:rsidRDefault="00E22BCF" w:rsidP="00193CC2">
            <w:pPr>
              <w:spacing w:after="0"/>
              <w:jc w:val="center"/>
              <w:rPr>
                <w:rFonts w:cs="Arial"/>
                <w:b/>
              </w:rPr>
            </w:pPr>
            <w:r w:rsidRPr="00193CC2">
              <w:rPr>
                <w:rFonts w:cs="Arial"/>
                <w:b/>
              </w:rPr>
              <w:t>2</w:t>
            </w:r>
          </w:p>
        </w:tc>
      </w:tr>
      <w:tr w:rsidR="00E22BCF" w:rsidRPr="002B2F1C" w:rsidTr="00193CC2">
        <w:trPr>
          <w:trHeight w:val="550"/>
        </w:trPr>
        <w:tc>
          <w:tcPr>
            <w:tcW w:w="534" w:type="dxa"/>
            <w:vAlign w:val="center"/>
          </w:tcPr>
          <w:p w:rsidR="00E22BCF" w:rsidRPr="00193CC2" w:rsidRDefault="00E22BCF" w:rsidP="00193CC2">
            <w:pPr>
              <w:pStyle w:val="NoSpacing"/>
              <w:rPr>
                <w:rFonts w:ascii="Arial" w:hAnsi="Arial" w:cs="Arial"/>
                <w:color w:val="280070"/>
                <w:szCs w:val="22"/>
              </w:rPr>
            </w:pPr>
            <w:r w:rsidRPr="00193CC2">
              <w:rPr>
                <w:rFonts w:ascii="Arial" w:hAnsi="Arial" w:cs="Arial"/>
                <w:color w:val="280070"/>
                <w:szCs w:val="22"/>
              </w:rPr>
              <w:t>(</w:t>
            </w:r>
            <w:proofErr w:type="spellStart"/>
            <w:r w:rsidRPr="00193CC2">
              <w:rPr>
                <w:rFonts w:ascii="Arial" w:hAnsi="Arial" w:cs="Arial"/>
                <w:color w:val="280070"/>
                <w:szCs w:val="22"/>
              </w:rPr>
              <w:t>i</w:t>
            </w:r>
            <w:proofErr w:type="spellEnd"/>
            <w:r w:rsidRPr="00193CC2">
              <w:rPr>
                <w:rFonts w:ascii="Arial" w:hAnsi="Arial" w:cs="Arial"/>
                <w:color w:val="280070"/>
                <w:szCs w:val="22"/>
              </w:rPr>
              <w:t>)</w:t>
            </w:r>
          </w:p>
        </w:tc>
        <w:tc>
          <w:tcPr>
            <w:tcW w:w="7808" w:type="dxa"/>
          </w:tcPr>
          <w:p w:rsidR="00E22BCF" w:rsidRPr="00193CC2" w:rsidRDefault="00E22BCF" w:rsidP="00193CC2">
            <w:pPr>
              <w:pStyle w:val="ListParagraph"/>
              <w:spacing w:after="0"/>
              <w:ind w:left="357" w:hanging="357"/>
            </w:pPr>
            <w:r w:rsidRPr="00193CC2">
              <w:t xml:space="preserve">Displays the correct part of the expression involving </w:t>
            </w:r>
            <m:oMath>
              <m:r>
                <w:rPr>
                  <w:rFonts w:ascii="Cambria Math" w:hAnsi="Cambria Math"/>
                </w:rPr>
                <m:t>t</m:t>
              </m:r>
            </m:oMath>
          </w:p>
          <w:p w:rsidR="00E22BCF" w:rsidRPr="00193CC2" w:rsidRDefault="00E22BCF" w:rsidP="00193CC2">
            <w:pPr>
              <w:pStyle w:val="ListParagraph"/>
              <w:spacing w:after="0"/>
              <w:ind w:left="357" w:hanging="357"/>
            </w:pPr>
            <w:r w:rsidRPr="00193CC2">
              <w:t xml:space="preserve">Displays the correct part of the expression involving </w:t>
            </w:r>
            <m:oMath>
              <m:r>
                <w:rPr>
                  <w:rFonts w:ascii="Cambria Math" w:hAnsi="Cambria Math"/>
                </w:rPr>
                <m:t>w</m:t>
              </m:r>
            </m:oMath>
          </w:p>
        </w:tc>
        <w:tc>
          <w:tcPr>
            <w:tcW w:w="843" w:type="dxa"/>
            <w:vAlign w:val="center"/>
          </w:tcPr>
          <w:p w:rsidR="00E22BCF" w:rsidRPr="00193CC2" w:rsidRDefault="00E22BCF" w:rsidP="00193CC2">
            <w:pPr>
              <w:pStyle w:val="NoSpacing"/>
              <w:spacing w:line="276" w:lineRule="auto"/>
              <w:jc w:val="center"/>
              <w:rPr>
                <w:rFonts w:ascii="Arial" w:hAnsi="Arial" w:cs="Arial"/>
                <w:b/>
                <w:szCs w:val="22"/>
              </w:rPr>
            </w:pPr>
            <w:r w:rsidRPr="00193CC2">
              <w:rPr>
                <w:rFonts w:ascii="Arial" w:hAnsi="Arial" w:cs="Arial"/>
                <w:b/>
                <w:szCs w:val="22"/>
              </w:rPr>
              <w:t>1</w:t>
            </w:r>
          </w:p>
          <w:p w:rsidR="00E22BCF" w:rsidRPr="00193CC2" w:rsidRDefault="00E22BCF" w:rsidP="00193CC2">
            <w:pPr>
              <w:pStyle w:val="NoSpacing"/>
              <w:spacing w:line="276" w:lineRule="auto"/>
              <w:jc w:val="center"/>
              <w:rPr>
                <w:rFonts w:ascii="Arial" w:hAnsi="Arial" w:cs="Arial"/>
                <w:b/>
                <w:szCs w:val="22"/>
              </w:rPr>
            </w:pPr>
            <w:r w:rsidRPr="00193CC2">
              <w:rPr>
                <w:rFonts w:ascii="Arial" w:hAnsi="Arial" w:cs="Arial"/>
                <w:b/>
                <w:szCs w:val="22"/>
              </w:rPr>
              <w:t>1</w:t>
            </w:r>
          </w:p>
        </w:tc>
      </w:tr>
      <w:tr w:rsidR="00E22BCF" w:rsidRPr="00CE1757" w:rsidTr="00193CC2">
        <w:trPr>
          <w:trHeight w:val="550"/>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(j)</w:t>
            </w:r>
          </w:p>
        </w:tc>
        <w:tc>
          <w:tcPr>
            <w:tcW w:w="7808" w:type="dxa"/>
            <w:vAlign w:val="center"/>
          </w:tcPr>
          <w:p w:rsidR="00E22BCF" w:rsidRPr="00193CC2" w:rsidRDefault="00E22BCF" w:rsidP="00193CC2">
            <w:pPr>
              <w:pStyle w:val="ListParagraph"/>
              <w:spacing w:after="0"/>
              <w:ind w:left="357" w:hanging="357"/>
            </w:pPr>
            <w:r w:rsidRPr="00193CC2">
              <w:t>Demonstrates correct substitution clearly, but an incorrect answer</w:t>
            </w:r>
          </w:p>
          <w:p w:rsidR="00E22BCF" w:rsidRPr="00193CC2" w:rsidRDefault="00E22BCF" w:rsidP="00193CC2">
            <w:pPr>
              <w:pStyle w:val="ListParagraph"/>
              <w:spacing w:after="0"/>
              <w:ind w:left="357" w:hanging="357"/>
            </w:pPr>
            <w:r w:rsidRPr="00193CC2">
              <w:t>Demonstrates correct substitution clearly and a correct answer</w:t>
            </w:r>
          </w:p>
        </w:tc>
        <w:tc>
          <w:tcPr>
            <w:tcW w:w="843" w:type="dxa"/>
            <w:vAlign w:val="center"/>
          </w:tcPr>
          <w:p w:rsidR="00E22BCF" w:rsidRPr="00193CC2" w:rsidRDefault="00E22BCF" w:rsidP="00193CC2">
            <w:pPr>
              <w:spacing w:after="0"/>
              <w:jc w:val="center"/>
              <w:rPr>
                <w:rFonts w:cs="Arial"/>
                <w:b/>
              </w:rPr>
            </w:pPr>
            <w:r w:rsidRPr="00193CC2">
              <w:rPr>
                <w:rFonts w:cs="Arial"/>
                <w:b/>
              </w:rPr>
              <w:t>2</w:t>
            </w:r>
          </w:p>
        </w:tc>
      </w:tr>
      <w:tr w:rsidR="00E22BCF" w:rsidRPr="00CE1757" w:rsidTr="00193CC2">
        <w:trPr>
          <w:trHeight w:val="306"/>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(k)</w:t>
            </w:r>
          </w:p>
        </w:tc>
        <w:tc>
          <w:tcPr>
            <w:tcW w:w="7808" w:type="dxa"/>
            <w:vAlign w:val="center"/>
          </w:tcPr>
          <w:p w:rsidR="00E22BCF" w:rsidRPr="00193CC2" w:rsidRDefault="00E22BCF" w:rsidP="00193CC2">
            <w:pPr>
              <w:pStyle w:val="ListParagraph"/>
              <w:spacing w:after="0"/>
              <w:ind w:left="357" w:hanging="357"/>
            </w:pPr>
            <w:r w:rsidRPr="00193CC2">
              <w:t xml:space="preserve">Correct answer for </w:t>
            </w:r>
            <w:r w:rsidR="004242A6" w:rsidRPr="00193CC2">
              <w:t>provided</w:t>
            </w:r>
            <w:r w:rsidRPr="00193CC2">
              <w:t xml:space="preserve"> graph</w:t>
            </w:r>
          </w:p>
        </w:tc>
        <w:tc>
          <w:tcPr>
            <w:tcW w:w="843" w:type="dxa"/>
            <w:vAlign w:val="center"/>
          </w:tcPr>
          <w:p w:rsidR="00E22BCF" w:rsidRPr="00193CC2" w:rsidRDefault="00E22BCF" w:rsidP="00193CC2">
            <w:pPr>
              <w:spacing w:after="0"/>
              <w:jc w:val="center"/>
              <w:rPr>
                <w:rFonts w:cs="Arial"/>
                <w:b/>
              </w:rPr>
            </w:pPr>
            <w:r w:rsidRPr="00193CC2">
              <w:rPr>
                <w:rFonts w:cs="Arial"/>
                <w:b/>
              </w:rPr>
              <w:t>1</w:t>
            </w:r>
          </w:p>
        </w:tc>
      </w:tr>
      <w:tr w:rsidR="00E22BCF" w:rsidRPr="00CE1757" w:rsidTr="00193CC2">
        <w:trPr>
          <w:trHeight w:val="811"/>
        </w:trPr>
        <w:tc>
          <w:tcPr>
            <w:tcW w:w="534" w:type="dxa"/>
            <w:vAlign w:val="center"/>
          </w:tcPr>
          <w:p w:rsidR="00E22BCF" w:rsidRPr="00193CC2" w:rsidRDefault="00E22BCF" w:rsidP="00193CC2">
            <w:pPr>
              <w:tabs>
                <w:tab w:val="right" w:pos="10205"/>
              </w:tabs>
              <w:spacing w:after="0"/>
              <w:rPr>
                <w:rFonts w:cs="Arial"/>
                <w:color w:val="280070"/>
              </w:rPr>
            </w:pPr>
            <w:r w:rsidRPr="00193CC2">
              <w:rPr>
                <w:rFonts w:cs="Arial"/>
                <w:color w:val="280070"/>
              </w:rPr>
              <w:t>(l)</w:t>
            </w:r>
          </w:p>
        </w:tc>
        <w:tc>
          <w:tcPr>
            <w:tcW w:w="7808" w:type="dxa"/>
            <w:vAlign w:val="center"/>
          </w:tcPr>
          <w:p w:rsidR="00E22BCF" w:rsidRPr="00193CC2" w:rsidRDefault="00E22BCF" w:rsidP="00193CC2">
            <w:pPr>
              <w:pStyle w:val="ListParagraph"/>
              <w:spacing w:after="0"/>
              <w:ind w:left="357" w:hanging="357"/>
            </w:pPr>
            <w:r w:rsidRPr="00193CC2">
              <w:t>Correct greatest possible income</w:t>
            </w:r>
          </w:p>
          <w:p w:rsidR="00E22BCF" w:rsidRPr="00193CC2" w:rsidRDefault="00E22BCF" w:rsidP="00193CC2">
            <w:pPr>
              <w:pStyle w:val="ListParagraph"/>
              <w:spacing w:after="0"/>
              <w:ind w:left="357" w:hanging="357"/>
            </w:pPr>
            <w:r w:rsidRPr="00193CC2">
              <w:t>Indicates correct hours to be worked to achieve that income</w:t>
            </w:r>
          </w:p>
          <w:p w:rsidR="00E22BCF" w:rsidRPr="00193CC2" w:rsidRDefault="00E22BCF" w:rsidP="00193CC2">
            <w:pPr>
              <w:pStyle w:val="ListParagraph"/>
              <w:spacing w:after="0"/>
              <w:ind w:left="357" w:hanging="357"/>
            </w:pPr>
            <w:r w:rsidRPr="00193CC2">
              <w:t>Demonstrates clear and concise communication of workings</w:t>
            </w:r>
          </w:p>
        </w:tc>
        <w:tc>
          <w:tcPr>
            <w:tcW w:w="843" w:type="dxa"/>
            <w:vAlign w:val="center"/>
          </w:tcPr>
          <w:p w:rsidR="00E22BCF" w:rsidRPr="00193CC2" w:rsidRDefault="00E22BCF" w:rsidP="00193CC2">
            <w:pPr>
              <w:spacing w:after="0"/>
              <w:jc w:val="center"/>
              <w:rPr>
                <w:rFonts w:cs="Arial"/>
                <w:b/>
              </w:rPr>
            </w:pPr>
            <w:r w:rsidRPr="00193CC2">
              <w:rPr>
                <w:rFonts w:cs="Arial"/>
                <w:b/>
              </w:rPr>
              <w:t>1</w:t>
            </w:r>
          </w:p>
          <w:p w:rsidR="00E22BCF" w:rsidRPr="00193CC2" w:rsidRDefault="00E22BCF" w:rsidP="00193CC2">
            <w:pPr>
              <w:spacing w:after="0"/>
              <w:jc w:val="center"/>
              <w:rPr>
                <w:rFonts w:cs="Arial"/>
                <w:b/>
              </w:rPr>
            </w:pPr>
            <w:r w:rsidRPr="00193CC2">
              <w:rPr>
                <w:rFonts w:cs="Arial"/>
                <w:b/>
              </w:rPr>
              <w:t>1</w:t>
            </w:r>
          </w:p>
          <w:p w:rsidR="00E22BCF" w:rsidRPr="00193CC2" w:rsidRDefault="00E22BCF" w:rsidP="00193CC2">
            <w:pPr>
              <w:spacing w:after="0"/>
              <w:jc w:val="center"/>
              <w:rPr>
                <w:rFonts w:cs="Arial"/>
                <w:b/>
              </w:rPr>
            </w:pPr>
            <w:r w:rsidRPr="00193CC2">
              <w:rPr>
                <w:rFonts w:cs="Arial"/>
                <w:b/>
              </w:rPr>
              <w:t>1</w:t>
            </w:r>
          </w:p>
        </w:tc>
      </w:tr>
    </w:tbl>
    <w:p w:rsidR="00887BF7" w:rsidRDefault="00887BF7" w:rsidP="004A6820">
      <w:pPr>
        <w:spacing w:after="0"/>
      </w:pP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for Part B"/>
        <w:tblDescription w:val="Marking guidelines for Part B"/>
      </w:tblPr>
      <w:tblGrid>
        <w:gridCol w:w="7811"/>
        <w:gridCol w:w="1374"/>
      </w:tblGrid>
      <w:tr w:rsidR="00887BF7" w:rsidRPr="000647B9" w:rsidTr="00514FF7">
        <w:tc>
          <w:tcPr>
            <w:tcW w:w="9039" w:type="dxa"/>
            <w:vAlign w:val="center"/>
          </w:tcPr>
          <w:p w:rsidR="004A6820" w:rsidRDefault="004A6820" w:rsidP="00514FF7">
            <w:pPr>
              <w:pStyle w:val="Heading5"/>
              <w:outlineLvl w:val="4"/>
            </w:pPr>
            <w:r w:rsidRPr="00F35547">
              <w:t xml:space="preserve">Part </w:t>
            </w:r>
            <w:r>
              <w:t>B</w:t>
            </w:r>
            <w:r w:rsidR="00193CC2">
              <w:t xml:space="preserve"> </w:t>
            </w:r>
            <w:r w:rsidR="00514FF7">
              <w:t>–</w:t>
            </w:r>
            <w:r w:rsidR="00193CC2">
              <w:t xml:space="preserve"> Problem Solving, Reasoning and Justification</w:t>
            </w:r>
          </w:p>
          <w:p w:rsidR="00887BF7" w:rsidRPr="00514FF7" w:rsidRDefault="006D6CF4" w:rsidP="00514FF7">
            <w:pPr>
              <w:pStyle w:val="Heading5"/>
              <w:outlineLvl w:val="4"/>
              <w:rPr>
                <w:b w:val="0"/>
              </w:rPr>
            </w:pPr>
            <w:r w:rsidRPr="00514FF7">
              <w:rPr>
                <w:b w:val="0"/>
                <w:color w:val="auto"/>
              </w:rPr>
              <w:t>(</w:t>
            </w:r>
            <w:r w:rsidR="00514FF7" w:rsidRPr="00514FF7">
              <w:rPr>
                <w:b w:val="0"/>
                <w:color w:val="auto"/>
              </w:rPr>
              <w:t xml:space="preserve">Each </w:t>
            </w:r>
            <w:r w:rsidR="00514FF7">
              <w:rPr>
                <w:b w:val="0"/>
                <w:color w:val="auto"/>
              </w:rPr>
              <w:t xml:space="preserve">question </w:t>
            </w:r>
            <w:r w:rsidR="00514FF7" w:rsidRPr="00514FF7">
              <w:rPr>
                <w:b w:val="0"/>
                <w:color w:val="auto"/>
              </w:rPr>
              <w:t xml:space="preserve">is </w:t>
            </w:r>
            <w:r w:rsidRPr="00514FF7">
              <w:rPr>
                <w:b w:val="0"/>
                <w:color w:val="auto"/>
              </w:rPr>
              <w:t>worth 10 marks</w:t>
            </w:r>
            <w:r w:rsidR="00514FF7">
              <w:rPr>
                <w:b w:val="0"/>
                <w:color w:val="auto"/>
              </w:rPr>
              <w:t>; each question is marked separately</w:t>
            </w:r>
            <w:r w:rsidRPr="00514FF7">
              <w:rPr>
                <w:b w:val="0"/>
                <w:color w:val="auto"/>
              </w:rPr>
              <w:t>)</w:t>
            </w:r>
          </w:p>
        </w:tc>
        <w:tc>
          <w:tcPr>
            <w:tcW w:w="1559" w:type="dxa"/>
            <w:vAlign w:val="center"/>
          </w:tcPr>
          <w:p w:rsidR="00887BF7" w:rsidRPr="00F35547" w:rsidRDefault="00514FF7" w:rsidP="00514FF7">
            <w:pPr>
              <w:pStyle w:val="Heading5"/>
              <w:outlineLvl w:val="4"/>
            </w:pPr>
            <w:r w:rsidRPr="00F35547">
              <w:t>Mark</w:t>
            </w:r>
            <w:r>
              <w:t xml:space="preserve"> range</w:t>
            </w:r>
          </w:p>
        </w:tc>
      </w:tr>
      <w:tr w:rsidR="00887BF7" w:rsidRPr="000647B9" w:rsidTr="00514FF7">
        <w:tc>
          <w:tcPr>
            <w:tcW w:w="9039" w:type="dxa"/>
            <w:vAlign w:val="center"/>
          </w:tcPr>
          <w:p w:rsidR="00887BF7" w:rsidRPr="00887BF7" w:rsidRDefault="00887BF7" w:rsidP="00514FF7">
            <w:pPr>
              <w:tabs>
                <w:tab w:val="left" w:pos="567"/>
                <w:tab w:val="left" w:pos="1134"/>
                <w:tab w:val="right" w:pos="10205"/>
              </w:tabs>
              <w:spacing w:after="0"/>
              <w:ind w:left="567" w:hanging="567"/>
              <w:rPr>
                <w:rFonts w:cs="Arial"/>
              </w:rPr>
            </w:pPr>
            <w:r w:rsidRPr="00887BF7">
              <w:rPr>
                <w:rFonts w:cs="Arial"/>
              </w:rPr>
              <w:t>A student:</w:t>
            </w:r>
          </w:p>
        </w:tc>
        <w:tc>
          <w:tcPr>
            <w:tcW w:w="1559" w:type="dxa"/>
            <w:vAlign w:val="center"/>
          </w:tcPr>
          <w:p w:rsidR="00887BF7" w:rsidRPr="00F35547" w:rsidRDefault="00887BF7" w:rsidP="00514FF7">
            <w:pPr>
              <w:tabs>
                <w:tab w:val="left" w:pos="567"/>
                <w:tab w:val="left" w:pos="1134"/>
                <w:tab w:val="right" w:pos="10205"/>
              </w:tabs>
              <w:spacing w:after="0"/>
              <w:ind w:left="567" w:hanging="567"/>
              <w:jc w:val="center"/>
              <w:rPr>
                <w:b/>
              </w:rPr>
            </w:pPr>
          </w:p>
        </w:tc>
      </w:tr>
      <w:tr w:rsidR="00887BF7" w:rsidRPr="002B2F1C" w:rsidTr="00514FF7">
        <w:tc>
          <w:tcPr>
            <w:tcW w:w="9039" w:type="dxa"/>
          </w:tcPr>
          <w:p w:rsidR="00887BF7" w:rsidRDefault="00887BF7" w:rsidP="00514FF7">
            <w:pPr>
              <w:pStyle w:val="ListParagraph"/>
              <w:spacing w:after="0"/>
              <w:ind w:left="357" w:hanging="357"/>
            </w:pPr>
            <w:r>
              <w:t xml:space="preserve">demonstrates a </w:t>
            </w:r>
            <w:r w:rsidR="006D6CF4">
              <w:t>thorough understanding of the mathematics involved in solving the problem</w:t>
            </w:r>
          </w:p>
          <w:p w:rsidR="006D6CF4" w:rsidRDefault="006D6CF4" w:rsidP="00514FF7">
            <w:pPr>
              <w:pStyle w:val="ListParagraph"/>
              <w:spacing w:after="0"/>
              <w:ind w:left="357" w:hanging="357"/>
            </w:pPr>
            <w:r>
              <w:t>uses appropriate mathematical processes in solving the problem without error</w:t>
            </w:r>
          </w:p>
          <w:p w:rsidR="006D6CF4" w:rsidRPr="006D6CF4" w:rsidRDefault="006D6CF4" w:rsidP="00514FF7">
            <w:pPr>
              <w:pStyle w:val="ListParagraph"/>
              <w:spacing w:after="0"/>
              <w:ind w:left="357" w:hanging="357"/>
            </w:pPr>
            <w:r>
              <w:t>communicates in a concise and systematic manner and justifies conclusions using appropriate mathematical language, notation and symbols</w:t>
            </w:r>
          </w:p>
        </w:tc>
        <w:tc>
          <w:tcPr>
            <w:tcW w:w="1559" w:type="dxa"/>
            <w:vAlign w:val="center"/>
          </w:tcPr>
          <w:p w:rsidR="00887BF7" w:rsidRPr="00514FF7" w:rsidRDefault="00D30CFF" w:rsidP="00AA5350">
            <w:pPr>
              <w:pStyle w:val="NoSpacing"/>
              <w:jc w:val="center"/>
              <w:rPr>
                <w:rFonts w:ascii="Arial" w:hAnsi="Arial" w:cs="Arial"/>
                <w:b/>
                <w:szCs w:val="22"/>
              </w:rPr>
            </w:pPr>
            <w:r w:rsidRPr="00514FF7">
              <w:rPr>
                <w:rFonts w:ascii="Arial" w:hAnsi="Arial" w:cs="Arial"/>
                <w:b/>
                <w:szCs w:val="22"/>
              </w:rPr>
              <w:t>8–10</w:t>
            </w:r>
          </w:p>
        </w:tc>
      </w:tr>
      <w:tr w:rsidR="00887BF7" w:rsidRPr="00CE1757" w:rsidTr="00514FF7">
        <w:tc>
          <w:tcPr>
            <w:tcW w:w="9039" w:type="dxa"/>
          </w:tcPr>
          <w:p w:rsidR="00887BF7" w:rsidRDefault="006D6CF4" w:rsidP="00514FF7">
            <w:pPr>
              <w:pStyle w:val="ListParagraph"/>
              <w:spacing w:after="0"/>
              <w:ind w:left="357" w:hanging="357"/>
            </w:pPr>
            <w:r>
              <w:lastRenderedPageBreak/>
              <w:t>demonstrates understanding of the mathematics involved with appropriate calculations with either a minor arithmetic or calculation error OR all mathematical calculations have been carried out without error but the final conclusion is incorrect</w:t>
            </w:r>
          </w:p>
          <w:p w:rsidR="006D6CF4" w:rsidRPr="00F35547" w:rsidRDefault="006D6CF4" w:rsidP="00514FF7">
            <w:pPr>
              <w:pStyle w:val="ListParagraph"/>
              <w:spacing w:after="0"/>
              <w:ind w:left="357" w:hanging="357"/>
            </w:pPr>
            <w:r>
              <w:t>communicates in a concise and systematic manner and justifies conclusions using some mathematical language, notation and symbols</w:t>
            </w:r>
          </w:p>
        </w:tc>
        <w:tc>
          <w:tcPr>
            <w:tcW w:w="1559" w:type="dxa"/>
            <w:vAlign w:val="center"/>
          </w:tcPr>
          <w:p w:rsidR="00887BF7" w:rsidRPr="00514FF7" w:rsidRDefault="00D30CFF" w:rsidP="00AA5350">
            <w:pPr>
              <w:jc w:val="center"/>
              <w:rPr>
                <w:rFonts w:cs="Arial"/>
                <w:b/>
              </w:rPr>
            </w:pPr>
            <w:r w:rsidRPr="00514FF7">
              <w:rPr>
                <w:rFonts w:cs="Arial"/>
                <w:b/>
              </w:rPr>
              <w:t>5–7</w:t>
            </w:r>
          </w:p>
        </w:tc>
      </w:tr>
      <w:tr w:rsidR="00887BF7" w:rsidRPr="00CE1757" w:rsidTr="00514FF7">
        <w:tc>
          <w:tcPr>
            <w:tcW w:w="9039" w:type="dxa"/>
          </w:tcPr>
          <w:p w:rsidR="00887BF7" w:rsidRDefault="006D6CF4" w:rsidP="00514FF7">
            <w:pPr>
              <w:pStyle w:val="ListParagraph"/>
              <w:spacing w:after="0"/>
              <w:ind w:left="357" w:hanging="357"/>
            </w:pPr>
            <w:r>
              <w:t>demonstrates progress towards a solution with some error</w:t>
            </w:r>
          </w:p>
          <w:p w:rsidR="006D6CF4" w:rsidRPr="00F35547" w:rsidRDefault="006D6CF4" w:rsidP="00514FF7">
            <w:pPr>
              <w:pStyle w:val="ListParagraph"/>
              <w:spacing w:after="0"/>
              <w:ind w:left="357" w:hanging="357"/>
            </w:pPr>
            <w:r>
              <w:t xml:space="preserve">demonstrates a </w:t>
            </w:r>
            <w:r w:rsidR="00D30CFF">
              <w:t>developing</w:t>
            </w:r>
            <w:r>
              <w:t xml:space="preserve"> understanding of what it means to work mathematically with some use of mathematical language, notation and/or symbols</w:t>
            </w:r>
          </w:p>
        </w:tc>
        <w:tc>
          <w:tcPr>
            <w:tcW w:w="1559" w:type="dxa"/>
            <w:vAlign w:val="center"/>
          </w:tcPr>
          <w:p w:rsidR="00887BF7" w:rsidRPr="00514FF7" w:rsidRDefault="005E7107" w:rsidP="00AA5350">
            <w:pPr>
              <w:jc w:val="center"/>
              <w:rPr>
                <w:rFonts w:cs="Arial"/>
                <w:b/>
              </w:rPr>
            </w:pPr>
            <w:r w:rsidRPr="00514FF7">
              <w:rPr>
                <w:rFonts w:cs="Arial"/>
                <w:b/>
              </w:rPr>
              <w:t>3–</w:t>
            </w:r>
            <w:r w:rsidR="00887BF7" w:rsidRPr="00514FF7">
              <w:rPr>
                <w:rFonts w:cs="Arial"/>
                <w:b/>
              </w:rPr>
              <w:t>4</w:t>
            </w:r>
          </w:p>
        </w:tc>
      </w:tr>
      <w:tr w:rsidR="00887BF7" w:rsidRPr="00CE1757" w:rsidTr="00514FF7">
        <w:tc>
          <w:tcPr>
            <w:tcW w:w="9039" w:type="dxa"/>
          </w:tcPr>
          <w:p w:rsidR="00887BF7" w:rsidRDefault="006D6CF4" w:rsidP="00514FF7">
            <w:pPr>
              <w:pStyle w:val="ListParagraph"/>
              <w:spacing w:after="0"/>
              <w:ind w:left="357" w:hanging="357"/>
            </w:pPr>
            <w:r>
              <w:t>demonstrates a limited understanding of the mathematics involved in solving the problem</w:t>
            </w:r>
          </w:p>
          <w:p w:rsidR="006D6CF4" w:rsidRPr="00F35547" w:rsidRDefault="00D30CFF" w:rsidP="00514FF7">
            <w:pPr>
              <w:pStyle w:val="ListParagraph"/>
              <w:spacing w:after="0"/>
              <w:ind w:left="357" w:hanging="357"/>
            </w:pPr>
            <w:r>
              <w:t xml:space="preserve">demonstrates </w:t>
            </w:r>
            <w:r w:rsidR="006D6CF4">
              <w:t>limited use of mathematical language</w:t>
            </w:r>
          </w:p>
        </w:tc>
        <w:tc>
          <w:tcPr>
            <w:tcW w:w="1559" w:type="dxa"/>
            <w:vAlign w:val="center"/>
          </w:tcPr>
          <w:p w:rsidR="00887BF7" w:rsidRPr="00514FF7" w:rsidRDefault="005E7107" w:rsidP="00AA5350">
            <w:pPr>
              <w:jc w:val="center"/>
              <w:rPr>
                <w:rFonts w:cs="Arial"/>
                <w:b/>
              </w:rPr>
            </w:pPr>
            <w:r w:rsidRPr="00514FF7">
              <w:rPr>
                <w:rFonts w:cs="Arial"/>
                <w:b/>
              </w:rPr>
              <w:t>1–</w:t>
            </w:r>
            <w:r w:rsidR="00887BF7" w:rsidRPr="00514FF7">
              <w:rPr>
                <w:rFonts w:cs="Arial"/>
                <w:b/>
              </w:rPr>
              <w:t>2</w:t>
            </w:r>
          </w:p>
        </w:tc>
      </w:tr>
    </w:tbl>
    <w:p w:rsidR="008E6BF9" w:rsidRPr="006D6CF4" w:rsidRDefault="008E6BF9" w:rsidP="000647B9"/>
    <w:sectPr w:rsidR="008E6BF9" w:rsidRPr="006D6CF4" w:rsidSect="004463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5A" w:rsidRDefault="00C41F5A" w:rsidP="00731CDB">
      <w:pPr>
        <w:spacing w:after="0" w:line="240" w:lineRule="auto"/>
      </w:pPr>
      <w:r>
        <w:separator/>
      </w:r>
    </w:p>
  </w:endnote>
  <w:endnote w:type="continuationSeparator" w:id="0">
    <w:p w:rsidR="00C41F5A" w:rsidRDefault="00C41F5A" w:rsidP="0073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76" w:rsidRDefault="0046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81875"/>
      <w:docPartObj>
        <w:docPartGallery w:val="Page Numbers (Bottom of Page)"/>
        <w:docPartUnique/>
      </w:docPartObj>
    </w:sdtPr>
    <w:sdtEndPr>
      <w:rPr>
        <w:noProof/>
      </w:rPr>
    </w:sdtEndPr>
    <w:sdtContent>
      <w:sdt>
        <w:sdtPr>
          <w:id w:val="913041963"/>
          <w:docPartObj>
            <w:docPartGallery w:val="Page Numbers (Bottom of Page)"/>
            <w:docPartUnique/>
          </w:docPartObj>
        </w:sdtPr>
        <w:sdtEndPr>
          <w:rPr>
            <w:noProof/>
          </w:rPr>
        </w:sdtEndPr>
        <w:sdtContent>
          <w:p w:rsidR="004463FA" w:rsidRDefault="004463FA" w:rsidP="004463FA">
            <w:pPr>
              <w:pStyle w:val="Footer"/>
              <w:spacing w:after="0" w:line="240" w:lineRule="auto"/>
              <w:jc w:val="left"/>
            </w:pPr>
            <w:r>
              <w:t xml:space="preserve">Mathematics Standard </w:t>
            </w:r>
            <w:r w:rsidR="00465876">
              <w:t xml:space="preserve">1 </w:t>
            </w:r>
            <w:r>
              <w:t>Year</w:t>
            </w:r>
            <w:r w:rsidR="00465876">
              <w:t xml:space="preserve"> 12</w:t>
            </w:r>
            <w:r w:rsidRPr="00606EDF">
              <w:t xml:space="preserve"> Sample Assessment Task </w:t>
            </w:r>
            <w:r>
              <w:t>Algebra, updated November 2017</w:t>
            </w:r>
          </w:p>
        </w:sdtContent>
      </w:sdt>
      <w:p w:rsidR="00731CDB" w:rsidRPr="00731CDB" w:rsidRDefault="00731CDB" w:rsidP="004463FA">
        <w:pPr>
          <w:pStyle w:val="Footer"/>
          <w:jc w:val="right"/>
        </w:pPr>
        <w:r w:rsidRPr="00731CDB">
          <w:fldChar w:fldCharType="begin"/>
        </w:r>
        <w:r w:rsidRPr="00731CDB">
          <w:instrText xml:space="preserve"> PAGE   \* MERGEFORMAT </w:instrText>
        </w:r>
        <w:r w:rsidRPr="00731CDB">
          <w:fldChar w:fldCharType="separate"/>
        </w:r>
        <w:r w:rsidR="005F0B7E">
          <w:rPr>
            <w:noProof/>
          </w:rPr>
          <w:t>7</w:t>
        </w:r>
        <w:r w:rsidRPr="00731CDB">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76" w:rsidRDefault="0046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5A" w:rsidRDefault="00C41F5A" w:rsidP="00731CDB">
      <w:pPr>
        <w:spacing w:after="0" w:line="240" w:lineRule="auto"/>
      </w:pPr>
      <w:r>
        <w:separator/>
      </w:r>
    </w:p>
  </w:footnote>
  <w:footnote w:type="continuationSeparator" w:id="0">
    <w:p w:rsidR="00C41F5A" w:rsidRDefault="00C41F5A" w:rsidP="0073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76" w:rsidRDefault="0046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76" w:rsidRDefault="00465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76" w:rsidRDefault="0046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D4"/>
    <w:multiLevelType w:val="hybridMultilevel"/>
    <w:tmpl w:val="8A64BCAA"/>
    <w:lvl w:ilvl="0" w:tplc="C974EFDA">
      <w:start w:val="1"/>
      <w:numFmt w:val="lowerLetter"/>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41826"/>
    <w:multiLevelType w:val="multilevel"/>
    <w:tmpl w:val="5B52D5C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B67578"/>
    <w:multiLevelType w:val="hybridMultilevel"/>
    <w:tmpl w:val="8C8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E54B9"/>
    <w:multiLevelType w:val="hybridMultilevel"/>
    <w:tmpl w:val="B952F1B4"/>
    <w:lvl w:ilvl="0" w:tplc="37C4E8CA">
      <w:start w:val="1"/>
      <w:numFmt w:val="lowerLetter"/>
      <w:lvlText w:val="(%1)"/>
      <w:lvlJc w:val="left"/>
      <w:pPr>
        <w:ind w:left="753" w:hanging="360"/>
      </w:pPr>
      <w:rPr>
        <w:rFonts w:ascii="Arial" w:hAnsi="Arial" w:cs="Arial" w:hint="default"/>
        <w:b w:val="0"/>
        <w:i w:val="0"/>
        <w:sz w:val="22"/>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4">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6F11"/>
    <w:multiLevelType w:val="hybridMultilevel"/>
    <w:tmpl w:val="5A107BDE"/>
    <w:lvl w:ilvl="0" w:tplc="212C0C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38477C"/>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F7247"/>
    <w:multiLevelType w:val="hybridMultilevel"/>
    <w:tmpl w:val="AA9464C8"/>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6C75293"/>
    <w:multiLevelType w:val="hybridMultilevel"/>
    <w:tmpl w:val="2F3C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D53DAB"/>
    <w:multiLevelType w:val="hybridMultilevel"/>
    <w:tmpl w:val="03DC7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574AE5"/>
    <w:multiLevelType w:val="hybridMultilevel"/>
    <w:tmpl w:val="E4566E8A"/>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017AB6"/>
    <w:multiLevelType w:val="hybridMultilevel"/>
    <w:tmpl w:val="1D165DA8"/>
    <w:lvl w:ilvl="0" w:tplc="8E9A3C6E">
      <w:start w:val="1"/>
      <w:numFmt w:val="lowerLetter"/>
      <w:lvlText w:val="(%1)"/>
      <w:lvlJc w:val="left"/>
      <w:pPr>
        <w:ind w:left="360" w:hanging="360"/>
      </w:pPr>
      <w:rPr>
        <w:rFonts w:ascii="Arial" w:hAnsi="Arial" w:hint="default"/>
        <w:b w:val="0"/>
        <w:i w:val="0"/>
        <w:color w:val="28007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2C15FBB"/>
    <w:multiLevelType w:val="hybridMultilevel"/>
    <w:tmpl w:val="2264D7B4"/>
    <w:lvl w:ilvl="0" w:tplc="212C0C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753B5B"/>
    <w:multiLevelType w:val="hybridMultilevel"/>
    <w:tmpl w:val="7D3CF112"/>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A742100"/>
    <w:multiLevelType w:val="hybridMultilevel"/>
    <w:tmpl w:val="18DC0320"/>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5F46D8D"/>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746B92"/>
    <w:multiLevelType w:val="hybridMultilevel"/>
    <w:tmpl w:val="7D3CF112"/>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D656CFF"/>
    <w:multiLevelType w:val="hybridMultilevel"/>
    <w:tmpl w:val="07BC3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DD9422E"/>
    <w:multiLevelType w:val="multilevel"/>
    <w:tmpl w:val="649628CC"/>
    <w:lvl w:ilvl="0">
      <w:start w:val="1"/>
      <w:numFmt w:val="bullet"/>
      <w:lvlRestart w:val="0"/>
      <w:lvlText w:val="›"/>
      <w:lvlJc w:val="left"/>
      <w:pPr>
        <w:ind w:left="0" w:firstLine="360"/>
      </w:pPr>
      <w:rPr>
        <w:rFonts w:ascii="Arial" w:hAnsi="Arial" w:cs="Aria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9">
    <w:nsid w:val="505C162A"/>
    <w:multiLevelType w:val="hybridMultilevel"/>
    <w:tmpl w:val="846E12CA"/>
    <w:lvl w:ilvl="0" w:tplc="547EC6A0">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0">
    <w:nsid w:val="588F2136"/>
    <w:multiLevelType w:val="hybridMultilevel"/>
    <w:tmpl w:val="BC54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EE3C89"/>
    <w:multiLevelType w:val="hybridMultilevel"/>
    <w:tmpl w:val="4AC00AEA"/>
    <w:lvl w:ilvl="0" w:tplc="08DAE21C">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9F013B9"/>
    <w:multiLevelType w:val="hybridMultilevel"/>
    <w:tmpl w:val="77405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E967E3D"/>
    <w:multiLevelType w:val="hybridMultilevel"/>
    <w:tmpl w:val="BB16AE94"/>
    <w:lvl w:ilvl="0" w:tplc="87680594">
      <w:start w:val="1"/>
      <w:numFmt w:val="lowerLetter"/>
      <w:lvlText w:val="(%1)"/>
      <w:lvlJc w:val="left"/>
      <w:pPr>
        <w:ind w:left="754" w:hanging="360"/>
      </w:pPr>
      <w:rPr>
        <w:rFonts w:ascii="Arial" w:hAnsi="Arial" w:hint="default"/>
        <w:b w:val="0"/>
        <w:i w:val="0"/>
        <w:color w:val="280070"/>
        <w:sz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nsid w:val="68C47B3D"/>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0C4668"/>
    <w:multiLevelType w:val="hybridMultilevel"/>
    <w:tmpl w:val="16A40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1EF2C36"/>
    <w:multiLevelType w:val="hybridMultilevel"/>
    <w:tmpl w:val="5538C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7C1A72"/>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C25D1D"/>
    <w:multiLevelType w:val="hybridMultilevel"/>
    <w:tmpl w:val="1E503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7F08F3"/>
    <w:multiLevelType w:val="multilevel"/>
    <w:tmpl w:val="07E8AA8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8"/>
  </w:num>
  <w:num w:numId="3">
    <w:abstractNumId w:val="11"/>
  </w:num>
  <w:num w:numId="4">
    <w:abstractNumId w:val="5"/>
  </w:num>
  <w:num w:numId="5">
    <w:abstractNumId w:val="8"/>
  </w:num>
  <w:num w:numId="6">
    <w:abstractNumId w:val="14"/>
  </w:num>
  <w:num w:numId="7">
    <w:abstractNumId w:val="12"/>
  </w:num>
  <w:num w:numId="8">
    <w:abstractNumId w:val="16"/>
  </w:num>
  <w:num w:numId="9">
    <w:abstractNumId w:val="2"/>
  </w:num>
  <w:num w:numId="10">
    <w:abstractNumId w:val="13"/>
  </w:num>
  <w:num w:numId="11">
    <w:abstractNumId w:val="7"/>
  </w:num>
  <w:num w:numId="12">
    <w:abstractNumId w:val="29"/>
  </w:num>
  <w:num w:numId="13">
    <w:abstractNumId w:val="1"/>
  </w:num>
  <w:num w:numId="14">
    <w:abstractNumId w:val="24"/>
  </w:num>
  <w:num w:numId="15">
    <w:abstractNumId w:val="21"/>
  </w:num>
  <w:num w:numId="16">
    <w:abstractNumId w:val="15"/>
  </w:num>
  <w:num w:numId="17">
    <w:abstractNumId w:val="6"/>
  </w:num>
  <w:num w:numId="18">
    <w:abstractNumId w:val="27"/>
  </w:num>
  <w:num w:numId="19">
    <w:abstractNumId w:val="10"/>
  </w:num>
  <w:num w:numId="20">
    <w:abstractNumId w:val="3"/>
  </w:num>
  <w:num w:numId="21">
    <w:abstractNumId w:val="0"/>
  </w:num>
  <w:num w:numId="22">
    <w:abstractNumId w:val="19"/>
  </w:num>
  <w:num w:numId="23">
    <w:abstractNumId w:val="20"/>
  </w:num>
  <w:num w:numId="24">
    <w:abstractNumId w:val="25"/>
  </w:num>
  <w:num w:numId="25">
    <w:abstractNumId w:val="9"/>
  </w:num>
  <w:num w:numId="26">
    <w:abstractNumId w:val="26"/>
  </w:num>
  <w:num w:numId="27">
    <w:abstractNumId w:val="17"/>
  </w:num>
  <w:num w:numId="28">
    <w:abstractNumId w:val="22"/>
  </w:num>
  <w:num w:numId="29">
    <w:abstractNumId w:val="4"/>
  </w:num>
  <w:num w:numId="30">
    <w:abstractNumId w:val="23"/>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7569"/>
    <w:rsid w:val="00063109"/>
    <w:rsid w:val="000647B9"/>
    <w:rsid w:val="00065385"/>
    <w:rsid w:val="0007799E"/>
    <w:rsid w:val="000C1CB4"/>
    <w:rsid w:val="0015102F"/>
    <w:rsid w:val="001545FC"/>
    <w:rsid w:val="00176046"/>
    <w:rsid w:val="00193CC2"/>
    <w:rsid w:val="001A6D54"/>
    <w:rsid w:val="001C5E90"/>
    <w:rsid w:val="001D12FB"/>
    <w:rsid w:val="001D4889"/>
    <w:rsid w:val="0023261A"/>
    <w:rsid w:val="0026460C"/>
    <w:rsid w:val="00271988"/>
    <w:rsid w:val="002A1F07"/>
    <w:rsid w:val="002A5C1F"/>
    <w:rsid w:val="002B2F1C"/>
    <w:rsid w:val="0031479C"/>
    <w:rsid w:val="00341B79"/>
    <w:rsid w:val="00352A0F"/>
    <w:rsid w:val="00357102"/>
    <w:rsid w:val="00394FF7"/>
    <w:rsid w:val="003D5BC9"/>
    <w:rsid w:val="004242A6"/>
    <w:rsid w:val="004360D3"/>
    <w:rsid w:val="004463FA"/>
    <w:rsid w:val="00465876"/>
    <w:rsid w:val="0049164F"/>
    <w:rsid w:val="00493518"/>
    <w:rsid w:val="004A6820"/>
    <w:rsid w:val="004D40FF"/>
    <w:rsid w:val="004E2CA4"/>
    <w:rsid w:val="004F0A7D"/>
    <w:rsid w:val="00514FF7"/>
    <w:rsid w:val="00540099"/>
    <w:rsid w:val="00560511"/>
    <w:rsid w:val="00565815"/>
    <w:rsid w:val="00590BD4"/>
    <w:rsid w:val="005955BB"/>
    <w:rsid w:val="005A20B3"/>
    <w:rsid w:val="005B6A9F"/>
    <w:rsid w:val="005C3525"/>
    <w:rsid w:val="005E7107"/>
    <w:rsid w:val="005F0B7E"/>
    <w:rsid w:val="00646884"/>
    <w:rsid w:val="006925B6"/>
    <w:rsid w:val="006D6CF4"/>
    <w:rsid w:val="006E2EA2"/>
    <w:rsid w:val="006E43E1"/>
    <w:rsid w:val="00731CDB"/>
    <w:rsid w:val="00777011"/>
    <w:rsid w:val="00777B67"/>
    <w:rsid w:val="00782435"/>
    <w:rsid w:val="00782F37"/>
    <w:rsid w:val="0078628D"/>
    <w:rsid w:val="007B42AF"/>
    <w:rsid w:val="007C236F"/>
    <w:rsid w:val="007E5AC3"/>
    <w:rsid w:val="007F0250"/>
    <w:rsid w:val="007F1DF9"/>
    <w:rsid w:val="00820DC7"/>
    <w:rsid w:val="0086386D"/>
    <w:rsid w:val="00887BF7"/>
    <w:rsid w:val="008A35F9"/>
    <w:rsid w:val="008D1278"/>
    <w:rsid w:val="008D293E"/>
    <w:rsid w:val="008E6BF9"/>
    <w:rsid w:val="008E7C56"/>
    <w:rsid w:val="009166DB"/>
    <w:rsid w:val="00962904"/>
    <w:rsid w:val="009B3415"/>
    <w:rsid w:val="009F5192"/>
    <w:rsid w:val="00A9417B"/>
    <w:rsid w:val="00A96E1A"/>
    <w:rsid w:val="00AE06D1"/>
    <w:rsid w:val="00BA7CC1"/>
    <w:rsid w:val="00BB50DC"/>
    <w:rsid w:val="00BD24CB"/>
    <w:rsid w:val="00C41F5A"/>
    <w:rsid w:val="00C546A2"/>
    <w:rsid w:val="00CD694C"/>
    <w:rsid w:val="00D121F0"/>
    <w:rsid w:val="00D30CFF"/>
    <w:rsid w:val="00D75AA0"/>
    <w:rsid w:val="00DA11BA"/>
    <w:rsid w:val="00DA5607"/>
    <w:rsid w:val="00DA7569"/>
    <w:rsid w:val="00DB08A1"/>
    <w:rsid w:val="00DB634F"/>
    <w:rsid w:val="00DF5FA1"/>
    <w:rsid w:val="00E04698"/>
    <w:rsid w:val="00E22BCF"/>
    <w:rsid w:val="00E45BD3"/>
    <w:rsid w:val="00E5600B"/>
    <w:rsid w:val="00EC17C9"/>
    <w:rsid w:val="00ED65D0"/>
    <w:rsid w:val="00F002E9"/>
    <w:rsid w:val="00F35547"/>
    <w:rsid w:val="00F6100F"/>
    <w:rsid w:val="00F82583"/>
    <w:rsid w:val="00F82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F5192"/>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9F5192"/>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9F5192"/>
    <w:pPr>
      <w:outlineLvl w:val="1"/>
    </w:pPr>
    <w:rPr>
      <w:sz w:val="28"/>
      <w:szCs w:val="28"/>
    </w:rPr>
  </w:style>
  <w:style w:type="paragraph" w:styleId="Heading3">
    <w:name w:val="heading 3"/>
    <w:next w:val="Normal"/>
    <w:link w:val="Heading3Char"/>
    <w:uiPriority w:val="9"/>
    <w:unhideWhenUsed/>
    <w:qFormat/>
    <w:rsid w:val="009F5192"/>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9F5192"/>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9F5192"/>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192"/>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9F5192"/>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9F5192"/>
    <w:pPr>
      <w:numPr>
        <w:numId w:val="29"/>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109"/>
    <w:rPr>
      <w:sz w:val="22"/>
      <w:lang w:eastAsia="en-US"/>
    </w:rPr>
  </w:style>
  <w:style w:type="paragraph" w:styleId="BalloonText">
    <w:name w:val="Balloon Text"/>
    <w:basedOn w:val="Normal"/>
    <w:link w:val="BalloonTextChar"/>
    <w:uiPriority w:val="99"/>
    <w:semiHidden/>
    <w:unhideWhenUsed/>
    <w:rsid w:val="004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D3"/>
    <w:rPr>
      <w:rFonts w:ascii="Tahoma" w:hAnsi="Tahoma" w:cs="Tahoma"/>
      <w:sz w:val="16"/>
      <w:szCs w:val="16"/>
    </w:rPr>
  </w:style>
  <w:style w:type="character" w:styleId="Hyperlink">
    <w:name w:val="Hyperlink"/>
    <w:uiPriority w:val="99"/>
    <w:unhideWhenUsed/>
    <w:qFormat/>
    <w:rsid w:val="009F5192"/>
    <w:rPr>
      <w:rFonts w:ascii="Arial" w:hAnsi="Arial"/>
      <w:color w:val="F00078"/>
      <w:u w:val="single"/>
    </w:rPr>
  </w:style>
  <w:style w:type="paragraph" w:styleId="Header">
    <w:name w:val="header"/>
    <w:basedOn w:val="Normal"/>
    <w:link w:val="HeaderChar"/>
    <w:uiPriority w:val="99"/>
    <w:unhideWhenUsed/>
    <w:rsid w:val="0073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B"/>
  </w:style>
  <w:style w:type="paragraph" w:styleId="Footer">
    <w:name w:val="footer"/>
    <w:basedOn w:val="Normal"/>
    <w:link w:val="FooterChar"/>
    <w:uiPriority w:val="99"/>
    <w:unhideWhenUsed/>
    <w:qFormat/>
    <w:rsid w:val="009F5192"/>
    <w:rPr>
      <w:rFonts w:cs="Arial"/>
      <w:color w:val="7F7F7F" w:themeColor="text1" w:themeTint="80"/>
      <w:sz w:val="20"/>
      <w:szCs w:val="20"/>
    </w:rPr>
  </w:style>
  <w:style w:type="character" w:customStyle="1" w:styleId="FooterChar">
    <w:name w:val="Footer Char"/>
    <w:basedOn w:val="DefaultParagraphFont"/>
    <w:link w:val="Footer"/>
    <w:uiPriority w:val="99"/>
    <w:rsid w:val="009F5192"/>
    <w:rPr>
      <w:rFonts w:ascii="Arial" w:eastAsia="Calibri" w:hAnsi="Arial" w:cs="Arial"/>
      <w:color w:val="7F7F7F" w:themeColor="text1" w:themeTint="80"/>
      <w:spacing w:val="-2"/>
      <w:sz w:val="20"/>
      <w:szCs w:val="20"/>
      <w:lang w:val="en-US"/>
    </w:rPr>
  </w:style>
  <w:style w:type="character" w:styleId="CommentReference">
    <w:name w:val="annotation reference"/>
    <w:basedOn w:val="DefaultParagraphFont"/>
    <w:uiPriority w:val="99"/>
    <w:semiHidden/>
    <w:unhideWhenUsed/>
    <w:rsid w:val="00176046"/>
    <w:rPr>
      <w:sz w:val="16"/>
      <w:szCs w:val="16"/>
    </w:rPr>
  </w:style>
  <w:style w:type="paragraph" w:styleId="CommentText">
    <w:name w:val="annotation text"/>
    <w:basedOn w:val="Normal"/>
    <w:link w:val="CommentTextChar"/>
    <w:uiPriority w:val="99"/>
    <w:semiHidden/>
    <w:unhideWhenUsed/>
    <w:rsid w:val="00176046"/>
    <w:pPr>
      <w:spacing w:line="240" w:lineRule="auto"/>
    </w:pPr>
    <w:rPr>
      <w:sz w:val="20"/>
      <w:szCs w:val="20"/>
    </w:rPr>
  </w:style>
  <w:style w:type="character" w:customStyle="1" w:styleId="CommentTextChar">
    <w:name w:val="Comment Text Char"/>
    <w:basedOn w:val="DefaultParagraphFont"/>
    <w:link w:val="CommentText"/>
    <w:uiPriority w:val="99"/>
    <w:semiHidden/>
    <w:rsid w:val="00176046"/>
    <w:rPr>
      <w:sz w:val="20"/>
      <w:szCs w:val="20"/>
    </w:rPr>
  </w:style>
  <w:style w:type="paragraph" w:styleId="CommentSubject">
    <w:name w:val="annotation subject"/>
    <w:basedOn w:val="CommentText"/>
    <w:next w:val="CommentText"/>
    <w:link w:val="CommentSubjectChar"/>
    <w:uiPriority w:val="99"/>
    <w:semiHidden/>
    <w:unhideWhenUsed/>
    <w:rsid w:val="00176046"/>
    <w:rPr>
      <w:b/>
      <w:bCs/>
    </w:rPr>
  </w:style>
  <w:style w:type="character" w:customStyle="1" w:styleId="CommentSubjectChar">
    <w:name w:val="Comment Subject Char"/>
    <w:basedOn w:val="CommentTextChar"/>
    <w:link w:val="CommentSubject"/>
    <w:uiPriority w:val="99"/>
    <w:semiHidden/>
    <w:rsid w:val="00176046"/>
    <w:rPr>
      <w:b/>
      <w:bCs/>
      <w:sz w:val="20"/>
      <w:szCs w:val="20"/>
    </w:rPr>
  </w:style>
  <w:style w:type="character" w:styleId="PlaceholderText">
    <w:name w:val="Placeholder Text"/>
    <w:basedOn w:val="DefaultParagraphFont"/>
    <w:uiPriority w:val="99"/>
    <w:semiHidden/>
    <w:rsid w:val="00F35547"/>
    <w:rPr>
      <w:color w:val="808080"/>
    </w:rPr>
  </w:style>
  <w:style w:type="paragraph" w:customStyle="1" w:styleId="TableParagraph">
    <w:name w:val="Table Paragraph"/>
    <w:basedOn w:val="Normal"/>
    <w:uiPriority w:val="1"/>
    <w:qFormat/>
    <w:rsid w:val="009F5192"/>
    <w:pPr>
      <w:spacing w:after="0"/>
      <w:jc w:val="left"/>
    </w:pPr>
  </w:style>
  <w:style w:type="character" w:customStyle="1" w:styleId="Footnote">
    <w:name w:val="Footnote"/>
    <w:uiPriority w:val="1"/>
    <w:qFormat/>
    <w:rsid w:val="009F5192"/>
    <w:rPr>
      <w:rFonts w:ascii="Arial" w:hAnsi="Arial"/>
      <w:color w:val="280070"/>
      <w:sz w:val="16"/>
      <w:szCs w:val="16"/>
    </w:rPr>
  </w:style>
  <w:style w:type="character" w:customStyle="1" w:styleId="Heading1Char">
    <w:name w:val="Heading 1 Char"/>
    <w:basedOn w:val="DefaultParagraphFont"/>
    <w:link w:val="Heading1"/>
    <w:uiPriority w:val="1"/>
    <w:rsid w:val="009F5192"/>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9F5192"/>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9F5192"/>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9F5192"/>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9F5192"/>
    <w:rPr>
      <w:rFonts w:ascii="Arial" w:eastAsia="Calibri" w:hAnsi="Arial" w:cs="Calibri"/>
      <w:b/>
      <w:bCs/>
      <w:color w:val="280070"/>
      <w:spacing w:val="-2"/>
      <w:sz w:val="22"/>
      <w:szCs w:val="22"/>
      <w:lang w:val="en-US"/>
    </w:rPr>
  </w:style>
  <w:style w:type="paragraph" w:styleId="TOC1">
    <w:name w:val="toc 1"/>
    <w:basedOn w:val="Normal"/>
    <w:uiPriority w:val="39"/>
    <w:qFormat/>
    <w:rsid w:val="009F5192"/>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9F5192"/>
    <w:pPr>
      <w:tabs>
        <w:tab w:val="right" w:leader="dot" w:pos="8789"/>
      </w:tabs>
      <w:spacing w:before="120"/>
      <w:ind w:left="426" w:right="380" w:hanging="426"/>
      <w:jc w:val="left"/>
    </w:pPr>
    <w:rPr>
      <w:rFonts w:cs="Arial"/>
      <w:noProof/>
    </w:rPr>
  </w:style>
  <w:style w:type="paragraph" w:styleId="TOC3">
    <w:name w:val="toc 3"/>
    <w:basedOn w:val="TOC2"/>
    <w:uiPriority w:val="39"/>
    <w:qFormat/>
    <w:rsid w:val="009F5192"/>
    <w:pPr>
      <w:ind w:left="993" w:hanging="567"/>
    </w:pPr>
  </w:style>
  <w:style w:type="paragraph" w:styleId="FootnoteText">
    <w:name w:val="footnote text"/>
    <w:basedOn w:val="Normal"/>
    <w:link w:val="FootnoteTextChar"/>
    <w:uiPriority w:val="99"/>
    <w:semiHidden/>
    <w:unhideWhenUsed/>
    <w:qFormat/>
    <w:rsid w:val="009F5192"/>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9F5192"/>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9F5192"/>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9F5192"/>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9F5192"/>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9F5192"/>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9F5192"/>
    <w:rPr>
      <w:rFonts w:cs="Arial"/>
      <w:noProof/>
    </w:rPr>
  </w:style>
  <w:style w:type="character" w:styleId="FollowedHyperlink">
    <w:name w:val="FollowedHyperlink"/>
    <w:basedOn w:val="DefaultParagraphFont"/>
    <w:uiPriority w:val="99"/>
    <w:semiHidden/>
    <w:unhideWhenUsed/>
    <w:rsid w:val="005F0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F5192"/>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9F5192"/>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9F5192"/>
    <w:pPr>
      <w:outlineLvl w:val="1"/>
    </w:pPr>
    <w:rPr>
      <w:sz w:val="28"/>
      <w:szCs w:val="28"/>
    </w:rPr>
  </w:style>
  <w:style w:type="paragraph" w:styleId="Heading3">
    <w:name w:val="heading 3"/>
    <w:next w:val="Normal"/>
    <w:link w:val="Heading3Char"/>
    <w:uiPriority w:val="9"/>
    <w:unhideWhenUsed/>
    <w:qFormat/>
    <w:rsid w:val="009F5192"/>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9F5192"/>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9F5192"/>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192"/>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9F5192"/>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9F5192"/>
    <w:pPr>
      <w:numPr>
        <w:numId w:val="29"/>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109"/>
    <w:rPr>
      <w:sz w:val="22"/>
      <w:lang w:eastAsia="en-US"/>
    </w:rPr>
  </w:style>
  <w:style w:type="paragraph" w:styleId="BalloonText">
    <w:name w:val="Balloon Text"/>
    <w:basedOn w:val="Normal"/>
    <w:link w:val="BalloonTextChar"/>
    <w:uiPriority w:val="99"/>
    <w:semiHidden/>
    <w:unhideWhenUsed/>
    <w:rsid w:val="004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D3"/>
    <w:rPr>
      <w:rFonts w:ascii="Tahoma" w:hAnsi="Tahoma" w:cs="Tahoma"/>
      <w:sz w:val="16"/>
      <w:szCs w:val="16"/>
    </w:rPr>
  </w:style>
  <w:style w:type="character" w:styleId="Hyperlink">
    <w:name w:val="Hyperlink"/>
    <w:uiPriority w:val="99"/>
    <w:unhideWhenUsed/>
    <w:qFormat/>
    <w:rsid w:val="009F5192"/>
    <w:rPr>
      <w:rFonts w:ascii="Arial" w:hAnsi="Arial"/>
      <w:color w:val="F00078"/>
      <w:u w:val="single"/>
    </w:rPr>
  </w:style>
  <w:style w:type="paragraph" w:styleId="Header">
    <w:name w:val="header"/>
    <w:basedOn w:val="Normal"/>
    <w:link w:val="HeaderChar"/>
    <w:uiPriority w:val="99"/>
    <w:unhideWhenUsed/>
    <w:rsid w:val="0073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B"/>
  </w:style>
  <w:style w:type="paragraph" w:styleId="Footer">
    <w:name w:val="footer"/>
    <w:basedOn w:val="Normal"/>
    <w:link w:val="FooterChar"/>
    <w:uiPriority w:val="99"/>
    <w:unhideWhenUsed/>
    <w:qFormat/>
    <w:rsid w:val="009F5192"/>
    <w:rPr>
      <w:rFonts w:cs="Arial"/>
      <w:color w:val="7F7F7F" w:themeColor="text1" w:themeTint="80"/>
      <w:sz w:val="20"/>
      <w:szCs w:val="20"/>
    </w:rPr>
  </w:style>
  <w:style w:type="character" w:customStyle="1" w:styleId="FooterChar">
    <w:name w:val="Footer Char"/>
    <w:basedOn w:val="DefaultParagraphFont"/>
    <w:link w:val="Footer"/>
    <w:uiPriority w:val="99"/>
    <w:rsid w:val="009F5192"/>
    <w:rPr>
      <w:rFonts w:ascii="Arial" w:eastAsia="Calibri" w:hAnsi="Arial" w:cs="Arial"/>
      <w:color w:val="7F7F7F" w:themeColor="text1" w:themeTint="80"/>
      <w:spacing w:val="-2"/>
      <w:sz w:val="20"/>
      <w:szCs w:val="20"/>
      <w:lang w:val="en-US"/>
    </w:rPr>
  </w:style>
  <w:style w:type="character" w:styleId="CommentReference">
    <w:name w:val="annotation reference"/>
    <w:basedOn w:val="DefaultParagraphFont"/>
    <w:uiPriority w:val="99"/>
    <w:semiHidden/>
    <w:unhideWhenUsed/>
    <w:rsid w:val="00176046"/>
    <w:rPr>
      <w:sz w:val="16"/>
      <w:szCs w:val="16"/>
    </w:rPr>
  </w:style>
  <w:style w:type="paragraph" w:styleId="CommentText">
    <w:name w:val="annotation text"/>
    <w:basedOn w:val="Normal"/>
    <w:link w:val="CommentTextChar"/>
    <w:uiPriority w:val="99"/>
    <w:semiHidden/>
    <w:unhideWhenUsed/>
    <w:rsid w:val="00176046"/>
    <w:pPr>
      <w:spacing w:line="240" w:lineRule="auto"/>
    </w:pPr>
    <w:rPr>
      <w:sz w:val="20"/>
      <w:szCs w:val="20"/>
    </w:rPr>
  </w:style>
  <w:style w:type="character" w:customStyle="1" w:styleId="CommentTextChar">
    <w:name w:val="Comment Text Char"/>
    <w:basedOn w:val="DefaultParagraphFont"/>
    <w:link w:val="CommentText"/>
    <w:uiPriority w:val="99"/>
    <w:semiHidden/>
    <w:rsid w:val="00176046"/>
    <w:rPr>
      <w:sz w:val="20"/>
      <w:szCs w:val="20"/>
    </w:rPr>
  </w:style>
  <w:style w:type="paragraph" w:styleId="CommentSubject">
    <w:name w:val="annotation subject"/>
    <w:basedOn w:val="CommentText"/>
    <w:next w:val="CommentText"/>
    <w:link w:val="CommentSubjectChar"/>
    <w:uiPriority w:val="99"/>
    <w:semiHidden/>
    <w:unhideWhenUsed/>
    <w:rsid w:val="00176046"/>
    <w:rPr>
      <w:b/>
      <w:bCs/>
    </w:rPr>
  </w:style>
  <w:style w:type="character" w:customStyle="1" w:styleId="CommentSubjectChar">
    <w:name w:val="Comment Subject Char"/>
    <w:basedOn w:val="CommentTextChar"/>
    <w:link w:val="CommentSubject"/>
    <w:uiPriority w:val="99"/>
    <w:semiHidden/>
    <w:rsid w:val="00176046"/>
    <w:rPr>
      <w:b/>
      <w:bCs/>
      <w:sz w:val="20"/>
      <w:szCs w:val="20"/>
    </w:rPr>
  </w:style>
  <w:style w:type="character" w:styleId="PlaceholderText">
    <w:name w:val="Placeholder Text"/>
    <w:basedOn w:val="DefaultParagraphFont"/>
    <w:uiPriority w:val="99"/>
    <w:semiHidden/>
    <w:rsid w:val="00F35547"/>
    <w:rPr>
      <w:color w:val="808080"/>
    </w:rPr>
  </w:style>
  <w:style w:type="paragraph" w:customStyle="1" w:styleId="TableParagraph">
    <w:name w:val="Table Paragraph"/>
    <w:basedOn w:val="Normal"/>
    <w:uiPriority w:val="1"/>
    <w:qFormat/>
    <w:rsid w:val="009F5192"/>
    <w:pPr>
      <w:spacing w:after="0"/>
      <w:jc w:val="left"/>
    </w:pPr>
  </w:style>
  <w:style w:type="character" w:customStyle="1" w:styleId="Footnote">
    <w:name w:val="Footnote"/>
    <w:uiPriority w:val="1"/>
    <w:qFormat/>
    <w:rsid w:val="009F5192"/>
    <w:rPr>
      <w:rFonts w:ascii="Arial" w:hAnsi="Arial"/>
      <w:color w:val="280070"/>
      <w:sz w:val="16"/>
      <w:szCs w:val="16"/>
    </w:rPr>
  </w:style>
  <w:style w:type="character" w:customStyle="1" w:styleId="Heading1Char">
    <w:name w:val="Heading 1 Char"/>
    <w:basedOn w:val="DefaultParagraphFont"/>
    <w:link w:val="Heading1"/>
    <w:uiPriority w:val="1"/>
    <w:rsid w:val="009F5192"/>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9F5192"/>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9F5192"/>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9F5192"/>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9F5192"/>
    <w:rPr>
      <w:rFonts w:ascii="Arial" w:eastAsia="Calibri" w:hAnsi="Arial" w:cs="Calibri"/>
      <w:b/>
      <w:bCs/>
      <w:color w:val="280070"/>
      <w:spacing w:val="-2"/>
      <w:sz w:val="22"/>
      <w:szCs w:val="22"/>
      <w:lang w:val="en-US"/>
    </w:rPr>
  </w:style>
  <w:style w:type="paragraph" w:styleId="TOC1">
    <w:name w:val="toc 1"/>
    <w:basedOn w:val="Normal"/>
    <w:uiPriority w:val="39"/>
    <w:qFormat/>
    <w:rsid w:val="009F5192"/>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9F5192"/>
    <w:pPr>
      <w:tabs>
        <w:tab w:val="right" w:leader="dot" w:pos="8789"/>
      </w:tabs>
      <w:spacing w:before="120"/>
      <w:ind w:left="426" w:right="380" w:hanging="426"/>
      <w:jc w:val="left"/>
    </w:pPr>
    <w:rPr>
      <w:rFonts w:cs="Arial"/>
      <w:noProof/>
    </w:rPr>
  </w:style>
  <w:style w:type="paragraph" w:styleId="TOC3">
    <w:name w:val="toc 3"/>
    <w:basedOn w:val="TOC2"/>
    <w:uiPriority w:val="39"/>
    <w:qFormat/>
    <w:rsid w:val="009F5192"/>
    <w:pPr>
      <w:ind w:left="993" w:hanging="567"/>
    </w:pPr>
  </w:style>
  <w:style w:type="paragraph" w:styleId="FootnoteText">
    <w:name w:val="footnote text"/>
    <w:basedOn w:val="Normal"/>
    <w:link w:val="FootnoteTextChar"/>
    <w:uiPriority w:val="99"/>
    <w:semiHidden/>
    <w:unhideWhenUsed/>
    <w:qFormat/>
    <w:rsid w:val="009F5192"/>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9F5192"/>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9F5192"/>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9F5192"/>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9F5192"/>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9F5192"/>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9F5192"/>
    <w:rPr>
      <w:rFonts w:cs="Arial"/>
      <w:noProof/>
    </w:rPr>
  </w:style>
  <w:style w:type="character" w:styleId="FollowedHyperlink">
    <w:name w:val="FollowedHyperlink"/>
    <w:basedOn w:val="DefaultParagraphFont"/>
    <w:uiPriority w:val="99"/>
    <w:semiHidden/>
    <w:unhideWhenUsed/>
    <w:rsid w:val="005F0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atista.com/statistics/263794/number-of-downloads-from-the-apple-app-sto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D8F4-B851-4953-9BB2-16423D68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Mathematics Standard 1 Year 12 Sample Assessment Task Algebra</vt:lpstr>
    </vt:vector>
  </TitlesOfParts>
  <Company>NSW Education Standards Authority</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Standard 1 Year 12 Sample Assessment Task Algebra</dc:title>
  <dc:creator>NSW Education Standards Authority</dc:creator>
  <cp:lastModifiedBy>Nikky Vanderhout</cp:lastModifiedBy>
  <cp:revision>40</cp:revision>
  <cp:lastPrinted>2017-07-07T05:38:00Z</cp:lastPrinted>
  <dcterms:created xsi:type="dcterms:W3CDTF">2017-02-26T21:17:00Z</dcterms:created>
  <dcterms:modified xsi:type="dcterms:W3CDTF">2017-11-02T00:55:00Z</dcterms:modified>
</cp:coreProperties>
</file>