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D" w:rsidRDefault="00EF552D" w:rsidP="00EF552D">
      <w:pPr>
        <w:pStyle w:val="Heading1"/>
        <w:rPr>
          <w:sz w:val="22"/>
          <w:szCs w:val="22"/>
        </w:rPr>
      </w:pPr>
      <w:r w:rsidRPr="00FA2C11">
        <w:rPr>
          <w:sz w:val="22"/>
          <w:szCs w:val="22"/>
        </w:rPr>
        <w:t xml:space="preserve">Sample Unit – English </w:t>
      </w:r>
      <w:r w:rsidR="00A86A9C">
        <w:rPr>
          <w:sz w:val="22"/>
          <w:szCs w:val="22"/>
        </w:rPr>
        <w:t xml:space="preserve">Advanced </w:t>
      </w:r>
      <w:r w:rsidRPr="00FA2C11">
        <w:rPr>
          <w:sz w:val="22"/>
          <w:szCs w:val="22"/>
        </w:rPr>
        <w:t xml:space="preserve">– Year 11 </w:t>
      </w:r>
    </w:p>
    <w:p w:rsidR="00EF552D" w:rsidRPr="00FA2C11" w:rsidRDefault="00EF552D" w:rsidP="00EF552D">
      <w:pPr>
        <w:pStyle w:val="Heading1"/>
        <w:rPr>
          <w:sz w:val="22"/>
          <w:szCs w:val="22"/>
        </w:rPr>
      </w:pPr>
      <w:r w:rsidRPr="00FA2C11">
        <w:rPr>
          <w:sz w:val="22"/>
          <w:szCs w:val="22"/>
        </w:rPr>
        <w:t>Narratives that Shape Our World</w:t>
      </w:r>
    </w:p>
    <w:tbl>
      <w:tblPr>
        <w:tblStyle w:val="3"/>
        <w:tblW w:w="15400"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5857"/>
        <w:gridCol w:w="7603"/>
      </w:tblGrid>
      <w:tr w:rsidR="0036218E" w:rsidRPr="00FA2C11" w:rsidTr="009A722A">
        <w:trPr>
          <w:tblHeader/>
        </w:trPr>
        <w:tc>
          <w:tcPr>
            <w:tcW w:w="7797" w:type="dxa"/>
            <w:gridSpan w:val="2"/>
            <w:tcMar>
              <w:top w:w="57" w:type="dxa"/>
              <w:left w:w="57" w:type="dxa"/>
              <w:bottom w:w="57" w:type="dxa"/>
              <w:right w:w="57" w:type="dxa"/>
            </w:tcMar>
          </w:tcPr>
          <w:p w:rsidR="0036218E" w:rsidRPr="000E7910" w:rsidRDefault="0036218E" w:rsidP="0036218E">
            <w:pPr>
              <w:rPr>
                <w:b/>
                <w:i/>
                <w:sz w:val="22"/>
                <w:szCs w:val="22"/>
              </w:rPr>
            </w:pPr>
            <w:r w:rsidRPr="00FA2C11">
              <w:rPr>
                <w:b/>
                <w:sz w:val="22"/>
                <w:szCs w:val="22"/>
              </w:rPr>
              <w:t xml:space="preserve">Unit </w:t>
            </w:r>
            <w:r>
              <w:rPr>
                <w:b/>
                <w:sz w:val="22"/>
                <w:szCs w:val="22"/>
              </w:rPr>
              <w:t>t</w:t>
            </w:r>
            <w:r w:rsidRPr="00FA2C11">
              <w:rPr>
                <w:b/>
                <w:sz w:val="22"/>
                <w:szCs w:val="22"/>
              </w:rPr>
              <w:t>itle</w:t>
            </w:r>
            <w:r>
              <w:rPr>
                <w:b/>
                <w:sz w:val="22"/>
                <w:szCs w:val="22"/>
              </w:rPr>
              <w:t xml:space="preserve">: </w:t>
            </w:r>
            <w:r w:rsidRPr="000E7910">
              <w:rPr>
                <w:b/>
                <w:i/>
                <w:sz w:val="22"/>
                <w:szCs w:val="22"/>
              </w:rPr>
              <w:t>How narrative shapes the way we see the world</w:t>
            </w:r>
          </w:p>
        </w:tc>
        <w:tc>
          <w:tcPr>
            <w:tcW w:w="7603" w:type="dxa"/>
            <w:tcMar>
              <w:top w:w="57" w:type="dxa"/>
              <w:left w:w="57" w:type="dxa"/>
              <w:bottom w:w="57" w:type="dxa"/>
              <w:right w:w="57" w:type="dxa"/>
            </w:tcMar>
          </w:tcPr>
          <w:p w:rsidR="0036218E" w:rsidRPr="00FA2C11" w:rsidRDefault="0036218E" w:rsidP="00052571">
            <w:pPr>
              <w:rPr>
                <w:sz w:val="22"/>
                <w:szCs w:val="22"/>
              </w:rPr>
            </w:pPr>
            <w:r w:rsidRPr="00FA2C11">
              <w:rPr>
                <w:b/>
                <w:sz w:val="22"/>
                <w:szCs w:val="22"/>
              </w:rPr>
              <w:t>Duration</w:t>
            </w:r>
            <w:r>
              <w:rPr>
                <w:b/>
                <w:sz w:val="22"/>
                <w:szCs w:val="22"/>
              </w:rPr>
              <w:t>:</w:t>
            </w:r>
            <w:r w:rsidRPr="00FA2C11">
              <w:rPr>
                <w:b/>
                <w:sz w:val="22"/>
                <w:szCs w:val="22"/>
              </w:rPr>
              <w:t xml:space="preserve"> </w:t>
            </w:r>
            <w:r w:rsidRPr="00FA2C11">
              <w:rPr>
                <w:sz w:val="22"/>
                <w:szCs w:val="22"/>
              </w:rPr>
              <w:t>40 hours</w:t>
            </w:r>
            <w:r>
              <w:rPr>
                <w:sz w:val="22"/>
                <w:szCs w:val="22"/>
              </w:rPr>
              <w:t xml:space="preserve"> </w:t>
            </w:r>
          </w:p>
        </w:tc>
      </w:tr>
      <w:tr w:rsidR="00EF552D" w:rsidRPr="00FA2C11" w:rsidTr="009A722A">
        <w:tc>
          <w:tcPr>
            <w:tcW w:w="1940" w:type="dxa"/>
            <w:tcMar>
              <w:top w:w="57" w:type="dxa"/>
              <w:left w:w="57" w:type="dxa"/>
              <w:bottom w:w="57" w:type="dxa"/>
              <w:right w:w="57" w:type="dxa"/>
            </w:tcMar>
          </w:tcPr>
          <w:p w:rsidR="00EF552D" w:rsidRPr="00FA2C11" w:rsidRDefault="00EF552D" w:rsidP="00720E44">
            <w:pPr>
              <w:rPr>
                <w:sz w:val="22"/>
                <w:szCs w:val="22"/>
              </w:rPr>
            </w:pPr>
            <w:r w:rsidRPr="00FA2C11">
              <w:rPr>
                <w:b/>
                <w:sz w:val="22"/>
                <w:szCs w:val="22"/>
              </w:rPr>
              <w:t xml:space="preserve">Unit </w:t>
            </w:r>
            <w:r w:rsidR="004F269E">
              <w:rPr>
                <w:b/>
                <w:sz w:val="22"/>
                <w:szCs w:val="22"/>
              </w:rPr>
              <w:t>d</w:t>
            </w:r>
            <w:r w:rsidRPr="00FA2C11">
              <w:rPr>
                <w:b/>
                <w:sz w:val="22"/>
                <w:szCs w:val="22"/>
              </w:rPr>
              <w:t>escription</w:t>
            </w:r>
          </w:p>
        </w:tc>
        <w:tc>
          <w:tcPr>
            <w:tcW w:w="13460" w:type="dxa"/>
            <w:gridSpan w:val="2"/>
            <w:tcMar>
              <w:top w:w="57" w:type="dxa"/>
              <w:left w:w="57" w:type="dxa"/>
              <w:bottom w:w="57" w:type="dxa"/>
              <w:right w:w="57" w:type="dxa"/>
            </w:tcMar>
          </w:tcPr>
          <w:p w:rsidR="00EF552D" w:rsidRPr="00FA2C11" w:rsidRDefault="00EF552D" w:rsidP="000346C1">
            <w:pPr>
              <w:rPr>
                <w:sz w:val="22"/>
                <w:szCs w:val="22"/>
              </w:rPr>
            </w:pPr>
            <w:r w:rsidRPr="00FA2C11">
              <w:rPr>
                <w:sz w:val="22"/>
                <w:szCs w:val="22"/>
              </w:rPr>
              <w:t>Narrative is central to being human. We think, dream and remember in narrative. Through vicarious experience with texts and, often, robust debate about texts, we test our perceptions of the world against those represented in texts. In this unit</w:t>
            </w:r>
            <w:r w:rsidR="00160466">
              <w:rPr>
                <w:sz w:val="22"/>
                <w:szCs w:val="22"/>
              </w:rPr>
              <w:t>,</w:t>
            </w:r>
            <w:r w:rsidRPr="00FA2C11">
              <w:rPr>
                <w:sz w:val="22"/>
                <w:szCs w:val="22"/>
              </w:rPr>
              <w:t xml:space="preserve"> students learn that point of view is central to narrative and manifests itself through the points of view of characters, narrators, composers and audiences. In examining the processes of characterisation and point of view, students evaluate how narratives shape texts and influence response. Through studying narrative in a range of diverse textual forms including poetry, drama and documentary</w:t>
            </w:r>
            <w:r w:rsidR="00160466">
              <w:rPr>
                <w:sz w:val="22"/>
                <w:szCs w:val="22"/>
              </w:rPr>
              <w:t>,</w:t>
            </w:r>
            <w:r w:rsidR="000E7910">
              <w:rPr>
                <w:sz w:val="22"/>
                <w:szCs w:val="22"/>
              </w:rPr>
              <w:t xml:space="preserve"> </w:t>
            </w:r>
            <w:r w:rsidR="00625348">
              <w:rPr>
                <w:sz w:val="22"/>
                <w:szCs w:val="22"/>
              </w:rPr>
              <w:t>students come to appreciate that our understanding of the world is organised by how composers draw on narrative</w:t>
            </w:r>
            <w:r w:rsidR="000E7910">
              <w:rPr>
                <w:sz w:val="22"/>
                <w:szCs w:val="22"/>
              </w:rPr>
              <w:t>.</w:t>
            </w:r>
          </w:p>
          <w:p w:rsidR="00EF552D" w:rsidRDefault="00EF552D" w:rsidP="000346C1">
            <w:pPr>
              <w:rPr>
                <w:sz w:val="22"/>
                <w:szCs w:val="22"/>
              </w:rPr>
            </w:pPr>
          </w:p>
          <w:p w:rsidR="00EF552D" w:rsidRDefault="00EF552D" w:rsidP="0038164E">
            <w:pPr>
              <w:rPr>
                <w:sz w:val="22"/>
                <w:szCs w:val="22"/>
              </w:rPr>
            </w:pPr>
            <w:r w:rsidRPr="00C62ADE">
              <w:rPr>
                <w:sz w:val="22"/>
                <w:szCs w:val="22"/>
              </w:rPr>
              <w:t xml:space="preserve">This unit demonstrates an approach to the Year 11 </w:t>
            </w:r>
            <w:r w:rsidRPr="00623BA5">
              <w:rPr>
                <w:i/>
                <w:sz w:val="22"/>
                <w:szCs w:val="22"/>
              </w:rPr>
              <w:t>Narratives that Shape our World</w:t>
            </w:r>
            <w:r>
              <w:rPr>
                <w:sz w:val="22"/>
                <w:szCs w:val="22"/>
              </w:rPr>
              <w:t xml:space="preserve"> module</w:t>
            </w:r>
            <w:r w:rsidRPr="00C62ADE">
              <w:rPr>
                <w:sz w:val="22"/>
                <w:szCs w:val="22"/>
              </w:rPr>
              <w:t xml:space="preserve"> for Advanced students. Teachers </w:t>
            </w:r>
            <w:r w:rsidR="0038164E">
              <w:rPr>
                <w:sz w:val="22"/>
                <w:szCs w:val="22"/>
              </w:rPr>
              <w:t>may need to</w:t>
            </w:r>
            <w:r w:rsidRPr="00C62ADE">
              <w:rPr>
                <w:sz w:val="22"/>
                <w:szCs w:val="22"/>
              </w:rPr>
              <w:t xml:space="preserve"> differentiate activities </w:t>
            </w:r>
            <w:r w:rsidR="00C01546">
              <w:rPr>
                <w:sz w:val="22"/>
                <w:szCs w:val="22"/>
              </w:rPr>
              <w:t xml:space="preserve">and </w:t>
            </w:r>
            <w:r w:rsidRPr="00C62ADE">
              <w:rPr>
                <w:sz w:val="22"/>
                <w:szCs w:val="22"/>
              </w:rPr>
              <w:t xml:space="preserve">include extra lessons explicitly teaching </w:t>
            </w:r>
            <w:r w:rsidR="00C01546">
              <w:rPr>
                <w:sz w:val="22"/>
                <w:szCs w:val="22"/>
              </w:rPr>
              <w:t xml:space="preserve">higher order </w:t>
            </w:r>
            <w:r w:rsidRPr="00C62ADE">
              <w:rPr>
                <w:sz w:val="22"/>
                <w:szCs w:val="22"/>
              </w:rPr>
              <w:t xml:space="preserve">reading and writing </w:t>
            </w:r>
            <w:r w:rsidR="00C01546">
              <w:rPr>
                <w:sz w:val="22"/>
                <w:szCs w:val="22"/>
              </w:rPr>
              <w:t xml:space="preserve">skills </w:t>
            </w:r>
            <w:r w:rsidRPr="00C62ADE">
              <w:rPr>
                <w:sz w:val="22"/>
                <w:szCs w:val="22"/>
              </w:rPr>
              <w:t>according to the particular learning needs of students.</w:t>
            </w:r>
          </w:p>
          <w:p w:rsidR="0038164E" w:rsidRDefault="0038164E" w:rsidP="0038164E">
            <w:pPr>
              <w:rPr>
                <w:sz w:val="22"/>
                <w:szCs w:val="22"/>
              </w:rPr>
            </w:pPr>
          </w:p>
          <w:p w:rsidR="0038164E" w:rsidRPr="00FA2C11" w:rsidRDefault="0038164E" w:rsidP="0038164E">
            <w:pPr>
              <w:rPr>
                <w:sz w:val="22"/>
                <w:szCs w:val="22"/>
              </w:rPr>
            </w:pPr>
            <w:r w:rsidRPr="0038164E">
              <w:rPr>
                <w:b/>
                <w:sz w:val="22"/>
                <w:szCs w:val="22"/>
              </w:rPr>
              <w:t>Note:</w:t>
            </w:r>
            <w:r>
              <w:rPr>
                <w:sz w:val="22"/>
                <w:szCs w:val="22"/>
              </w:rPr>
              <w:t xml:space="preserve"> There is more material in this unit than a teacher could typically deliver in 40 indicative hours. It is expected that teachers will choose texts and learning activities that are appropriate to the student’s needs and the school context.</w:t>
            </w:r>
          </w:p>
        </w:tc>
      </w:tr>
      <w:tr w:rsidR="00AA0B45" w:rsidRPr="00FA2C11" w:rsidTr="009A722A">
        <w:tc>
          <w:tcPr>
            <w:tcW w:w="7797" w:type="dxa"/>
            <w:gridSpan w:val="2"/>
            <w:tcBorders>
              <w:right w:val="single" w:sz="4" w:space="0" w:color="auto"/>
            </w:tcBorders>
            <w:tcMar>
              <w:top w:w="57" w:type="dxa"/>
              <w:left w:w="57" w:type="dxa"/>
              <w:bottom w:w="57" w:type="dxa"/>
              <w:right w:w="57" w:type="dxa"/>
            </w:tcMar>
          </w:tcPr>
          <w:p w:rsidR="00AA0B45" w:rsidRPr="00FA2C11" w:rsidRDefault="00AA0B45" w:rsidP="000346C1">
            <w:pPr>
              <w:rPr>
                <w:sz w:val="22"/>
                <w:szCs w:val="22"/>
              </w:rPr>
            </w:pPr>
            <w:r w:rsidRPr="00FA2C11">
              <w:rPr>
                <w:b/>
                <w:sz w:val="22"/>
                <w:szCs w:val="22"/>
              </w:rPr>
              <w:t>Outcomes</w:t>
            </w:r>
          </w:p>
          <w:p w:rsidR="00AA0B45" w:rsidRPr="001F7FF8" w:rsidRDefault="00AA0B45" w:rsidP="000346C1">
            <w:pPr>
              <w:widowControl w:val="0"/>
              <w:autoSpaceDE w:val="0"/>
              <w:autoSpaceDN w:val="0"/>
              <w:adjustRightInd w:val="0"/>
              <w:rPr>
                <w:sz w:val="22"/>
                <w:szCs w:val="22"/>
              </w:rPr>
            </w:pPr>
            <w:r w:rsidRPr="001F7FF8">
              <w:rPr>
                <w:bCs/>
                <w:sz w:val="22"/>
                <w:szCs w:val="22"/>
                <w:lang w:val="en-AU"/>
              </w:rPr>
              <w:t>EA11-1, EA11-2</w:t>
            </w:r>
            <w:r>
              <w:rPr>
                <w:bCs/>
                <w:sz w:val="22"/>
                <w:szCs w:val="22"/>
                <w:lang w:val="en-AU"/>
              </w:rPr>
              <w:t>,</w:t>
            </w:r>
            <w:r w:rsidRPr="001F7FF8">
              <w:rPr>
                <w:bCs/>
                <w:sz w:val="22"/>
                <w:szCs w:val="22"/>
                <w:lang w:val="en-AU"/>
              </w:rPr>
              <w:t xml:space="preserve"> EA11-3</w:t>
            </w:r>
            <w:r>
              <w:rPr>
                <w:bCs/>
                <w:sz w:val="22"/>
                <w:szCs w:val="22"/>
                <w:lang w:val="en-AU"/>
              </w:rPr>
              <w:t>,</w:t>
            </w:r>
            <w:r w:rsidRPr="001F7FF8">
              <w:rPr>
                <w:bCs/>
                <w:sz w:val="22"/>
                <w:szCs w:val="22"/>
                <w:lang w:val="en-AU"/>
              </w:rPr>
              <w:t xml:space="preserve"> EA11-4</w:t>
            </w:r>
            <w:r>
              <w:rPr>
                <w:bCs/>
                <w:sz w:val="22"/>
                <w:szCs w:val="22"/>
                <w:lang w:val="en-AU"/>
              </w:rPr>
              <w:t>,</w:t>
            </w:r>
            <w:r w:rsidRPr="001F7FF8">
              <w:rPr>
                <w:bCs/>
                <w:sz w:val="22"/>
                <w:szCs w:val="22"/>
                <w:lang w:val="en-AU"/>
              </w:rPr>
              <w:t xml:space="preserve"> EA11-5</w:t>
            </w:r>
            <w:r>
              <w:rPr>
                <w:bCs/>
                <w:sz w:val="22"/>
                <w:szCs w:val="22"/>
                <w:lang w:val="en-AU"/>
              </w:rPr>
              <w:t>,</w:t>
            </w:r>
            <w:r w:rsidRPr="001F7FF8">
              <w:rPr>
                <w:bCs/>
                <w:sz w:val="22"/>
                <w:szCs w:val="22"/>
                <w:lang w:val="en-AU"/>
              </w:rPr>
              <w:t xml:space="preserve"> EA11-6</w:t>
            </w:r>
            <w:r>
              <w:rPr>
                <w:bCs/>
                <w:sz w:val="22"/>
                <w:szCs w:val="22"/>
                <w:lang w:val="en-AU"/>
              </w:rPr>
              <w:t>,</w:t>
            </w:r>
            <w:r w:rsidRPr="001F7FF8">
              <w:rPr>
                <w:bCs/>
                <w:sz w:val="22"/>
                <w:szCs w:val="22"/>
                <w:lang w:val="en-AU"/>
              </w:rPr>
              <w:t xml:space="preserve"> EA11-7</w:t>
            </w:r>
            <w:r>
              <w:rPr>
                <w:bCs/>
                <w:sz w:val="22"/>
                <w:szCs w:val="22"/>
                <w:lang w:val="en-AU"/>
              </w:rPr>
              <w:t>,</w:t>
            </w:r>
            <w:r w:rsidRPr="001F7FF8">
              <w:rPr>
                <w:bCs/>
                <w:sz w:val="22"/>
                <w:szCs w:val="22"/>
                <w:lang w:val="en-AU"/>
              </w:rPr>
              <w:t xml:space="preserve"> EA11-8</w:t>
            </w:r>
            <w:r>
              <w:rPr>
                <w:bCs/>
                <w:sz w:val="22"/>
                <w:szCs w:val="22"/>
                <w:lang w:val="en-AU"/>
              </w:rPr>
              <w:t>,</w:t>
            </w:r>
            <w:r w:rsidRPr="001F7FF8">
              <w:rPr>
                <w:bCs/>
                <w:sz w:val="22"/>
                <w:szCs w:val="22"/>
                <w:lang w:val="en-AU"/>
              </w:rPr>
              <w:t xml:space="preserve"> EA11-9 </w:t>
            </w:r>
          </w:p>
        </w:tc>
        <w:tc>
          <w:tcPr>
            <w:tcW w:w="7603" w:type="dxa"/>
            <w:tcBorders>
              <w:left w:val="single" w:sz="4" w:space="0" w:color="auto"/>
            </w:tcBorders>
          </w:tcPr>
          <w:p w:rsidR="00AA0B45" w:rsidRDefault="00AA0B45" w:rsidP="000346C1">
            <w:pPr>
              <w:widowControl w:val="0"/>
              <w:autoSpaceDE w:val="0"/>
              <w:autoSpaceDN w:val="0"/>
              <w:adjustRightInd w:val="0"/>
              <w:rPr>
                <w:b/>
                <w:sz w:val="22"/>
                <w:szCs w:val="22"/>
              </w:rPr>
            </w:pPr>
            <w:r w:rsidRPr="00AA0B45">
              <w:rPr>
                <w:b/>
                <w:sz w:val="22"/>
                <w:szCs w:val="22"/>
              </w:rPr>
              <w:t xml:space="preserve">Learning </w:t>
            </w:r>
            <w:r w:rsidR="003536A1">
              <w:rPr>
                <w:b/>
                <w:sz w:val="22"/>
                <w:szCs w:val="22"/>
              </w:rPr>
              <w:t>a</w:t>
            </w:r>
            <w:r w:rsidRPr="00AA0B45">
              <w:rPr>
                <w:b/>
                <w:sz w:val="22"/>
                <w:szCs w:val="22"/>
              </w:rPr>
              <w:t xml:space="preserve">cross the </w:t>
            </w:r>
            <w:r w:rsidR="003536A1">
              <w:rPr>
                <w:b/>
                <w:sz w:val="22"/>
                <w:szCs w:val="22"/>
              </w:rPr>
              <w:t>c</w:t>
            </w:r>
            <w:r w:rsidRPr="00AA0B45">
              <w:rPr>
                <w:b/>
                <w:sz w:val="22"/>
                <w:szCs w:val="22"/>
              </w:rPr>
              <w:t>urriculum opportunities</w:t>
            </w:r>
            <w:r w:rsidR="0036218E">
              <w:rPr>
                <w:b/>
                <w:sz w:val="22"/>
                <w:szCs w:val="22"/>
              </w:rPr>
              <w:t>:</w:t>
            </w:r>
          </w:p>
          <w:p w:rsidR="0036218E" w:rsidRPr="0036218E" w:rsidRDefault="0036218E" w:rsidP="0036218E">
            <w:pPr>
              <w:pStyle w:val="ListParagraph"/>
              <w:widowControl w:val="0"/>
              <w:numPr>
                <w:ilvl w:val="0"/>
                <w:numId w:val="33"/>
              </w:numPr>
              <w:autoSpaceDE w:val="0"/>
              <w:autoSpaceDN w:val="0"/>
              <w:adjustRightInd w:val="0"/>
              <w:rPr>
                <w:sz w:val="22"/>
                <w:szCs w:val="22"/>
              </w:rPr>
            </w:pPr>
            <w:r w:rsidRPr="0036218E">
              <w:rPr>
                <w:sz w:val="22"/>
                <w:szCs w:val="22"/>
              </w:rPr>
              <w:t>Aboriginal and Torres Strait Islander histories and cultures</w:t>
            </w:r>
          </w:p>
          <w:p w:rsidR="0036218E" w:rsidRPr="0036218E" w:rsidRDefault="0036218E" w:rsidP="0036218E">
            <w:pPr>
              <w:pStyle w:val="ListParagraph"/>
              <w:widowControl w:val="0"/>
              <w:numPr>
                <w:ilvl w:val="0"/>
                <w:numId w:val="33"/>
              </w:numPr>
              <w:autoSpaceDE w:val="0"/>
              <w:autoSpaceDN w:val="0"/>
              <w:adjustRightInd w:val="0"/>
              <w:rPr>
                <w:sz w:val="22"/>
                <w:szCs w:val="22"/>
              </w:rPr>
            </w:pPr>
            <w:r w:rsidRPr="0036218E">
              <w:rPr>
                <w:sz w:val="22"/>
                <w:szCs w:val="22"/>
              </w:rPr>
              <w:t>Sustainability</w:t>
            </w:r>
          </w:p>
          <w:p w:rsidR="0036218E" w:rsidRPr="0036218E" w:rsidRDefault="0036218E" w:rsidP="0036218E">
            <w:pPr>
              <w:pStyle w:val="ListParagraph"/>
              <w:widowControl w:val="0"/>
              <w:numPr>
                <w:ilvl w:val="0"/>
                <w:numId w:val="33"/>
              </w:numPr>
              <w:autoSpaceDE w:val="0"/>
              <w:autoSpaceDN w:val="0"/>
              <w:adjustRightInd w:val="0"/>
              <w:rPr>
                <w:sz w:val="22"/>
                <w:szCs w:val="22"/>
              </w:rPr>
            </w:pPr>
            <w:r w:rsidRPr="0036218E">
              <w:rPr>
                <w:sz w:val="22"/>
                <w:szCs w:val="22"/>
              </w:rPr>
              <w:t>Ethical understanding</w:t>
            </w:r>
          </w:p>
          <w:p w:rsidR="0036218E" w:rsidRPr="0036218E" w:rsidRDefault="0036218E" w:rsidP="0036218E">
            <w:pPr>
              <w:pStyle w:val="ListParagraph"/>
              <w:widowControl w:val="0"/>
              <w:numPr>
                <w:ilvl w:val="0"/>
                <w:numId w:val="33"/>
              </w:numPr>
              <w:autoSpaceDE w:val="0"/>
              <w:autoSpaceDN w:val="0"/>
              <w:adjustRightInd w:val="0"/>
              <w:rPr>
                <w:sz w:val="22"/>
                <w:szCs w:val="22"/>
              </w:rPr>
            </w:pPr>
            <w:r w:rsidRPr="0036218E">
              <w:rPr>
                <w:sz w:val="22"/>
                <w:szCs w:val="22"/>
              </w:rPr>
              <w:t>Information and communication technology capability</w:t>
            </w:r>
          </w:p>
          <w:p w:rsidR="00AA0B45" w:rsidRPr="0036218E" w:rsidRDefault="0036218E" w:rsidP="0036218E">
            <w:pPr>
              <w:pStyle w:val="ListParagraph"/>
              <w:widowControl w:val="0"/>
              <w:numPr>
                <w:ilvl w:val="0"/>
                <w:numId w:val="33"/>
              </w:numPr>
              <w:autoSpaceDE w:val="0"/>
              <w:autoSpaceDN w:val="0"/>
              <w:adjustRightInd w:val="0"/>
              <w:rPr>
                <w:sz w:val="22"/>
                <w:szCs w:val="22"/>
              </w:rPr>
            </w:pPr>
            <w:r w:rsidRPr="0036218E">
              <w:rPr>
                <w:sz w:val="22"/>
                <w:szCs w:val="22"/>
              </w:rPr>
              <w:t>Intercultural understanding</w:t>
            </w:r>
          </w:p>
        </w:tc>
      </w:tr>
      <w:tr w:rsidR="00EF552D" w:rsidRPr="00FA2C11" w:rsidTr="00EF552D">
        <w:tc>
          <w:tcPr>
            <w:tcW w:w="15400" w:type="dxa"/>
            <w:gridSpan w:val="3"/>
            <w:tcMar>
              <w:top w:w="57" w:type="dxa"/>
              <w:left w:w="57" w:type="dxa"/>
              <w:bottom w:w="57" w:type="dxa"/>
              <w:right w:w="57" w:type="dxa"/>
            </w:tcMar>
          </w:tcPr>
          <w:p w:rsidR="00EF552D" w:rsidRDefault="00EF552D" w:rsidP="000346C1">
            <w:pPr>
              <w:rPr>
                <w:b/>
                <w:sz w:val="22"/>
                <w:szCs w:val="22"/>
              </w:rPr>
            </w:pPr>
            <w:r w:rsidRPr="00FA2C11">
              <w:rPr>
                <w:b/>
                <w:sz w:val="22"/>
                <w:szCs w:val="22"/>
              </w:rPr>
              <w:t xml:space="preserve">Essential </w:t>
            </w:r>
            <w:r w:rsidR="003536A1">
              <w:rPr>
                <w:b/>
                <w:sz w:val="22"/>
                <w:szCs w:val="22"/>
              </w:rPr>
              <w:t>q</w:t>
            </w:r>
            <w:r w:rsidRPr="00FA2C11">
              <w:rPr>
                <w:b/>
                <w:sz w:val="22"/>
                <w:szCs w:val="22"/>
              </w:rPr>
              <w:t xml:space="preserve">uestions </w:t>
            </w:r>
          </w:p>
          <w:p w:rsidR="00EF552D" w:rsidRPr="00250C7D" w:rsidRDefault="00EF552D" w:rsidP="00EF552D">
            <w:pPr>
              <w:pStyle w:val="ListParagraph"/>
              <w:numPr>
                <w:ilvl w:val="0"/>
                <w:numId w:val="2"/>
              </w:numPr>
              <w:rPr>
                <w:sz w:val="22"/>
                <w:szCs w:val="22"/>
              </w:rPr>
            </w:pPr>
            <w:r w:rsidRPr="00250C7D">
              <w:rPr>
                <w:sz w:val="22"/>
                <w:szCs w:val="22"/>
              </w:rPr>
              <w:t>How does narrative shape our understanding of the world?</w:t>
            </w:r>
          </w:p>
          <w:p w:rsidR="00EF552D" w:rsidRPr="00250C7D" w:rsidRDefault="00EF552D" w:rsidP="00EF552D">
            <w:pPr>
              <w:pStyle w:val="ListParagraph"/>
              <w:numPr>
                <w:ilvl w:val="0"/>
                <w:numId w:val="2"/>
              </w:numPr>
              <w:rPr>
                <w:sz w:val="22"/>
                <w:szCs w:val="22"/>
              </w:rPr>
            </w:pPr>
            <w:r w:rsidRPr="00250C7D">
              <w:rPr>
                <w:sz w:val="22"/>
                <w:szCs w:val="22"/>
              </w:rPr>
              <w:t>In what ways are the characters in texts imaginative rehearsals for ways of living?</w:t>
            </w:r>
          </w:p>
          <w:p w:rsidR="00EF552D" w:rsidRPr="00250C7D" w:rsidRDefault="00EF552D" w:rsidP="00EF552D">
            <w:pPr>
              <w:pStyle w:val="ListParagraph"/>
              <w:numPr>
                <w:ilvl w:val="0"/>
                <w:numId w:val="2"/>
              </w:numPr>
              <w:rPr>
                <w:sz w:val="22"/>
                <w:szCs w:val="22"/>
              </w:rPr>
            </w:pPr>
            <w:r w:rsidRPr="00250C7D">
              <w:rPr>
                <w:sz w:val="22"/>
                <w:szCs w:val="22"/>
              </w:rPr>
              <w:t xml:space="preserve">Can an unreliable character be a reliable narrator? </w:t>
            </w:r>
          </w:p>
          <w:p w:rsidR="00EF552D" w:rsidRPr="00FA2C11" w:rsidRDefault="00EF552D" w:rsidP="00EF552D">
            <w:pPr>
              <w:pStyle w:val="ListParagraph"/>
              <w:numPr>
                <w:ilvl w:val="0"/>
                <w:numId w:val="2"/>
              </w:numPr>
              <w:rPr>
                <w:sz w:val="22"/>
                <w:szCs w:val="22"/>
              </w:rPr>
            </w:pPr>
            <w:r w:rsidRPr="00250C7D">
              <w:rPr>
                <w:sz w:val="22"/>
                <w:szCs w:val="22"/>
              </w:rPr>
              <w:t>How is narrative point of view used to create authority in documentary texts?</w:t>
            </w:r>
          </w:p>
        </w:tc>
      </w:tr>
      <w:tr w:rsidR="00EF552D" w:rsidRPr="00FA2C11" w:rsidTr="009A722A">
        <w:trPr>
          <w:trHeight w:val="780"/>
        </w:trPr>
        <w:tc>
          <w:tcPr>
            <w:tcW w:w="7797" w:type="dxa"/>
            <w:gridSpan w:val="2"/>
            <w:tcMar>
              <w:top w:w="57" w:type="dxa"/>
              <w:left w:w="57" w:type="dxa"/>
              <w:bottom w:w="57" w:type="dxa"/>
              <w:right w:w="57" w:type="dxa"/>
            </w:tcMar>
          </w:tcPr>
          <w:p w:rsidR="00EF552D" w:rsidRPr="0036218E" w:rsidRDefault="0036218E" w:rsidP="000346C1">
            <w:pPr>
              <w:rPr>
                <w:b/>
                <w:sz w:val="22"/>
                <w:szCs w:val="22"/>
              </w:rPr>
            </w:pPr>
            <w:r w:rsidRPr="0036218E">
              <w:rPr>
                <w:b/>
                <w:sz w:val="22"/>
                <w:szCs w:val="22"/>
              </w:rPr>
              <w:t xml:space="preserve">Texts </w:t>
            </w:r>
            <w:r w:rsidR="00EF552D" w:rsidRPr="0036218E">
              <w:rPr>
                <w:b/>
                <w:sz w:val="22"/>
                <w:szCs w:val="22"/>
              </w:rPr>
              <w:t xml:space="preserve">requirements </w:t>
            </w:r>
          </w:p>
          <w:p w:rsidR="00EF552D" w:rsidRPr="00FA2C11" w:rsidRDefault="00EF552D" w:rsidP="000346C1">
            <w:pPr>
              <w:rPr>
                <w:sz w:val="22"/>
                <w:szCs w:val="22"/>
              </w:rPr>
            </w:pPr>
            <w:r w:rsidRPr="00FA2C11">
              <w:rPr>
                <w:sz w:val="22"/>
                <w:szCs w:val="22"/>
              </w:rPr>
              <w:t xml:space="preserve">Prose Fiction: </w:t>
            </w:r>
            <w:r w:rsidRPr="00FA2C11">
              <w:rPr>
                <w:i/>
                <w:sz w:val="22"/>
                <w:szCs w:val="22"/>
              </w:rPr>
              <w:t>The Eye of the Sheep</w:t>
            </w:r>
            <w:r w:rsidRPr="00FA2C11">
              <w:rPr>
                <w:sz w:val="22"/>
                <w:szCs w:val="22"/>
              </w:rPr>
              <w:t xml:space="preserve"> by Sofie Laguna</w:t>
            </w:r>
          </w:p>
          <w:p w:rsidR="00EF552D" w:rsidRPr="00FA2C11" w:rsidRDefault="00EF552D" w:rsidP="000346C1">
            <w:pPr>
              <w:rPr>
                <w:sz w:val="22"/>
                <w:szCs w:val="22"/>
              </w:rPr>
            </w:pPr>
            <w:r w:rsidRPr="00FA2C11">
              <w:rPr>
                <w:sz w:val="22"/>
                <w:szCs w:val="22"/>
              </w:rPr>
              <w:t xml:space="preserve">Poetry: </w:t>
            </w:r>
            <w:r w:rsidR="007F2DD3">
              <w:rPr>
                <w:sz w:val="22"/>
                <w:szCs w:val="22"/>
              </w:rPr>
              <w:t>‘</w:t>
            </w:r>
            <w:r w:rsidRPr="007F2DD3">
              <w:rPr>
                <w:sz w:val="22"/>
                <w:szCs w:val="22"/>
              </w:rPr>
              <w:t>My Last Duchess</w:t>
            </w:r>
            <w:r w:rsidR="007F2DD3">
              <w:rPr>
                <w:sz w:val="22"/>
                <w:szCs w:val="22"/>
              </w:rPr>
              <w:t>’</w:t>
            </w:r>
            <w:r>
              <w:rPr>
                <w:i/>
                <w:sz w:val="22"/>
                <w:szCs w:val="22"/>
              </w:rPr>
              <w:t xml:space="preserve"> </w:t>
            </w:r>
            <w:r w:rsidRPr="00250C7D">
              <w:rPr>
                <w:sz w:val="22"/>
                <w:szCs w:val="22"/>
              </w:rPr>
              <w:t>by</w:t>
            </w:r>
            <w:r>
              <w:rPr>
                <w:i/>
                <w:sz w:val="22"/>
                <w:szCs w:val="22"/>
              </w:rPr>
              <w:t xml:space="preserve"> </w:t>
            </w:r>
            <w:r w:rsidRPr="00250C7D">
              <w:rPr>
                <w:sz w:val="22"/>
                <w:szCs w:val="22"/>
              </w:rPr>
              <w:t>Robert Browning</w:t>
            </w:r>
            <w:r w:rsidRPr="00FA2C11">
              <w:rPr>
                <w:i/>
                <w:sz w:val="22"/>
                <w:szCs w:val="22"/>
              </w:rPr>
              <w:t xml:space="preserve">; </w:t>
            </w:r>
            <w:r w:rsidR="007F2DD3">
              <w:rPr>
                <w:i/>
                <w:sz w:val="22"/>
                <w:szCs w:val="22"/>
              </w:rPr>
              <w:t>‘</w:t>
            </w:r>
            <w:r w:rsidRPr="007F2DD3">
              <w:rPr>
                <w:sz w:val="22"/>
                <w:szCs w:val="22"/>
              </w:rPr>
              <w:t>Autobiography</w:t>
            </w:r>
            <w:r w:rsidR="007F2DD3">
              <w:rPr>
                <w:i/>
                <w:sz w:val="22"/>
                <w:szCs w:val="22"/>
              </w:rPr>
              <w:t>’</w:t>
            </w:r>
            <w:r w:rsidRPr="00FA2C11">
              <w:rPr>
                <w:sz w:val="22"/>
                <w:szCs w:val="22"/>
              </w:rPr>
              <w:t xml:space="preserve"> by Lawrence Ferl</w:t>
            </w:r>
            <w:r w:rsidR="00F641DE">
              <w:rPr>
                <w:sz w:val="22"/>
                <w:szCs w:val="22"/>
              </w:rPr>
              <w:t>i</w:t>
            </w:r>
            <w:r w:rsidRPr="00FA2C11">
              <w:rPr>
                <w:sz w:val="22"/>
                <w:szCs w:val="22"/>
              </w:rPr>
              <w:t>nghetti</w:t>
            </w:r>
            <w:proofErr w:type="gramStart"/>
            <w:r w:rsidR="00327CF6">
              <w:rPr>
                <w:sz w:val="22"/>
                <w:szCs w:val="22"/>
              </w:rPr>
              <w:t xml:space="preserve">, </w:t>
            </w:r>
            <w:r w:rsidR="00327CF6" w:rsidRPr="002E78F8">
              <w:rPr>
                <w:sz w:val="22"/>
                <w:szCs w:val="22"/>
              </w:rPr>
              <w:t xml:space="preserve"> </w:t>
            </w:r>
            <w:r w:rsidR="00327CF6" w:rsidRPr="002E78F8">
              <w:rPr>
                <w:i/>
                <w:iCs/>
                <w:sz w:val="22"/>
                <w:szCs w:val="22"/>
              </w:rPr>
              <w:t>Are</w:t>
            </w:r>
            <w:proofErr w:type="gramEnd"/>
            <w:r w:rsidR="00327CF6" w:rsidRPr="002E78F8">
              <w:rPr>
                <w:i/>
                <w:iCs/>
                <w:sz w:val="22"/>
                <w:szCs w:val="22"/>
              </w:rPr>
              <w:t xml:space="preserve"> You Beautiful </w:t>
            </w:r>
            <w:r w:rsidR="00105064" w:rsidRPr="002E78F8">
              <w:rPr>
                <w:i/>
                <w:iCs/>
                <w:sz w:val="22"/>
                <w:szCs w:val="22"/>
              </w:rPr>
              <w:t>Today?</w:t>
            </w:r>
            <w:r w:rsidR="00105064" w:rsidRPr="00160466">
              <w:rPr>
                <w:iCs/>
                <w:sz w:val="22"/>
                <w:szCs w:val="22"/>
              </w:rPr>
              <w:t xml:space="preserve"> </w:t>
            </w:r>
            <w:r w:rsidR="00105064">
              <w:rPr>
                <w:iCs/>
                <w:sz w:val="22"/>
                <w:szCs w:val="22"/>
              </w:rPr>
              <w:t>b</w:t>
            </w:r>
            <w:r w:rsidR="00105064" w:rsidRPr="00160466">
              <w:rPr>
                <w:iCs/>
                <w:sz w:val="22"/>
                <w:szCs w:val="22"/>
              </w:rPr>
              <w:t>y</w:t>
            </w:r>
            <w:r w:rsidR="00160466">
              <w:rPr>
                <w:i/>
                <w:iCs/>
                <w:sz w:val="22"/>
                <w:szCs w:val="22"/>
              </w:rPr>
              <w:t xml:space="preserve"> </w:t>
            </w:r>
            <w:r w:rsidR="00160466" w:rsidRPr="002E78F8">
              <w:rPr>
                <w:sz w:val="22"/>
                <w:szCs w:val="22"/>
              </w:rPr>
              <w:t>Romaine Moreton</w:t>
            </w:r>
            <w:r w:rsidR="00160466">
              <w:rPr>
                <w:sz w:val="22"/>
                <w:szCs w:val="22"/>
              </w:rPr>
              <w:t>.</w:t>
            </w:r>
          </w:p>
          <w:p w:rsidR="00EF552D" w:rsidRDefault="00EF552D" w:rsidP="000346C1">
            <w:pPr>
              <w:rPr>
                <w:sz w:val="22"/>
                <w:szCs w:val="22"/>
              </w:rPr>
            </w:pPr>
            <w:r w:rsidRPr="00FA2C11">
              <w:rPr>
                <w:sz w:val="22"/>
                <w:szCs w:val="22"/>
              </w:rPr>
              <w:lastRenderedPageBreak/>
              <w:t xml:space="preserve">Drama: </w:t>
            </w:r>
            <w:r w:rsidRPr="00FA2C11">
              <w:rPr>
                <w:i/>
                <w:sz w:val="22"/>
                <w:szCs w:val="22"/>
              </w:rPr>
              <w:t>Othello</w:t>
            </w:r>
            <w:r w:rsidRPr="00FA2C11">
              <w:rPr>
                <w:sz w:val="22"/>
                <w:szCs w:val="22"/>
              </w:rPr>
              <w:t xml:space="preserve"> by William Shakespeare </w:t>
            </w:r>
          </w:p>
          <w:p w:rsidR="00327CF6" w:rsidRPr="00FA2C11" w:rsidRDefault="00327CF6" w:rsidP="000346C1">
            <w:pPr>
              <w:rPr>
                <w:sz w:val="22"/>
                <w:szCs w:val="22"/>
              </w:rPr>
            </w:pPr>
            <w:r w:rsidRPr="00ED6DC3">
              <w:rPr>
                <w:i/>
                <w:iCs/>
                <w:sz w:val="22"/>
                <w:szCs w:val="22"/>
              </w:rPr>
              <w:t>Bran Nue Dae</w:t>
            </w:r>
            <w:r>
              <w:rPr>
                <w:sz w:val="22"/>
                <w:szCs w:val="22"/>
              </w:rPr>
              <w:t xml:space="preserve">, </w:t>
            </w:r>
            <w:r w:rsidR="00503A9F">
              <w:rPr>
                <w:sz w:val="22"/>
                <w:szCs w:val="22"/>
              </w:rPr>
              <w:t>by</w:t>
            </w:r>
            <w:r w:rsidR="00105064">
              <w:rPr>
                <w:sz w:val="22"/>
                <w:szCs w:val="22"/>
              </w:rPr>
              <w:t xml:space="preserve"> </w:t>
            </w:r>
            <w:r w:rsidRPr="00ED6DC3">
              <w:rPr>
                <w:sz w:val="22"/>
                <w:szCs w:val="22"/>
              </w:rPr>
              <w:t>Jimmy</w:t>
            </w:r>
            <w:r>
              <w:rPr>
                <w:sz w:val="22"/>
                <w:szCs w:val="22"/>
              </w:rPr>
              <w:t xml:space="preserve"> Chi</w:t>
            </w:r>
          </w:p>
          <w:p w:rsidR="00EF552D" w:rsidRPr="00FA2C11" w:rsidRDefault="00EF552D" w:rsidP="000346C1">
            <w:pPr>
              <w:rPr>
                <w:sz w:val="22"/>
                <w:szCs w:val="22"/>
              </w:rPr>
            </w:pPr>
            <w:r w:rsidRPr="00FA2C11">
              <w:rPr>
                <w:sz w:val="22"/>
                <w:szCs w:val="22"/>
              </w:rPr>
              <w:t xml:space="preserve">Documentary </w:t>
            </w:r>
            <w:r w:rsidR="00625348">
              <w:rPr>
                <w:sz w:val="22"/>
                <w:szCs w:val="22"/>
              </w:rPr>
              <w:t>f</w:t>
            </w:r>
            <w:r w:rsidRPr="00FA2C11">
              <w:rPr>
                <w:sz w:val="22"/>
                <w:szCs w:val="22"/>
              </w:rPr>
              <w:t xml:space="preserve">ilms: </w:t>
            </w:r>
          </w:p>
          <w:p w:rsidR="00EF552D" w:rsidRPr="007F2DD3" w:rsidRDefault="00EF552D" w:rsidP="000346C1">
            <w:pPr>
              <w:rPr>
                <w:sz w:val="22"/>
                <w:szCs w:val="22"/>
              </w:rPr>
            </w:pPr>
            <w:r w:rsidRPr="000E7910">
              <w:rPr>
                <w:i/>
                <w:sz w:val="22"/>
                <w:szCs w:val="22"/>
              </w:rPr>
              <w:t>Atomic Café</w:t>
            </w:r>
            <w:r w:rsidRPr="007F2DD3">
              <w:rPr>
                <w:sz w:val="22"/>
                <w:szCs w:val="22"/>
              </w:rPr>
              <w:t xml:space="preserve"> </w:t>
            </w:r>
            <w:r w:rsidRPr="007F2DD3">
              <w:rPr>
                <w:rStyle w:val="Hyperlink"/>
                <w:color w:val="000000" w:themeColor="text1"/>
                <w:sz w:val="22"/>
                <w:szCs w:val="22"/>
                <w:u w:val="none"/>
              </w:rPr>
              <w:t>dir. Jayne Loader, Kevin Rafferty and Pierce Rafferty</w:t>
            </w:r>
            <w:r w:rsidR="0038164E">
              <w:rPr>
                <w:rStyle w:val="Hyperlink"/>
                <w:color w:val="000000" w:themeColor="text1"/>
                <w:sz w:val="22"/>
                <w:szCs w:val="22"/>
                <w:u w:val="none"/>
              </w:rPr>
              <w:t xml:space="preserve"> (1982)</w:t>
            </w:r>
          </w:p>
          <w:p w:rsidR="00EF552D" w:rsidRPr="007F2DD3" w:rsidRDefault="00EF552D" w:rsidP="000346C1">
            <w:pPr>
              <w:rPr>
                <w:rStyle w:val="Hyperlink"/>
                <w:color w:val="000000" w:themeColor="text1"/>
                <w:sz w:val="22"/>
                <w:szCs w:val="22"/>
                <w:u w:val="none"/>
              </w:rPr>
            </w:pPr>
            <w:r w:rsidRPr="007F2DD3">
              <w:rPr>
                <w:rStyle w:val="Hyperlink"/>
                <w:i/>
                <w:color w:val="000000" w:themeColor="text1"/>
                <w:sz w:val="22"/>
                <w:szCs w:val="22"/>
                <w:u w:val="none"/>
              </w:rPr>
              <w:t>Cane Toads</w:t>
            </w:r>
            <w:r w:rsidR="0038164E">
              <w:rPr>
                <w:rStyle w:val="Hyperlink"/>
                <w:i/>
                <w:color w:val="000000" w:themeColor="text1"/>
                <w:sz w:val="22"/>
                <w:szCs w:val="22"/>
                <w:u w:val="none"/>
              </w:rPr>
              <w:t>: An Unnatural History</w:t>
            </w:r>
            <w:r w:rsidRPr="007F2DD3">
              <w:rPr>
                <w:rStyle w:val="Hyperlink"/>
                <w:color w:val="000000" w:themeColor="text1"/>
                <w:sz w:val="22"/>
                <w:szCs w:val="22"/>
                <w:u w:val="none"/>
              </w:rPr>
              <w:t xml:space="preserve"> dir. Mark Lewis</w:t>
            </w:r>
            <w:r w:rsidR="0038164E">
              <w:rPr>
                <w:rStyle w:val="Hyperlink"/>
                <w:color w:val="000000" w:themeColor="text1"/>
                <w:sz w:val="22"/>
                <w:szCs w:val="22"/>
                <w:u w:val="none"/>
              </w:rPr>
              <w:t xml:space="preserve"> (1988)</w:t>
            </w:r>
          </w:p>
          <w:p w:rsidR="00EF552D" w:rsidRPr="007F2DD3" w:rsidRDefault="00EF552D" w:rsidP="000346C1">
            <w:pPr>
              <w:rPr>
                <w:rStyle w:val="Hyperlink"/>
                <w:color w:val="000000" w:themeColor="text1"/>
                <w:sz w:val="22"/>
                <w:szCs w:val="22"/>
                <w:u w:val="none"/>
              </w:rPr>
            </w:pPr>
            <w:r w:rsidRPr="007F2DD3">
              <w:rPr>
                <w:rStyle w:val="Hyperlink"/>
                <w:i/>
                <w:color w:val="000000" w:themeColor="text1"/>
                <w:sz w:val="22"/>
                <w:szCs w:val="22"/>
                <w:u w:val="none"/>
              </w:rPr>
              <w:t>Paul Kelly: Stories of Me</w:t>
            </w:r>
            <w:r w:rsidRPr="007F2DD3">
              <w:rPr>
                <w:rStyle w:val="Hyperlink"/>
                <w:color w:val="000000" w:themeColor="text1"/>
                <w:sz w:val="22"/>
                <w:szCs w:val="22"/>
                <w:u w:val="none"/>
              </w:rPr>
              <w:t xml:space="preserve"> dir. Ian Darling</w:t>
            </w:r>
            <w:r w:rsidR="0038164E">
              <w:rPr>
                <w:rStyle w:val="Hyperlink"/>
                <w:color w:val="000000" w:themeColor="text1"/>
                <w:sz w:val="22"/>
                <w:szCs w:val="22"/>
                <w:u w:val="none"/>
              </w:rPr>
              <w:t xml:space="preserve"> (2012)</w:t>
            </w:r>
          </w:p>
          <w:p w:rsidR="00EF552D" w:rsidRPr="007F2DD3" w:rsidRDefault="00EF552D" w:rsidP="000346C1">
            <w:pPr>
              <w:rPr>
                <w:rStyle w:val="Hyperlink"/>
                <w:color w:val="000000" w:themeColor="text1"/>
                <w:sz w:val="22"/>
                <w:szCs w:val="22"/>
                <w:u w:val="none"/>
              </w:rPr>
            </w:pPr>
            <w:r w:rsidRPr="007F2DD3">
              <w:rPr>
                <w:rStyle w:val="Hyperlink"/>
                <w:i/>
                <w:color w:val="000000" w:themeColor="text1"/>
                <w:sz w:val="22"/>
                <w:szCs w:val="22"/>
                <w:u w:val="none"/>
              </w:rPr>
              <w:t>Sherpa</w:t>
            </w:r>
            <w:r w:rsidRPr="007F2DD3">
              <w:rPr>
                <w:rStyle w:val="Hyperlink"/>
                <w:color w:val="000000" w:themeColor="text1"/>
                <w:sz w:val="22"/>
                <w:szCs w:val="22"/>
                <w:u w:val="none"/>
              </w:rPr>
              <w:t xml:space="preserve"> dir. Jennifer Peedom</w:t>
            </w:r>
            <w:r w:rsidR="0038164E">
              <w:rPr>
                <w:rStyle w:val="Hyperlink"/>
                <w:color w:val="000000" w:themeColor="text1"/>
                <w:sz w:val="22"/>
                <w:szCs w:val="22"/>
                <w:u w:val="none"/>
              </w:rPr>
              <w:t xml:space="preserve"> (2015)</w:t>
            </w:r>
          </w:p>
          <w:p w:rsidR="00EF552D" w:rsidRPr="00FA2C11" w:rsidRDefault="00EF552D" w:rsidP="0038164E">
            <w:pPr>
              <w:rPr>
                <w:sz w:val="22"/>
                <w:szCs w:val="22"/>
              </w:rPr>
            </w:pPr>
            <w:r w:rsidRPr="007F2DD3">
              <w:rPr>
                <w:rStyle w:val="Hyperlink"/>
                <w:i/>
                <w:color w:val="000000" w:themeColor="text1"/>
                <w:sz w:val="22"/>
                <w:szCs w:val="22"/>
                <w:u w:val="none"/>
              </w:rPr>
              <w:t>Forgotten Silver</w:t>
            </w:r>
            <w:r w:rsidRPr="007F2DD3">
              <w:rPr>
                <w:rStyle w:val="Hyperlink"/>
                <w:color w:val="000000" w:themeColor="text1"/>
                <w:sz w:val="22"/>
                <w:szCs w:val="22"/>
                <w:u w:val="none"/>
              </w:rPr>
              <w:t xml:space="preserve"> dir. Peter Jackson</w:t>
            </w:r>
            <w:r w:rsidR="00625348">
              <w:rPr>
                <w:rStyle w:val="Hyperlink"/>
                <w:color w:val="000000" w:themeColor="text1"/>
                <w:sz w:val="22"/>
                <w:szCs w:val="22"/>
                <w:u w:val="none"/>
              </w:rPr>
              <w:t xml:space="preserve"> </w:t>
            </w:r>
            <w:r w:rsidR="0038164E">
              <w:rPr>
                <w:rStyle w:val="Hyperlink"/>
                <w:color w:val="000000" w:themeColor="text1"/>
                <w:sz w:val="22"/>
                <w:szCs w:val="22"/>
                <w:u w:val="none"/>
              </w:rPr>
              <w:t>(1995)</w:t>
            </w:r>
            <w:r w:rsidRPr="00FA2C11">
              <w:rPr>
                <w:sz w:val="22"/>
                <w:szCs w:val="22"/>
              </w:rPr>
              <w:t xml:space="preserve"> </w:t>
            </w:r>
          </w:p>
        </w:tc>
        <w:tc>
          <w:tcPr>
            <w:tcW w:w="7603" w:type="dxa"/>
            <w:tcMar>
              <w:top w:w="57" w:type="dxa"/>
              <w:left w:w="57" w:type="dxa"/>
              <w:bottom w:w="57" w:type="dxa"/>
              <w:right w:w="57" w:type="dxa"/>
            </w:tcMar>
          </w:tcPr>
          <w:p w:rsidR="00EF552D" w:rsidRDefault="00EF552D" w:rsidP="000346C1">
            <w:pPr>
              <w:rPr>
                <w:b/>
                <w:sz w:val="22"/>
                <w:szCs w:val="22"/>
              </w:rPr>
            </w:pPr>
            <w:bookmarkStart w:id="0" w:name="_gjdgxs" w:colFirst="0" w:colLast="0"/>
            <w:bookmarkEnd w:id="0"/>
            <w:r w:rsidRPr="00FA2C11">
              <w:rPr>
                <w:b/>
                <w:sz w:val="22"/>
                <w:szCs w:val="22"/>
              </w:rPr>
              <w:lastRenderedPageBreak/>
              <w:t xml:space="preserve">Assessment overview </w:t>
            </w:r>
          </w:p>
          <w:p w:rsidR="00EF552D" w:rsidRDefault="00EF552D" w:rsidP="000346C1">
            <w:pPr>
              <w:rPr>
                <w:b/>
                <w:sz w:val="22"/>
                <w:szCs w:val="22"/>
              </w:rPr>
            </w:pPr>
          </w:p>
          <w:p w:rsidR="00EF552D" w:rsidRPr="00FA2C11" w:rsidRDefault="00EF552D" w:rsidP="000346C1">
            <w:pPr>
              <w:rPr>
                <w:b/>
                <w:sz w:val="22"/>
                <w:szCs w:val="22"/>
              </w:rPr>
            </w:pPr>
            <w:r w:rsidRPr="00FA2C11">
              <w:rPr>
                <w:b/>
                <w:sz w:val="22"/>
                <w:szCs w:val="22"/>
              </w:rPr>
              <w:t xml:space="preserve">Assessment for learning </w:t>
            </w:r>
          </w:p>
          <w:p w:rsidR="00EC2D2A" w:rsidRPr="007F2DD3" w:rsidRDefault="00EF552D" w:rsidP="00EC2D2A">
            <w:pPr>
              <w:numPr>
                <w:ilvl w:val="0"/>
                <w:numId w:val="1"/>
              </w:numPr>
              <w:spacing w:before="120" w:after="120"/>
              <w:rPr>
                <w:sz w:val="22"/>
                <w:szCs w:val="22"/>
              </w:rPr>
            </w:pPr>
            <w:r w:rsidRPr="00EC2D2A">
              <w:rPr>
                <w:sz w:val="22"/>
                <w:szCs w:val="22"/>
              </w:rPr>
              <w:lastRenderedPageBreak/>
              <w:t xml:space="preserve">Paragraph responses to </w:t>
            </w:r>
            <w:r w:rsidR="007F2DD3">
              <w:rPr>
                <w:sz w:val="22"/>
                <w:szCs w:val="22"/>
              </w:rPr>
              <w:t>‘</w:t>
            </w:r>
            <w:r w:rsidRPr="007F2DD3">
              <w:rPr>
                <w:sz w:val="22"/>
                <w:szCs w:val="22"/>
              </w:rPr>
              <w:t>Autobiography</w:t>
            </w:r>
            <w:r w:rsidR="007F2DD3">
              <w:rPr>
                <w:sz w:val="22"/>
                <w:szCs w:val="22"/>
              </w:rPr>
              <w:t>’</w:t>
            </w:r>
          </w:p>
          <w:p w:rsidR="00EF552D" w:rsidRPr="007F2DD3" w:rsidRDefault="00EF552D" w:rsidP="00EC2D2A">
            <w:pPr>
              <w:numPr>
                <w:ilvl w:val="0"/>
                <w:numId w:val="1"/>
              </w:numPr>
              <w:spacing w:before="120" w:after="120"/>
              <w:rPr>
                <w:sz w:val="22"/>
                <w:szCs w:val="22"/>
              </w:rPr>
            </w:pPr>
            <w:r w:rsidRPr="00EC2D2A">
              <w:rPr>
                <w:sz w:val="22"/>
                <w:szCs w:val="22"/>
              </w:rPr>
              <w:t xml:space="preserve">Imaginative response to Browning’s </w:t>
            </w:r>
            <w:r w:rsidR="007F2DD3">
              <w:rPr>
                <w:sz w:val="22"/>
                <w:szCs w:val="22"/>
              </w:rPr>
              <w:t>‘</w:t>
            </w:r>
            <w:r w:rsidRPr="007F2DD3">
              <w:rPr>
                <w:sz w:val="22"/>
                <w:szCs w:val="22"/>
              </w:rPr>
              <w:t>My Last Duchess</w:t>
            </w:r>
            <w:r w:rsidR="007F2DD3">
              <w:rPr>
                <w:sz w:val="22"/>
                <w:szCs w:val="22"/>
              </w:rPr>
              <w:t>’</w:t>
            </w:r>
          </w:p>
          <w:p w:rsidR="00EF552D" w:rsidRPr="00FA2C11" w:rsidRDefault="00EF552D" w:rsidP="00EC2D2A">
            <w:pPr>
              <w:numPr>
                <w:ilvl w:val="0"/>
                <w:numId w:val="1"/>
              </w:numPr>
              <w:spacing w:before="120" w:after="120"/>
              <w:rPr>
                <w:sz w:val="22"/>
                <w:szCs w:val="22"/>
              </w:rPr>
            </w:pPr>
            <w:r w:rsidRPr="00FA2C11">
              <w:rPr>
                <w:sz w:val="22"/>
                <w:szCs w:val="22"/>
              </w:rPr>
              <w:t xml:space="preserve">Character analyses and synthesising statements in </w:t>
            </w:r>
            <w:r w:rsidRPr="00FA2C11">
              <w:rPr>
                <w:i/>
                <w:sz w:val="22"/>
                <w:szCs w:val="22"/>
              </w:rPr>
              <w:t>Othello</w:t>
            </w:r>
          </w:p>
          <w:p w:rsidR="00EF552D" w:rsidRPr="00FA2C11" w:rsidRDefault="00EF552D" w:rsidP="00EC2D2A">
            <w:pPr>
              <w:numPr>
                <w:ilvl w:val="0"/>
                <w:numId w:val="1"/>
              </w:numPr>
              <w:spacing w:before="120" w:after="120"/>
              <w:rPr>
                <w:sz w:val="22"/>
                <w:szCs w:val="22"/>
              </w:rPr>
            </w:pPr>
            <w:r w:rsidRPr="00FA2C11">
              <w:rPr>
                <w:sz w:val="22"/>
                <w:szCs w:val="22"/>
              </w:rPr>
              <w:t>Student experimentation with narrative point of view in composing texts that feature gossip</w:t>
            </w:r>
          </w:p>
          <w:p w:rsidR="00EF552D" w:rsidRPr="00FA2C11" w:rsidRDefault="00EF552D" w:rsidP="00EC2D2A">
            <w:pPr>
              <w:numPr>
                <w:ilvl w:val="0"/>
                <w:numId w:val="1"/>
              </w:numPr>
              <w:spacing w:before="120" w:after="120"/>
              <w:rPr>
                <w:sz w:val="22"/>
                <w:szCs w:val="22"/>
              </w:rPr>
            </w:pPr>
            <w:r w:rsidRPr="00FA2C11">
              <w:rPr>
                <w:sz w:val="22"/>
                <w:szCs w:val="22"/>
              </w:rPr>
              <w:t>Class blog on the character of Jimmy Flick</w:t>
            </w:r>
          </w:p>
          <w:p w:rsidR="00EF552D" w:rsidRPr="00FA2C11" w:rsidRDefault="00EF552D" w:rsidP="00EC2D2A">
            <w:pPr>
              <w:spacing w:before="240"/>
              <w:rPr>
                <w:b/>
                <w:sz w:val="22"/>
                <w:szCs w:val="22"/>
              </w:rPr>
            </w:pPr>
            <w:r w:rsidRPr="00FA2C11">
              <w:rPr>
                <w:b/>
                <w:sz w:val="22"/>
                <w:szCs w:val="22"/>
              </w:rPr>
              <w:t xml:space="preserve">Assessment as learning </w:t>
            </w:r>
          </w:p>
          <w:p w:rsidR="00EF552D" w:rsidRPr="00FA2C11" w:rsidRDefault="00EF552D" w:rsidP="00EC2D2A">
            <w:pPr>
              <w:numPr>
                <w:ilvl w:val="0"/>
                <w:numId w:val="1"/>
              </w:numPr>
              <w:spacing w:before="120" w:after="120"/>
              <w:rPr>
                <w:sz w:val="22"/>
                <w:szCs w:val="22"/>
              </w:rPr>
            </w:pPr>
            <w:r w:rsidRPr="00FA2C11">
              <w:rPr>
                <w:sz w:val="22"/>
                <w:szCs w:val="22"/>
              </w:rPr>
              <w:t xml:space="preserve">Student reflection activities such as the dialogue or blog entry on Frost’s </w:t>
            </w:r>
            <w:r w:rsidR="0038164E">
              <w:rPr>
                <w:sz w:val="22"/>
                <w:szCs w:val="22"/>
              </w:rPr>
              <w:t>‘</w:t>
            </w:r>
            <w:r w:rsidRPr="0038164E">
              <w:rPr>
                <w:sz w:val="22"/>
                <w:szCs w:val="22"/>
              </w:rPr>
              <w:t>Home Burial</w:t>
            </w:r>
            <w:r w:rsidR="0038164E" w:rsidRPr="0038164E">
              <w:rPr>
                <w:sz w:val="22"/>
                <w:szCs w:val="22"/>
              </w:rPr>
              <w:t>’</w:t>
            </w:r>
          </w:p>
          <w:p w:rsidR="00EF552D" w:rsidRPr="00FA2C11" w:rsidRDefault="00EF552D" w:rsidP="00EC2D2A">
            <w:pPr>
              <w:numPr>
                <w:ilvl w:val="0"/>
                <w:numId w:val="1"/>
              </w:numPr>
              <w:spacing w:before="120" w:after="120"/>
              <w:rPr>
                <w:sz w:val="22"/>
                <w:szCs w:val="22"/>
              </w:rPr>
            </w:pPr>
            <w:r w:rsidRPr="00FA2C11">
              <w:rPr>
                <w:sz w:val="22"/>
                <w:szCs w:val="22"/>
              </w:rPr>
              <w:t>Shakespeare performance activity and evaluation</w:t>
            </w:r>
          </w:p>
          <w:p w:rsidR="00EF552D" w:rsidRPr="00FA2C11" w:rsidRDefault="00EF552D" w:rsidP="00EC2D2A">
            <w:pPr>
              <w:numPr>
                <w:ilvl w:val="0"/>
                <w:numId w:val="1"/>
              </w:numPr>
              <w:spacing w:before="120" w:after="120"/>
              <w:rPr>
                <w:sz w:val="22"/>
                <w:szCs w:val="22"/>
              </w:rPr>
            </w:pPr>
            <w:r w:rsidRPr="00FA2C11">
              <w:rPr>
                <w:sz w:val="22"/>
                <w:szCs w:val="22"/>
              </w:rPr>
              <w:t>Reflection on group processes</w:t>
            </w:r>
          </w:p>
          <w:p w:rsidR="00EF552D" w:rsidRPr="00FA2C11" w:rsidRDefault="00EF552D" w:rsidP="00EC2D2A">
            <w:pPr>
              <w:spacing w:before="240"/>
              <w:rPr>
                <w:b/>
                <w:sz w:val="22"/>
                <w:szCs w:val="22"/>
              </w:rPr>
            </w:pPr>
            <w:r w:rsidRPr="00FA2C11">
              <w:rPr>
                <w:b/>
                <w:sz w:val="22"/>
                <w:szCs w:val="22"/>
              </w:rPr>
              <w:t xml:space="preserve">Assessment of learning </w:t>
            </w:r>
          </w:p>
          <w:p w:rsidR="00EF552D" w:rsidRPr="00FA2C11" w:rsidRDefault="00EF552D" w:rsidP="00EC2D2A">
            <w:pPr>
              <w:numPr>
                <w:ilvl w:val="0"/>
                <w:numId w:val="1"/>
              </w:numPr>
              <w:spacing w:before="120" w:after="120"/>
              <w:rPr>
                <w:sz w:val="22"/>
                <w:szCs w:val="22"/>
              </w:rPr>
            </w:pPr>
            <w:r w:rsidRPr="00FA2C11">
              <w:rPr>
                <w:sz w:val="22"/>
                <w:szCs w:val="22"/>
              </w:rPr>
              <w:t xml:space="preserve">Composition of a prologue for </w:t>
            </w:r>
            <w:r w:rsidRPr="00FA2C11">
              <w:rPr>
                <w:i/>
                <w:sz w:val="22"/>
                <w:szCs w:val="22"/>
              </w:rPr>
              <w:t>Othello</w:t>
            </w:r>
          </w:p>
          <w:p w:rsidR="00EF552D" w:rsidRPr="00FA2C11" w:rsidRDefault="00EF552D" w:rsidP="00EC2D2A">
            <w:pPr>
              <w:numPr>
                <w:ilvl w:val="0"/>
                <w:numId w:val="1"/>
              </w:numPr>
              <w:spacing w:before="120" w:after="120"/>
              <w:rPr>
                <w:sz w:val="22"/>
                <w:szCs w:val="22"/>
              </w:rPr>
            </w:pPr>
            <w:r>
              <w:rPr>
                <w:sz w:val="22"/>
                <w:szCs w:val="22"/>
              </w:rPr>
              <w:t>Critical</w:t>
            </w:r>
            <w:r w:rsidRPr="00FA2C11">
              <w:rPr>
                <w:sz w:val="22"/>
                <w:szCs w:val="22"/>
              </w:rPr>
              <w:t xml:space="preserve"> response: </w:t>
            </w:r>
            <w:r w:rsidRPr="0038164E">
              <w:rPr>
                <w:sz w:val="22"/>
                <w:szCs w:val="22"/>
              </w:rPr>
              <w:t>Can an unreliable character be a reliable narrator?</w:t>
            </w:r>
          </w:p>
          <w:p w:rsidR="00EF552D" w:rsidRPr="00FA2C11" w:rsidRDefault="00F641DE" w:rsidP="0038164E">
            <w:pPr>
              <w:pStyle w:val="ListParagraph"/>
              <w:numPr>
                <w:ilvl w:val="0"/>
                <w:numId w:val="1"/>
              </w:numPr>
              <w:rPr>
                <w:sz w:val="22"/>
                <w:szCs w:val="22"/>
              </w:rPr>
            </w:pPr>
            <w:r>
              <w:rPr>
                <w:sz w:val="22"/>
                <w:szCs w:val="22"/>
              </w:rPr>
              <w:t xml:space="preserve">Assessment </w:t>
            </w:r>
            <w:r w:rsidR="00EF552D">
              <w:rPr>
                <w:sz w:val="22"/>
                <w:szCs w:val="22"/>
              </w:rPr>
              <w:t xml:space="preserve">Task 2: </w:t>
            </w:r>
            <w:r w:rsidR="00EF552D" w:rsidRPr="00FA2C11">
              <w:rPr>
                <w:sz w:val="22"/>
                <w:szCs w:val="22"/>
              </w:rPr>
              <w:t>Documentary: Multimedia group presentation</w:t>
            </w:r>
          </w:p>
        </w:tc>
      </w:tr>
    </w:tbl>
    <w:p w:rsidR="00EF552D" w:rsidRPr="00FA2C11" w:rsidRDefault="00EF552D" w:rsidP="00EF552D">
      <w:pPr>
        <w:rPr>
          <w:sz w:val="22"/>
          <w:szCs w:val="22"/>
        </w:rPr>
      </w:pPr>
      <w:r w:rsidRPr="00FA2C11">
        <w:rPr>
          <w:sz w:val="22"/>
          <w:szCs w:val="22"/>
        </w:rPr>
        <w:lastRenderedPageBreak/>
        <w:br w:type="page"/>
      </w:r>
    </w:p>
    <w:tbl>
      <w:tblPr>
        <w:tblStyle w:val="TableGrid"/>
        <w:tblW w:w="0" w:type="auto"/>
        <w:tblLayout w:type="fixed"/>
        <w:tblLook w:val="04A0" w:firstRow="1" w:lastRow="0" w:firstColumn="1" w:lastColumn="0" w:noHBand="0" w:noVBand="1"/>
      </w:tblPr>
      <w:tblGrid>
        <w:gridCol w:w="3085"/>
        <w:gridCol w:w="7938"/>
        <w:gridCol w:w="3151"/>
      </w:tblGrid>
      <w:tr w:rsidR="00EF552D" w:rsidTr="007F2DD3">
        <w:trPr>
          <w:tblHeader/>
        </w:trPr>
        <w:tc>
          <w:tcPr>
            <w:tcW w:w="3085" w:type="dxa"/>
          </w:tcPr>
          <w:p w:rsidR="00EF552D" w:rsidRPr="007F2DD3" w:rsidRDefault="00EF552D" w:rsidP="000346C1">
            <w:pPr>
              <w:rPr>
                <w:sz w:val="22"/>
                <w:szCs w:val="22"/>
              </w:rPr>
            </w:pPr>
            <w:r w:rsidRPr="007F2DD3">
              <w:rPr>
                <w:b/>
                <w:sz w:val="22"/>
                <w:szCs w:val="22"/>
              </w:rPr>
              <w:lastRenderedPageBreak/>
              <w:t>Content</w:t>
            </w:r>
          </w:p>
        </w:tc>
        <w:tc>
          <w:tcPr>
            <w:tcW w:w="7938" w:type="dxa"/>
          </w:tcPr>
          <w:p w:rsidR="00EF552D" w:rsidRPr="00FA2C11" w:rsidRDefault="00EF552D" w:rsidP="000346C1">
            <w:pPr>
              <w:rPr>
                <w:sz w:val="22"/>
                <w:szCs w:val="22"/>
              </w:rPr>
            </w:pPr>
            <w:r w:rsidRPr="00FA2C11">
              <w:rPr>
                <w:b/>
                <w:sz w:val="22"/>
                <w:szCs w:val="22"/>
              </w:rPr>
              <w:t>Teaching, learning and assessment</w:t>
            </w:r>
          </w:p>
        </w:tc>
        <w:tc>
          <w:tcPr>
            <w:tcW w:w="3151" w:type="dxa"/>
          </w:tcPr>
          <w:p w:rsidR="00EF552D" w:rsidRPr="00FA2C11" w:rsidRDefault="00EF552D" w:rsidP="000346C1">
            <w:pPr>
              <w:rPr>
                <w:sz w:val="22"/>
                <w:szCs w:val="22"/>
              </w:rPr>
            </w:pPr>
            <w:r w:rsidRPr="00FA2C11">
              <w:rPr>
                <w:b/>
                <w:sz w:val="22"/>
                <w:szCs w:val="22"/>
              </w:rPr>
              <w:t>Resources</w:t>
            </w:r>
          </w:p>
        </w:tc>
      </w:tr>
      <w:tr w:rsidR="00EF552D" w:rsidTr="007F2DD3">
        <w:tc>
          <w:tcPr>
            <w:tcW w:w="3085" w:type="dxa"/>
          </w:tcPr>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EA11-1 </w:t>
            </w:r>
            <w:r w:rsidRPr="007F2DD3">
              <w:rPr>
                <w:sz w:val="22"/>
                <w:szCs w:val="22"/>
                <w:lang w:val="en-AU"/>
              </w:rPr>
              <w:t xml:space="preserve">responds to, composes and evaluates complex texts for understanding, interpretation, critical analysis, imaginative expression and pleasure </w:t>
            </w:r>
          </w:p>
          <w:p w:rsidR="00EF552D" w:rsidRPr="007F2DD3" w:rsidRDefault="00EF552D" w:rsidP="00EF552D">
            <w:pPr>
              <w:pStyle w:val="ListParagraph"/>
              <w:widowControl w:val="0"/>
              <w:numPr>
                <w:ilvl w:val="0"/>
                <w:numId w:val="3"/>
              </w:numPr>
              <w:autoSpaceDE w:val="0"/>
              <w:autoSpaceDN w:val="0"/>
              <w:adjustRightInd w:val="0"/>
              <w:rPr>
                <w:sz w:val="22"/>
                <w:szCs w:val="22"/>
                <w:lang w:val="en-AU"/>
              </w:rPr>
            </w:pPr>
            <w:r w:rsidRPr="007F2DD3">
              <w:rPr>
                <w:sz w:val="22"/>
                <w:szCs w:val="22"/>
                <w:lang w:val="en-AU"/>
              </w:rPr>
              <w:t xml:space="preserve">explain the relationship between responder, composer, text and context </w:t>
            </w:r>
          </w:p>
          <w:p w:rsidR="00EF552D" w:rsidRPr="007F2DD3" w:rsidRDefault="00EF552D" w:rsidP="00EF552D">
            <w:pPr>
              <w:pStyle w:val="ListParagraph"/>
              <w:widowControl w:val="0"/>
              <w:numPr>
                <w:ilvl w:val="0"/>
                <w:numId w:val="3"/>
              </w:numPr>
              <w:autoSpaceDE w:val="0"/>
              <w:autoSpaceDN w:val="0"/>
              <w:adjustRightInd w:val="0"/>
              <w:rPr>
                <w:sz w:val="22"/>
                <w:szCs w:val="22"/>
                <w:lang w:val="en-AU"/>
              </w:rPr>
            </w:pPr>
            <w:r w:rsidRPr="007F2DD3">
              <w:rPr>
                <w:sz w:val="22"/>
                <w:szCs w:val="22"/>
                <w:lang w:val="en-AU"/>
              </w:rPr>
              <w:t xml:space="preserve">analyse the ways language features, text structures and stylistic choices shape ideas and perspectives and influence audiences (ACEEN024) </w:t>
            </w:r>
          </w:p>
          <w:p w:rsidR="00EF552D" w:rsidRPr="007F2DD3" w:rsidRDefault="00EF552D" w:rsidP="00EF552D">
            <w:pPr>
              <w:pStyle w:val="ListParagraph"/>
              <w:widowControl w:val="0"/>
              <w:numPr>
                <w:ilvl w:val="0"/>
                <w:numId w:val="3"/>
              </w:numPr>
              <w:autoSpaceDE w:val="0"/>
              <w:autoSpaceDN w:val="0"/>
              <w:adjustRightInd w:val="0"/>
              <w:rPr>
                <w:sz w:val="22"/>
                <w:szCs w:val="22"/>
                <w:lang w:val="en-AU"/>
              </w:rPr>
            </w:pPr>
            <w:r w:rsidRPr="007F2DD3">
              <w:rPr>
                <w:sz w:val="22"/>
                <w:szCs w:val="22"/>
                <w:lang w:val="en-AU"/>
              </w:rPr>
              <w:t xml:space="preserve">develop independent interpretations of texts supported by informed observation and close textual analysis (ACELR045) </w:t>
            </w:r>
          </w:p>
          <w:p w:rsidR="00EF552D" w:rsidRPr="007F2DD3" w:rsidRDefault="00EF552D" w:rsidP="00EF552D">
            <w:pPr>
              <w:rPr>
                <w:b/>
                <w:sz w:val="22"/>
                <w:szCs w:val="22"/>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EA11-3 </w:t>
            </w:r>
            <w:r w:rsidRPr="007F2DD3">
              <w:rPr>
                <w:sz w:val="22"/>
                <w:szCs w:val="22"/>
                <w:lang w:val="en-AU"/>
              </w:rPr>
              <w:t xml:space="preserve">analyses and uses language forms, features and structures of texts considering appropriateness for specific purposes, audiences and contexts and evaluates their effects on meaning </w:t>
            </w:r>
          </w:p>
          <w:p w:rsidR="00EF552D" w:rsidRPr="007F2DD3" w:rsidRDefault="00EF552D" w:rsidP="00EF552D">
            <w:pPr>
              <w:pStyle w:val="ListParagraph"/>
              <w:widowControl w:val="0"/>
              <w:numPr>
                <w:ilvl w:val="0"/>
                <w:numId w:val="4"/>
              </w:numPr>
              <w:autoSpaceDE w:val="0"/>
              <w:autoSpaceDN w:val="0"/>
              <w:adjustRightInd w:val="0"/>
              <w:rPr>
                <w:sz w:val="22"/>
                <w:szCs w:val="22"/>
                <w:lang w:val="en-AU"/>
              </w:rPr>
            </w:pPr>
            <w:r w:rsidRPr="007F2DD3">
              <w:rPr>
                <w:sz w:val="22"/>
                <w:szCs w:val="22"/>
                <w:lang w:val="en-AU"/>
              </w:rPr>
              <w:t xml:space="preserve">explain how argument and narrative may be </w:t>
            </w:r>
            <w:r w:rsidRPr="007F2DD3">
              <w:rPr>
                <w:sz w:val="22"/>
                <w:szCs w:val="22"/>
                <w:lang w:val="en-AU"/>
              </w:rPr>
              <w:lastRenderedPageBreak/>
              <w:t xml:space="preserve">represented in critical and creative texts </w:t>
            </w:r>
          </w:p>
          <w:p w:rsidR="00EF552D" w:rsidRPr="007F2DD3" w:rsidRDefault="00EF552D" w:rsidP="00EF552D">
            <w:pPr>
              <w:rPr>
                <w:b/>
                <w:sz w:val="22"/>
                <w:szCs w:val="22"/>
              </w:rPr>
            </w:pPr>
          </w:p>
          <w:p w:rsidR="00EF552D" w:rsidRPr="007F2DD3" w:rsidRDefault="00EF552D" w:rsidP="00EF552D">
            <w:pPr>
              <w:rPr>
                <w:sz w:val="22"/>
                <w:szCs w:val="22"/>
              </w:rPr>
            </w:pPr>
            <w:r w:rsidRPr="007F2DD3">
              <w:rPr>
                <w:b/>
                <w:bCs/>
                <w:sz w:val="22"/>
                <w:szCs w:val="22"/>
                <w:lang w:val="en-AU"/>
              </w:rPr>
              <w:t xml:space="preserve">EA11-4 </w:t>
            </w:r>
            <w:r w:rsidRPr="007F2DD3">
              <w:rPr>
                <w:sz w:val="22"/>
                <w:szCs w:val="22"/>
                <w:lang w:val="en-AU"/>
              </w:rPr>
              <w:t xml:space="preserve">strategically uses knowledge, skills and understanding of language concepts and literary devices in new and different contexts </w:t>
            </w:r>
          </w:p>
          <w:p w:rsidR="00EF552D" w:rsidRPr="007F2DD3" w:rsidRDefault="00EF552D" w:rsidP="007F2DD3">
            <w:pPr>
              <w:pStyle w:val="ListParagraph"/>
              <w:widowControl w:val="0"/>
              <w:numPr>
                <w:ilvl w:val="0"/>
                <w:numId w:val="4"/>
              </w:numPr>
              <w:autoSpaceDE w:val="0"/>
              <w:autoSpaceDN w:val="0"/>
              <w:adjustRightInd w:val="0"/>
              <w:rPr>
                <w:sz w:val="22"/>
                <w:szCs w:val="22"/>
              </w:rPr>
            </w:pPr>
            <w:r w:rsidRPr="007F2DD3">
              <w:rPr>
                <w:sz w:val="22"/>
                <w:szCs w:val="22"/>
                <w:lang w:val="en-AU"/>
              </w:rPr>
              <w:t>explain how composers (authors, poets, playwrights, directors, designers and so on) adapt language forms, features and structures of texts from other genres, periods and cultures in new texts, for example appropriations in popular culture and the use of literary allusion (ACELR025</w:t>
            </w:r>
            <w:r w:rsidR="007F2DD3">
              <w:rPr>
                <w:sz w:val="22"/>
                <w:szCs w:val="22"/>
                <w:lang w:val="en-AU"/>
              </w:rPr>
              <w:t>)</w:t>
            </w:r>
            <w:r w:rsidRPr="007F2DD3">
              <w:rPr>
                <w:sz w:val="22"/>
                <w:szCs w:val="22"/>
                <w:lang w:val="en-AU"/>
              </w:rPr>
              <w:t xml:space="preserve"> </w:t>
            </w:r>
          </w:p>
        </w:tc>
        <w:tc>
          <w:tcPr>
            <w:tcW w:w="7938" w:type="dxa"/>
          </w:tcPr>
          <w:p w:rsidR="00EF552D" w:rsidRPr="00FA2C11" w:rsidRDefault="00EF552D" w:rsidP="00EF552D">
            <w:pPr>
              <w:contextualSpacing/>
              <w:rPr>
                <w:b/>
                <w:sz w:val="22"/>
                <w:szCs w:val="22"/>
              </w:rPr>
            </w:pPr>
            <w:r w:rsidRPr="00FA2C11">
              <w:rPr>
                <w:b/>
                <w:sz w:val="22"/>
                <w:szCs w:val="22"/>
              </w:rPr>
              <w:lastRenderedPageBreak/>
              <w:t xml:space="preserve">1: How does narrative shape </w:t>
            </w:r>
            <w:r w:rsidR="00F641DE">
              <w:rPr>
                <w:b/>
                <w:sz w:val="22"/>
                <w:szCs w:val="22"/>
              </w:rPr>
              <w:t xml:space="preserve">our </w:t>
            </w:r>
            <w:r w:rsidRPr="00FA2C11">
              <w:rPr>
                <w:b/>
                <w:sz w:val="22"/>
                <w:szCs w:val="22"/>
              </w:rPr>
              <w:t>understanding of the world?</w:t>
            </w:r>
          </w:p>
          <w:p w:rsidR="00EF552D" w:rsidRPr="00FA2C11" w:rsidRDefault="00EF552D" w:rsidP="00EF552D">
            <w:pPr>
              <w:rPr>
                <w:sz w:val="22"/>
                <w:szCs w:val="22"/>
              </w:rPr>
            </w:pPr>
            <w:r w:rsidRPr="00FA2C11">
              <w:rPr>
                <w:sz w:val="22"/>
                <w:szCs w:val="22"/>
              </w:rPr>
              <w:t xml:space="preserve">In this learning sequence students explore how overarching narratives order our perceptions of human experience. Students engage personally and critically with the ways the assumptions in these texts offer insights on social and cultural narratives that are evident in society. </w:t>
            </w:r>
          </w:p>
          <w:p w:rsidR="00EF552D" w:rsidRPr="00FA2C11" w:rsidRDefault="00EF552D" w:rsidP="00EF552D">
            <w:pPr>
              <w:rPr>
                <w:sz w:val="22"/>
                <w:szCs w:val="22"/>
              </w:rPr>
            </w:pPr>
          </w:p>
          <w:p w:rsidR="00EF552D" w:rsidRPr="00FA2C11" w:rsidRDefault="00EF552D" w:rsidP="00EF552D">
            <w:pPr>
              <w:rPr>
                <w:b/>
                <w:sz w:val="22"/>
                <w:szCs w:val="22"/>
              </w:rPr>
            </w:pPr>
            <w:r w:rsidRPr="00FA2C11">
              <w:rPr>
                <w:b/>
                <w:sz w:val="22"/>
                <w:szCs w:val="22"/>
              </w:rPr>
              <w:t xml:space="preserve">(a) </w:t>
            </w:r>
            <w:r w:rsidR="0070421B">
              <w:rPr>
                <w:b/>
                <w:sz w:val="22"/>
                <w:szCs w:val="22"/>
              </w:rPr>
              <w:t>‘</w:t>
            </w:r>
            <w:hyperlink r:id="rId8" w:history="1">
              <w:r w:rsidRPr="00EE484B">
                <w:rPr>
                  <w:rStyle w:val="Hyperlink"/>
                  <w:b/>
                  <w:sz w:val="22"/>
                  <w:szCs w:val="22"/>
                </w:rPr>
                <w:t>Autobiography</w:t>
              </w:r>
            </w:hyperlink>
            <w:r w:rsidR="0070421B">
              <w:rPr>
                <w:b/>
                <w:i/>
                <w:sz w:val="22"/>
                <w:szCs w:val="22"/>
              </w:rPr>
              <w:t>’</w:t>
            </w:r>
            <w:r w:rsidRPr="00FA2C11">
              <w:rPr>
                <w:b/>
                <w:sz w:val="22"/>
                <w:szCs w:val="22"/>
              </w:rPr>
              <w:t xml:space="preserve"> by Lawrence Ferlinghetti</w:t>
            </w:r>
          </w:p>
          <w:p w:rsidR="00EF552D" w:rsidRPr="00FA2C11" w:rsidRDefault="001972D2" w:rsidP="00EF552D">
            <w:pPr>
              <w:pStyle w:val="ListParagraph"/>
              <w:numPr>
                <w:ilvl w:val="0"/>
                <w:numId w:val="5"/>
              </w:numPr>
              <w:rPr>
                <w:sz w:val="22"/>
                <w:szCs w:val="22"/>
              </w:rPr>
            </w:pPr>
            <w:r>
              <w:rPr>
                <w:sz w:val="22"/>
                <w:szCs w:val="22"/>
              </w:rPr>
              <w:t>Teacher h</w:t>
            </w:r>
            <w:r w:rsidR="00EF552D" w:rsidRPr="00FA2C11">
              <w:rPr>
                <w:sz w:val="22"/>
                <w:szCs w:val="22"/>
              </w:rPr>
              <w:t>and</w:t>
            </w:r>
            <w:r>
              <w:rPr>
                <w:sz w:val="22"/>
                <w:szCs w:val="22"/>
              </w:rPr>
              <w:t>s</w:t>
            </w:r>
            <w:r w:rsidR="00EF552D" w:rsidRPr="00FA2C11">
              <w:rPr>
                <w:sz w:val="22"/>
                <w:szCs w:val="22"/>
              </w:rPr>
              <w:t xml:space="preserve"> out fragments drawn from throughout the poem (without the title) and invite</w:t>
            </w:r>
            <w:r>
              <w:rPr>
                <w:sz w:val="22"/>
                <w:szCs w:val="22"/>
              </w:rPr>
              <w:t>s</w:t>
            </w:r>
            <w:r w:rsidR="00EF552D" w:rsidRPr="00FA2C11">
              <w:rPr>
                <w:sz w:val="22"/>
                <w:szCs w:val="22"/>
              </w:rPr>
              <w:t xml:space="preserve"> students to write a sketch of the persona. Discuss these first impressions. Show students the title and discuss whether the title alters these impressions.</w:t>
            </w:r>
          </w:p>
          <w:p w:rsidR="00EF552D" w:rsidRPr="00FA2C11" w:rsidRDefault="001972D2" w:rsidP="00EF552D">
            <w:pPr>
              <w:pStyle w:val="ListParagraph"/>
              <w:numPr>
                <w:ilvl w:val="0"/>
                <w:numId w:val="5"/>
              </w:numPr>
              <w:rPr>
                <w:sz w:val="22"/>
                <w:szCs w:val="22"/>
              </w:rPr>
            </w:pPr>
            <w:r>
              <w:rPr>
                <w:sz w:val="22"/>
                <w:szCs w:val="22"/>
              </w:rPr>
              <w:t>Students r</w:t>
            </w:r>
            <w:r w:rsidR="00EF552D" w:rsidRPr="00FA2C11">
              <w:rPr>
                <w:sz w:val="22"/>
                <w:szCs w:val="22"/>
              </w:rPr>
              <w:t xml:space="preserve">ead and discuss the poem, as a whole, and have students explore and interpret the assumptions that underpin the specific contextual references in the poem. </w:t>
            </w:r>
            <w:r>
              <w:rPr>
                <w:sz w:val="22"/>
                <w:szCs w:val="22"/>
              </w:rPr>
              <w:t>The teacher m</w:t>
            </w:r>
            <w:r w:rsidR="00EF552D" w:rsidRPr="00FA2C11">
              <w:rPr>
                <w:sz w:val="22"/>
                <w:szCs w:val="22"/>
              </w:rPr>
              <w:t>odel</w:t>
            </w:r>
            <w:r>
              <w:rPr>
                <w:sz w:val="22"/>
                <w:szCs w:val="22"/>
              </w:rPr>
              <w:t>s</w:t>
            </w:r>
            <w:r w:rsidR="00EF552D" w:rsidRPr="00FA2C11">
              <w:rPr>
                <w:sz w:val="22"/>
                <w:szCs w:val="22"/>
              </w:rPr>
              <w:t xml:space="preserve"> for students how these assumptions represent the persona’s response to narratives presented as prevalent in this society. </w:t>
            </w:r>
          </w:p>
          <w:p w:rsidR="00BB28DC" w:rsidRPr="00BB28DC" w:rsidRDefault="001972D2" w:rsidP="00BB28DC">
            <w:pPr>
              <w:pStyle w:val="ListParagraph"/>
              <w:numPr>
                <w:ilvl w:val="0"/>
                <w:numId w:val="5"/>
              </w:numPr>
              <w:ind w:left="357" w:hanging="357"/>
              <w:rPr>
                <w:sz w:val="22"/>
                <w:szCs w:val="22"/>
              </w:rPr>
            </w:pPr>
            <w:r>
              <w:rPr>
                <w:sz w:val="22"/>
                <w:szCs w:val="22"/>
              </w:rPr>
              <w:t>The teacher a</w:t>
            </w:r>
            <w:r w:rsidR="00EF552D" w:rsidRPr="00BB28DC">
              <w:rPr>
                <w:sz w:val="22"/>
                <w:szCs w:val="22"/>
              </w:rPr>
              <w:t>ssist</w:t>
            </w:r>
            <w:r>
              <w:rPr>
                <w:sz w:val="22"/>
                <w:szCs w:val="22"/>
              </w:rPr>
              <w:t>s</w:t>
            </w:r>
            <w:r w:rsidR="00EF552D" w:rsidRPr="00BB28DC">
              <w:rPr>
                <w:sz w:val="22"/>
                <w:szCs w:val="22"/>
              </w:rPr>
              <w:t xml:space="preserve"> students to find Ferlinghetti’s intertextual references, for example lines drawn from Wordsworth’s </w:t>
            </w:r>
            <w:r w:rsidR="00EF552D" w:rsidRPr="00BB28DC">
              <w:rPr>
                <w:i/>
                <w:sz w:val="22"/>
                <w:szCs w:val="22"/>
              </w:rPr>
              <w:t>Daffodils</w:t>
            </w:r>
            <w:r w:rsidR="00EF552D" w:rsidRPr="00BB28DC">
              <w:rPr>
                <w:sz w:val="22"/>
                <w:szCs w:val="22"/>
              </w:rPr>
              <w:t xml:space="preserve">, Eliot’s </w:t>
            </w:r>
            <w:r w:rsidR="00EF552D" w:rsidRPr="00BB28DC">
              <w:rPr>
                <w:i/>
                <w:sz w:val="22"/>
                <w:szCs w:val="22"/>
              </w:rPr>
              <w:t xml:space="preserve">The Lovesong of J Alfred </w:t>
            </w:r>
            <w:proofErr w:type="spellStart"/>
            <w:r w:rsidR="00EF552D" w:rsidRPr="00BB28DC">
              <w:rPr>
                <w:i/>
                <w:sz w:val="22"/>
                <w:szCs w:val="22"/>
              </w:rPr>
              <w:t>Prufrock</w:t>
            </w:r>
            <w:proofErr w:type="spellEnd"/>
            <w:r w:rsidR="00EF552D" w:rsidRPr="00BB28DC">
              <w:rPr>
                <w:i/>
                <w:sz w:val="22"/>
                <w:szCs w:val="22"/>
              </w:rPr>
              <w:t xml:space="preserve"> </w:t>
            </w:r>
            <w:r w:rsidR="00EF552D" w:rsidRPr="00BB28DC">
              <w:rPr>
                <w:sz w:val="22"/>
                <w:szCs w:val="22"/>
              </w:rPr>
              <w:t>and Yeats’</w:t>
            </w:r>
            <w:r w:rsidR="00C01546">
              <w:rPr>
                <w:sz w:val="22"/>
                <w:szCs w:val="22"/>
              </w:rPr>
              <w:t>s</w:t>
            </w:r>
            <w:r w:rsidR="00EF552D" w:rsidRPr="00BB28DC">
              <w:rPr>
                <w:sz w:val="22"/>
                <w:szCs w:val="22"/>
              </w:rPr>
              <w:t xml:space="preserve"> </w:t>
            </w:r>
            <w:r w:rsidR="00EF552D" w:rsidRPr="00BB28DC">
              <w:rPr>
                <w:i/>
                <w:sz w:val="22"/>
                <w:szCs w:val="22"/>
              </w:rPr>
              <w:t xml:space="preserve">Under Ben </w:t>
            </w:r>
            <w:proofErr w:type="spellStart"/>
            <w:r w:rsidR="00EF552D" w:rsidRPr="00BB28DC">
              <w:rPr>
                <w:i/>
                <w:sz w:val="22"/>
                <w:szCs w:val="22"/>
              </w:rPr>
              <w:t>Bulben</w:t>
            </w:r>
            <w:proofErr w:type="spellEnd"/>
            <w:r w:rsidR="00EF552D" w:rsidRPr="00BB28DC">
              <w:rPr>
                <w:sz w:val="22"/>
                <w:szCs w:val="22"/>
              </w:rPr>
              <w:t xml:space="preserve"> </w:t>
            </w:r>
          </w:p>
          <w:p w:rsidR="00EF552D" w:rsidRPr="000346C1" w:rsidRDefault="00EF552D" w:rsidP="007F2DD3">
            <w:pPr>
              <w:pStyle w:val="ListParagraph"/>
              <w:numPr>
                <w:ilvl w:val="0"/>
                <w:numId w:val="5"/>
              </w:numPr>
              <w:rPr>
                <w:sz w:val="22"/>
                <w:szCs w:val="22"/>
              </w:rPr>
            </w:pPr>
            <w:r w:rsidRPr="000346C1">
              <w:rPr>
                <w:sz w:val="22"/>
                <w:szCs w:val="22"/>
              </w:rPr>
              <w:t>Prompts for discussion could include:</w:t>
            </w:r>
          </w:p>
          <w:p w:rsidR="00EF552D" w:rsidRPr="00FA2C11" w:rsidRDefault="00EF552D" w:rsidP="00BB28DC">
            <w:pPr>
              <w:pStyle w:val="ListParagraph"/>
              <w:numPr>
                <w:ilvl w:val="1"/>
                <w:numId w:val="5"/>
              </w:numPr>
              <w:rPr>
                <w:i/>
                <w:sz w:val="22"/>
                <w:szCs w:val="22"/>
              </w:rPr>
            </w:pPr>
            <w:r w:rsidRPr="00FA2C11">
              <w:rPr>
                <w:sz w:val="22"/>
                <w:szCs w:val="22"/>
              </w:rPr>
              <w:t>What is Ferlinghetti trying to accomplish through these intertextual references?</w:t>
            </w:r>
          </w:p>
          <w:p w:rsidR="00EF552D" w:rsidRPr="00FA2C11" w:rsidRDefault="00EF552D" w:rsidP="00EF552D">
            <w:pPr>
              <w:pStyle w:val="ListParagraph"/>
              <w:numPr>
                <w:ilvl w:val="0"/>
                <w:numId w:val="5"/>
              </w:numPr>
              <w:rPr>
                <w:i/>
                <w:sz w:val="22"/>
                <w:szCs w:val="22"/>
              </w:rPr>
            </w:pPr>
            <w:r w:rsidRPr="00FA2C11">
              <w:rPr>
                <w:sz w:val="22"/>
                <w:szCs w:val="22"/>
              </w:rPr>
              <w:t xml:space="preserve">Ferlinghetti was a </w:t>
            </w:r>
            <w:r w:rsidRPr="00FA2C11">
              <w:rPr>
                <w:i/>
                <w:sz w:val="22"/>
                <w:szCs w:val="22"/>
              </w:rPr>
              <w:t xml:space="preserve">beat poet. </w:t>
            </w:r>
            <w:r w:rsidR="001972D2" w:rsidRPr="001972D2">
              <w:rPr>
                <w:sz w:val="22"/>
                <w:szCs w:val="22"/>
              </w:rPr>
              <w:t>S</w:t>
            </w:r>
            <w:r w:rsidRPr="001972D2">
              <w:rPr>
                <w:sz w:val="22"/>
                <w:szCs w:val="22"/>
              </w:rPr>
              <w:t>tu</w:t>
            </w:r>
            <w:r w:rsidRPr="00FA2C11">
              <w:rPr>
                <w:sz w:val="22"/>
                <w:szCs w:val="22"/>
              </w:rPr>
              <w:t>dents conduct research into this poetic tradition and consider why the poet might draw on poets from the literary canon.</w:t>
            </w:r>
          </w:p>
          <w:p w:rsidR="00EF552D" w:rsidRPr="00FA2C11" w:rsidRDefault="00EF552D" w:rsidP="00EF552D">
            <w:pPr>
              <w:pStyle w:val="ListParagraph"/>
              <w:numPr>
                <w:ilvl w:val="1"/>
                <w:numId w:val="5"/>
              </w:numPr>
              <w:rPr>
                <w:i/>
                <w:sz w:val="22"/>
                <w:szCs w:val="22"/>
              </w:rPr>
            </w:pPr>
            <w:r w:rsidRPr="00FA2C11">
              <w:rPr>
                <w:sz w:val="22"/>
                <w:szCs w:val="22"/>
              </w:rPr>
              <w:t xml:space="preserve">How might the poet use these references to establish his own literary authority? </w:t>
            </w:r>
          </w:p>
          <w:p w:rsidR="00EF552D" w:rsidRPr="00FA2C11" w:rsidRDefault="00EF552D" w:rsidP="00EF552D">
            <w:pPr>
              <w:pStyle w:val="ListParagraph"/>
              <w:numPr>
                <w:ilvl w:val="1"/>
                <w:numId w:val="5"/>
              </w:numPr>
              <w:rPr>
                <w:i/>
                <w:sz w:val="22"/>
                <w:szCs w:val="22"/>
              </w:rPr>
            </w:pPr>
            <w:r w:rsidRPr="00FA2C11">
              <w:rPr>
                <w:sz w:val="22"/>
                <w:szCs w:val="22"/>
              </w:rPr>
              <w:t xml:space="preserve">Is it ironic that Ferlinghetti’s resistance to dominant cultural narratives is expressed intertextually in this way? </w:t>
            </w:r>
          </w:p>
          <w:p w:rsidR="00EF552D" w:rsidRPr="00FA2C11" w:rsidRDefault="00A73AEE" w:rsidP="00EF552D">
            <w:pPr>
              <w:pStyle w:val="ListParagraph"/>
              <w:numPr>
                <w:ilvl w:val="0"/>
                <w:numId w:val="5"/>
              </w:numPr>
              <w:rPr>
                <w:sz w:val="22"/>
                <w:szCs w:val="22"/>
              </w:rPr>
            </w:pPr>
            <w:r>
              <w:rPr>
                <w:sz w:val="22"/>
                <w:szCs w:val="22"/>
              </w:rPr>
              <w:t>Assessment for learning</w:t>
            </w:r>
            <w:r w:rsidR="007C5E24">
              <w:rPr>
                <w:sz w:val="22"/>
                <w:szCs w:val="22"/>
              </w:rPr>
              <w:t xml:space="preserve">: </w:t>
            </w:r>
            <w:r w:rsidR="00EF552D" w:rsidRPr="00FA2C11">
              <w:rPr>
                <w:sz w:val="22"/>
                <w:szCs w:val="22"/>
              </w:rPr>
              <w:t xml:space="preserve">To what extent is the poem actually autobiographical? </w:t>
            </w:r>
            <w:r w:rsidR="00EF552D">
              <w:rPr>
                <w:sz w:val="22"/>
                <w:szCs w:val="22"/>
              </w:rPr>
              <w:t>S</w:t>
            </w:r>
            <w:r w:rsidR="00EF552D" w:rsidRPr="00FA2C11">
              <w:rPr>
                <w:sz w:val="22"/>
                <w:szCs w:val="22"/>
              </w:rPr>
              <w:t>tudents reflect on these prompts in paragraph answers:</w:t>
            </w:r>
          </w:p>
          <w:p w:rsidR="00EF552D" w:rsidRPr="00FA2C11" w:rsidRDefault="00EF552D" w:rsidP="00EF552D">
            <w:pPr>
              <w:pStyle w:val="ListParagraph"/>
              <w:numPr>
                <w:ilvl w:val="1"/>
                <w:numId w:val="5"/>
              </w:numPr>
              <w:rPr>
                <w:sz w:val="22"/>
                <w:szCs w:val="22"/>
              </w:rPr>
            </w:pPr>
            <w:r w:rsidRPr="00FA2C11">
              <w:rPr>
                <w:sz w:val="22"/>
                <w:szCs w:val="22"/>
              </w:rPr>
              <w:t xml:space="preserve">How does the reader know who is speaking in this poem? </w:t>
            </w:r>
          </w:p>
          <w:p w:rsidR="00EF552D" w:rsidRPr="00FA2C11" w:rsidRDefault="00EF552D" w:rsidP="00EF552D">
            <w:pPr>
              <w:pStyle w:val="ListParagraph"/>
              <w:numPr>
                <w:ilvl w:val="1"/>
                <w:numId w:val="5"/>
              </w:numPr>
              <w:rPr>
                <w:sz w:val="22"/>
                <w:szCs w:val="22"/>
              </w:rPr>
            </w:pPr>
            <w:r w:rsidRPr="00FA2C11">
              <w:rPr>
                <w:sz w:val="22"/>
                <w:szCs w:val="22"/>
              </w:rPr>
              <w:t xml:space="preserve">Is the voice of the poem actually the voice of the poet or is it a persona adopted by the poet (in which case is the poem more about </w:t>
            </w:r>
            <w:r w:rsidRPr="00FA2C11">
              <w:rPr>
                <w:sz w:val="22"/>
                <w:szCs w:val="22"/>
              </w:rPr>
              <w:lastRenderedPageBreak/>
              <w:t xml:space="preserve">the cultural narratives that shape an individual’s relationship with that society than an autobiography?). </w:t>
            </w:r>
          </w:p>
          <w:p w:rsidR="00EF552D" w:rsidRPr="00FA2C11" w:rsidRDefault="00EF552D" w:rsidP="00EF552D">
            <w:pPr>
              <w:pStyle w:val="ListParagraph"/>
              <w:numPr>
                <w:ilvl w:val="1"/>
                <w:numId w:val="5"/>
              </w:numPr>
              <w:rPr>
                <w:sz w:val="22"/>
                <w:szCs w:val="22"/>
              </w:rPr>
            </w:pPr>
            <w:r w:rsidRPr="00FA2C11">
              <w:rPr>
                <w:sz w:val="22"/>
                <w:szCs w:val="22"/>
              </w:rPr>
              <w:t>If we are to accept that the poem is autobiographical, how do you account for, at times, the detached voice? Is the persona an outsider?</w:t>
            </w:r>
          </w:p>
          <w:p w:rsidR="00EF552D" w:rsidRDefault="00EF552D" w:rsidP="00EF552D">
            <w:pPr>
              <w:pStyle w:val="ListParagraph"/>
              <w:ind w:left="1440"/>
              <w:rPr>
                <w:sz w:val="22"/>
                <w:szCs w:val="22"/>
              </w:rPr>
            </w:pPr>
          </w:p>
          <w:p w:rsidR="00EF552D" w:rsidRDefault="00EF552D"/>
        </w:tc>
        <w:tc>
          <w:tcPr>
            <w:tcW w:w="3151" w:type="dxa"/>
          </w:tcPr>
          <w:p w:rsidR="00EF552D" w:rsidRDefault="00EF552D" w:rsidP="00EF552D">
            <w:pPr>
              <w:rPr>
                <w:sz w:val="20"/>
                <w:szCs w:val="20"/>
              </w:rPr>
            </w:pPr>
            <w:r w:rsidRPr="00C62ADE">
              <w:rPr>
                <w:sz w:val="20"/>
                <w:szCs w:val="20"/>
              </w:rPr>
              <w:lastRenderedPageBreak/>
              <w:t>Poem:</w:t>
            </w:r>
            <w:r w:rsidRPr="00C62ADE">
              <w:rPr>
                <w:i/>
                <w:sz w:val="20"/>
                <w:szCs w:val="20"/>
              </w:rPr>
              <w:t xml:space="preserve"> </w:t>
            </w:r>
            <w:r w:rsidR="00A86A9C">
              <w:rPr>
                <w:i/>
                <w:sz w:val="20"/>
                <w:szCs w:val="20"/>
              </w:rPr>
              <w:t>‘</w:t>
            </w:r>
            <w:r w:rsidRPr="00A86A9C">
              <w:rPr>
                <w:sz w:val="20"/>
                <w:szCs w:val="20"/>
              </w:rPr>
              <w:t>Autobiography</w:t>
            </w:r>
            <w:r w:rsidR="00A86A9C">
              <w:rPr>
                <w:i/>
                <w:sz w:val="20"/>
                <w:szCs w:val="20"/>
              </w:rPr>
              <w:t>’</w:t>
            </w:r>
            <w:r w:rsidRPr="00C62ADE">
              <w:rPr>
                <w:i/>
                <w:sz w:val="20"/>
                <w:szCs w:val="20"/>
              </w:rPr>
              <w:t xml:space="preserve"> </w:t>
            </w:r>
            <w:r w:rsidR="00EE484B">
              <w:rPr>
                <w:sz w:val="20"/>
                <w:szCs w:val="20"/>
              </w:rPr>
              <w:t xml:space="preserve">by Lawrence Ferlinghetti </w:t>
            </w:r>
            <w:hyperlink r:id="rId9" w:history="1">
              <w:r w:rsidR="00EE484B" w:rsidRPr="009E4671">
                <w:rPr>
                  <w:rStyle w:val="Hyperlink"/>
                  <w:sz w:val="20"/>
                  <w:szCs w:val="20"/>
                </w:rPr>
                <w:t>https://www.poetryfoundation.org/poems-and-poets/poems/detail/42870</w:t>
              </w:r>
            </w:hyperlink>
            <w:r w:rsidRPr="00EE484B">
              <w:rPr>
                <w:sz w:val="20"/>
                <w:szCs w:val="20"/>
              </w:rPr>
              <w:t>)</w:t>
            </w:r>
          </w:p>
          <w:p w:rsidR="00EE484B" w:rsidRPr="00C62ADE" w:rsidRDefault="00EE484B" w:rsidP="00EF552D">
            <w:pPr>
              <w:rPr>
                <w:sz w:val="20"/>
                <w:szCs w:val="20"/>
              </w:rPr>
            </w:pPr>
          </w:p>
          <w:p w:rsidR="00EF552D" w:rsidRDefault="00EF552D"/>
        </w:tc>
      </w:tr>
      <w:tr w:rsidR="00EF552D" w:rsidTr="007F2DD3">
        <w:tc>
          <w:tcPr>
            <w:tcW w:w="3085" w:type="dxa"/>
          </w:tcPr>
          <w:p w:rsidR="00EF552D" w:rsidRPr="007F2DD3" w:rsidRDefault="00EF552D" w:rsidP="00EF552D">
            <w:pPr>
              <w:rPr>
                <w:sz w:val="22"/>
                <w:szCs w:val="22"/>
                <w:lang w:val="en-AU"/>
              </w:rPr>
            </w:pPr>
            <w:r w:rsidRPr="007F2DD3">
              <w:rPr>
                <w:b/>
                <w:bCs/>
                <w:sz w:val="22"/>
                <w:szCs w:val="22"/>
                <w:lang w:val="en-AU"/>
              </w:rPr>
              <w:lastRenderedPageBreak/>
              <w:t xml:space="preserve">EA11-6 </w:t>
            </w:r>
            <w:r w:rsidRPr="007F2DD3">
              <w:rPr>
                <w:sz w:val="22"/>
                <w:szCs w:val="22"/>
                <w:lang w:val="en-AU"/>
              </w:rPr>
              <w:t xml:space="preserve">investigates and evaluates the relationships between texts </w:t>
            </w:r>
          </w:p>
          <w:p w:rsidR="00EF552D" w:rsidRPr="007F2DD3" w:rsidRDefault="00EF552D" w:rsidP="00EF552D">
            <w:pPr>
              <w:pStyle w:val="ListParagraph"/>
              <w:widowControl w:val="0"/>
              <w:numPr>
                <w:ilvl w:val="0"/>
                <w:numId w:val="4"/>
              </w:numPr>
              <w:autoSpaceDE w:val="0"/>
              <w:autoSpaceDN w:val="0"/>
              <w:adjustRightInd w:val="0"/>
              <w:rPr>
                <w:sz w:val="22"/>
                <w:szCs w:val="22"/>
                <w:lang w:val="en-AU"/>
              </w:rPr>
            </w:pPr>
            <w:r w:rsidRPr="007F2DD3">
              <w:rPr>
                <w:sz w:val="22"/>
                <w:szCs w:val="22"/>
                <w:lang w:val="en-AU"/>
              </w:rPr>
              <w:t xml:space="preserve">compare how composers (authors, poets, playwrights, directors, designers and so on) draw on aspects of other texts, for example through theme, genre, intertextuality, style, event and character </w:t>
            </w:r>
          </w:p>
          <w:p w:rsidR="00EF552D" w:rsidRPr="007F2DD3" w:rsidRDefault="00EF552D" w:rsidP="00EF552D">
            <w:pPr>
              <w:pStyle w:val="ListParagraph"/>
              <w:widowControl w:val="0"/>
              <w:numPr>
                <w:ilvl w:val="0"/>
                <w:numId w:val="4"/>
              </w:numPr>
              <w:autoSpaceDE w:val="0"/>
              <w:autoSpaceDN w:val="0"/>
              <w:adjustRightInd w:val="0"/>
              <w:rPr>
                <w:sz w:val="22"/>
                <w:szCs w:val="22"/>
                <w:lang w:val="en-AU"/>
              </w:rPr>
            </w:pPr>
            <w:r w:rsidRPr="007F2DD3">
              <w:rPr>
                <w:sz w:val="22"/>
                <w:szCs w:val="22"/>
                <w:lang w:val="en-AU"/>
              </w:rPr>
              <w:t xml:space="preserve">reflect on the ways in </w:t>
            </w:r>
            <w:r w:rsidRPr="007F2DD3">
              <w:rPr>
                <w:sz w:val="22"/>
                <w:szCs w:val="22"/>
                <w:lang w:val="en-AU"/>
              </w:rPr>
              <w:lastRenderedPageBreak/>
              <w:t xml:space="preserve">which particular texts are influenced by other texts and contexts (ACELR019) </w:t>
            </w:r>
          </w:p>
          <w:p w:rsidR="00EF552D" w:rsidRPr="007F2DD3" w:rsidRDefault="00EF552D" w:rsidP="00EF552D">
            <w:pPr>
              <w:widowControl w:val="0"/>
              <w:autoSpaceDE w:val="0"/>
              <w:autoSpaceDN w:val="0"/>
              <w:adjustRightInd w:val="0"/>
              <w:rPr>
                <w:b/>
                <w:bCs/>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EA11-7 </w:t>
            </w:r>
            <w:r w:rsidRPr="007F2DD3">
              <w:rPr>
                <w:sz w:val="22"/>
                <w:szCs w:val="22"/>
                <w:lang w:val="en-AU"/>
              </w:rPr>
              <w:t xml:space="preserve">evaluates the diverse ways texts can represent personal and public worlds and recognises how they are valued </w:t>
            </w:r>
          </w:p>
          <w:p w:rsidR="00EF552D" w:rsidRPr="007F2DD3" w:rsidRDefault="00EF552D" w:rsidP="00EF552D">
            <w:pPr>
              <w:pStyle w:val="ListParagraph"/>
              <w:widowControl w:val="0"/>
              <w:numPr>
                <w:ilvl w:val="0"/>
                <w:numId w:val="7"/>
              </w:numPr>
              <w:autoSpaceDE w:val="0"/>
              <w:autoSpaceDN w:val="0"/>
              <w:adjustRightInd w:val="0"/>
              <w:rPr>
                <w:sz w:val="22"/>
                <w:szCs w:val="22"/>
                <w:lang w:val="en-AU"/>
              </w:rPr>
            </w:pPr>
            <w:r w:rsidRPr="007F2DD3">
              <w:rPr>
                <w:sz w:val="22"/>
                <w:szCs w:val="22"/>
                <w:lang w:val="en-AU"/>
              </w:rPr>
              <w:t xml:space="preserve">compose creative and critical texts that reflect particular values and perspectives, including their own </w:t>
            </w:r>
          </w:p>
          <w:p w:rsidR="00EF552D" w:rsidRPr="007F2DD3" w:rsidRDefault="00EF552D" w:rsidP="00EF552D">
            <w:pPr>
              <w:rPr>
                <w:b/>
                <w:sz w:val="22"/>
                <w:szCs w:val="22"/>
              </w:rPr>
            </w:pPr>
          </w:p>
          <w:p w:rsidR="00EF552D" w:rsidRPr="007F2DD3" w:rsidRDefault="00EF552D" w:rsidP="00EF552D">
            <w:pPr>
              <w:rPr>
                <w:sz w:val="22"/>
                <w:szCs w:val="22"/>
                <w:lang w:val="en-AU"/>
              </w:rPr>
            </w:pPr>
            <w:r w:rsidRPr="007F2DD3">
              <w:rPr>
                <w:b/>
                <w:bCs/>
                <w:sz w:val="22"/>
                <w:szCs w:val="22"/>
                <w:lang w:val="en-AU"/>
              </w:rPr>
              <w:t xml:space="preserve">EA11-8 </w:t>
            </w:r>
            <w:r w:rsidRPr="007F2DD3">
              <w:rPr>
                <w:sz w:val="22"/>
                <w:szCs w:val="22"/>
                <w:lang w:val="en-AU"/>
              </w:rPr>
              <w:t xml:space="preserve">explains and evaluates cultural assumptions and values in texts and their effects on meaning </w:t>
            </w:r>
          </w:p>
          <w:p w:rsidR="00EF552D" w:rsidRPr="007F2DD3" w:rsidRDefault="00EF552D" w:rsidP="00EF552D">
            <w:pPr>
              <w:pStyle w:val="ListParagraph"/>
              <w:widowControl w:val="0"/>
              <w:numPr>
                <w:ilvl w:val="0"/>
                <w:numId w:val="6"/>
              </w:numPr>
              <w:autoSpaceDE w:val="0"/>
              <w:autoSpaceDN w:val="0"/>
              <w:adjustRightInd w:val="0"/>
              <w:rPr>
                <w:sz w:val="22"/>
                <w:szCs w:val="22"/>
                <w:lang w:val="en-AU"/>
              </w:rPr>
            </w:pPr>
            <w:r w:rsidRPr="007F2DD3">
              <w:rPr>
                <w:sz w:val="22"/>
                <w:szCs w:val="22"/>
                <w:lang w:val="en-AU"/>
              </w:rPr>
              <w:t xml:space="preserve">explain and evaluate whether their own perspectives and values align with the perspectives and values expressed in texts (ACELR039) </w:t>
            </w:r>
          </w:p>
          <w:p w:rsidR="00EF552D" w:rsidRPr="007F2DD3" w:rsidRDefault="00EF552D">
            <w:pPr>
              <w:rPr>
                <w:sz w:val="22"/>
                <w:szCs w:val="22"/>
              </w:rPr>
            </w:pPr>
          </w:p>
        </w:tc>
        <w:tc>
          <w:tcPr>
            <w:tcW w:w="7938" w:type="dxa"/>
          </w:tcPr>
          <w:p w:rsidR="00EF552D" w:rsidRPr="00FA2C11" w:rsidRDefault="00EF552D" w:rsidP="00EF552D">
            <w:pPr>
              <w:rPr>
                <w:b/>
                <w:sz w:val="22"/>
                <w:szCs w:val="22"/>
              </w:rPr>
            </w:pPr>
            <w:r w:rsidRPr="00FA2C11">
              <w:rPr>
                <w:b/>
                <w:sz w:val="22"/>
                <w:szCs w:val="22"/>
              </w:rPr>
              <w:lastRenderedPageBreak/>
              <w:t xml:space="preserve">(b) </w:t>
            </w:r>
            <w:r w:rsidR="0070421B">
              <w:rPr>
                <w:b/>
                <w:sz w:val="22"/>
                <w:szCs w:val="22"/>
              </w:rPr>
              <w:t>‘</w:t>
            </w:r>
            <w:r w:rsidRPr="000E7910">
              <w:rPr>
                <w:b/>
                <w:sz w:val="22"/>
                <w:szCs w:val="22"/>
              </w:rPr>
              <w:t>My Last Duchess</w:t>
            </w:r>
            <w:r w:rsidR="0070421B" w:rsidRPr="000E7910">
              <w:rPr>
                <w:b/>
                <w:sz w:val="22"/>
                <w:szCs w:val="22"/>
              </w:rPr>
              <w:t>’</w:t>
            </w:r>
            <w:r w:rsidR="0070421B">
              <w:rPr>
                <w:b/>
                <w:i/>
                <w:sz w:val="22"/>
                <w:szCs w:val="22"/>
              </w:rPr>
              <w:t xml:space="preserve"> </w:t>
            </w:r>
            <w:r w:rsidR="0070421B" w:rsidRPr="000E7910">
              <w:rPr>
                <w:b/>
                <w:sz w:val="22"/>
                <w:szCs w:val="22"/>
              </w:rPr>
              <w:t>by</w:t>
            </w:r>
            <w:r w:rsidR="000E7910" w:rsidRPr="000E7910">
              <w:rPr>
                <w:b/>
                <w:sz w:val="22"/>
                <w:szCs w:val="22"/>
              </w:rPr>
              <w:t xml:space="preserve"> </w:t>
            </w:r>
            <w:r w:rsidRPr="00FA2C11">
              <w:rPr>
                <w:b/>
                <w:sz w:val="22"/>
                <w:szCs w:val="22"/>
              </w:rPr>
              <w:t xml:space="preserve">Robert Browning </w:t>
            </w:r>
          </w:p>
          <w:p w:rsidR="00EF552D" w:rsidRPr="004C4085" w:rsidRDefault="001972D2" w:rsidP="00EF552D">
            <w:pPr>
              <w:pStyle w:val="ListParagraph"/>
              <w:numPr>
                <w:ilvl w:val="0"/>
                <w:numId w:val="5"/>
              </w:numPr>
              <w:rPr>
                <w:sz w:val="22"/>
                <w:szCs w:val="22"/>
              </w:rPr>
            </w:pPr>
            <w:r>
              <w:rPr>
                <w:sz w:val="22"/>
                <w:szCs w:val="22"/>
              </w:rPr>
              <w:t>T</w:t>
            </w:r>
            <w:r w:rsidR="00373C33">
              <w:rPr>
                <w:sz w:val="22"/>
                <w:szCs w:val="22"/>
              </w:rPr>
              <w:t>he teacher</w:t>
            </w:r>
            <w:r>
              <w:rPr>
                <w:sz w:val="22"/>
                <w:szCs w:val="22"/>
              </w:rPr>
              <w:t xml:space="preserve"> d</w:t>
            </w:r>
            <w:r w:rsidR="00EF552D" w:rsidRPr="004C4085">
              <w:rPr>
                <w:sz w:val="22"/>
                <w:szCs w:val="22"/>
              </w:rPr>
              <w:t>isplay</w:t>
            </w:r>
            <w:r w:rsidR="00373C33">
              <w:rPr>
                <w:sz w:val="22"/>
                <w:szCs w:val="22"/>
              </w:rPr>
              <w:t>s</w:t>
            </w:r>
            <w:r w:rsidR="00EF552D" w:rsidRPr="004C4085">
              <w:rPr>
                <w:sz w:val="22"/>
                <w:szCs w:val="22"/>
              </w:rPr>
              <w:t xml:space="preserve"> this provocation for students: </w:t>
            </w:r>
          </w:p>
          <w:p w:rsidR="00EF552D" w:rsidRPr="004C4085" w:rsidRDefault="00EF552D" w:rsidP="00EF552D">
            <w:pPr>
              <w:ind w:left="1440"/>
              <w:rPr>
                <w:sz w:val="22"/>
                <w:szCs w:val="22"/>
              </w:rPr>
            </w:pPr>
            <w:r w:rsidRPr="004C4085">
              <w:rPr>
                <w:i/>
                <w:sz w:val="22"/>
                <w:szCs w:val="22"/>
              </w:rPr>
              <w:t>Not only do we tell stories, but stories tell us</w:t>
            </w:r>
            <w:r w:rsidRPr="004C4085">
              <w:rPr>
                <w:sz w:val="22"/>
                <w:szCs w:val="22"/>
              </w:rPr>
              <w:t xml:space="preserve"> </w:t>
            </w:r>
          </w:p>
          <w:p w:rsidR="00EF552D" w:rsidRPr="004C4085" w:rsidRDefault="00EF552D" w:rsidP="00EF552D">
            <w:pPr>
              <w:pStyle w:val="ListParagraph"/>
              <w:numPr>
                <w:ilvl w:val="0"/>
                <w:numId w:val="5"/>
              </w:numPr>
              <w:rPr>
                <w:sz w:val="22"/>
                <w:szCs w:val="22"/>
              </w:rPr>
            </w:pPr>
            <w:r w:rsidRPr="004C4085">
              <w:rPr>
                <w:sz w:val="22"/>
                <w:szCs w:val="22"/>
              </w:rPr>
              <w:t xml:space="preserve">Students work in pairs to rewrite the statement in their own words and to list some of the social and cultural narratives that influence their world and their world view. </w:t>
            </w:r>
          </w:p>
          <w:p w:rsidR="00EF552D" w:rsidRPr="004C4085" w:rsidRDefault="001972D2" w:rsidP="00EF552D">
            <w:pPr>
              <w:pStyle w:val="ListParagraph"/>
              <w:numPr>
                <w:ilvl w:val="0"/>
                <w:numId w:val="5"/>
              </w:numPr>
              <w:rPr>
                <w:sz w:val="22"/>
                <w:szCs w:val="22"/>
              </w:rPr>
            </w:pPr>
            <w:r>
              <w:rPr>
                <w:sz w:val="22"/>
                <w:szCs w:val="22"/>
              </w:rPr>
              <w:t>The teacher or students r</w:t>
            </w:r>
            <w:r w:rsidR="00EF552D" w:rsidRPr="004C4085">
              <w:rPr>
                <w:sz w:val="22"/>
                <w:szCs w:val="22"/>
              </w:rPr>
              <w:t>ead the poem aloud and ask students to apply the provocation to the Duke. Questions for discussion could include:</w:t>
            </w:r>
          </w:p>
          <w:p w:rsidR="00EF552D" w:rsidRPr="004C4085" w:rsidRDefault="00EF552D" w:rsidP="00EF552D">
            <w:pPr>
              <w:pStyle w:val="ListParagraph"/>
              <w:numPr>
                <w:ilvl w:val="1"/>
                <w:numId w:val="5"/>
              </w:numPr>
              <w:rPr>
                <w:sz w:val="22"/>
                <w:szCs w:val="22"/>
              </w:rPr>
            </w:pPr>
            <w:r w:rsidRPr="004C4085">
              <w:rPr>
                <w:sz w:val="22"/>
                <w:szCs w:val="22"/>
              </w:rPr>
              <w:t>What story does the Duke tell?</w:t>
            </w:r>
          </w:p>
          <w:p w:rsidR="00EF552D" w:rsidRPr="004C4085" w:rsidRDefault="00EF552D" w:rsidP="00EF552D">
            <w:pPr>
              <w:pStyle w:val="ListParagraph"/>
              <w:numPr>
                <w:ilvl w:val="1"/>
                <w:numId w:val="5"/>
              </w:numPr>
              <w:rPr>
                <w:sz w:val="22"/>
                <w:szCs w:val="22"/>
              </w:rPr>
            </w:pPr>
            <w:r w:rsidRPr="004C4085">
              <w:rPr>
                <w:sz w:val="22"/>
                <w:szCs w:val="22"/>
              </w:rPr>
              <w:t>In what ways does the Duke’s story ‘tell’ the Duke? How does Browning’s use of language create the Duke’s story (attitude to the subject matter, argument and rationalisation, conversational and threatening tone, enjambment, symbolism of artworks)</w:t>
            </w:r>
          </w:p>
          <w:p w:rsidR="00EF552D" w:rsidRPr="004C4085" w:rsidRDefault="00EF552D" w:rsidP="00EF552D">
            <w:pPr>
              <w:pStyle w:val="ListParagraph"/>
              <w:numPr>
                <w:ilvl w:val="0"/>
                <w:numId w:val="5"/>
              </w:numPr>
              <w:rPr>
                <w:sz w:val="22"/>
                <w:szCs w:val="22"/>
              </w:rPr>
            </w:pPr>
            <w:r w:rsidRPr="004C4085">
              <w:rPr>
                <w:sz w:val="22"/>
                <w:szCs w:val="22"/>
              </w:rPr>
              <w:lastRenderedPageBreak/>
              <w:t xml:space="preserve">What role does social hierarchy play in the relationship between the speaker and the listener? </w:t>
            </w:r>
          </w:p>
          <w:p w:rsidR="00EF552D" w:rsidRPr="004C4085" w:rsidRDefault="00EF552D" w:rsidP="00EF552D">
            <w:pPr>
              <w:pStyle w:val="ListParagraph"/>
              <w:numPr>
                <w:ilvl w:val="0"/>
                <w:numId w:val="5"/>
              </w:numPr>
              <w:rPr>
                <w:sz w:val="22"/>
                <w:szCs w:val="22"/>
              </w:rPr>
            </w:pPr>
            <w:r w:rsidRPr="004C4085">
              <w:rPr>
                <w:sz w:val="22"/>
                <w:szCs w:val="22"/>
              </w:rPr>
              <w:t xml:space="preserve">What impact does the fact that there is a silent listener have on </w:t>
            </w:r>
            <w:r w:rsidR="000346C1">
              <w:rPr>
                <w:sz w:val="22"/>
                <w:szCs w:val="22"/>
              </w:rPr>
              <w:t xml:space="preserve">the </w:t>
            </w:r>
            <w:r w:rsidRPr="004C4085">
              <w:rPr>
                <w:sz w:val="22"/>
                <w:szCs w:val="22"/>
              </w:rPr>
              <w:t xml:space="preserve">response? </w:t>
            </w:r>
            <w:r>
              <w:rPr>
                <w:sz w:val="22"/>
                <w:szCs w:val="22"/>
              </w:rPr>
              <w:t>S</w:t>
            </w:r>
            <w:r w:rsidRPr="004C4085">
              <w:rPr>
                <w:sz w:val="22"/>
                <w:szCs w:val="22"/>
              </w:rPr>
              <w:t>tudents role</w:t>
            </w:r>
            <w:r w:rsidR="0070421B">
              <w:rPr>
                <w:sz w:val="22"/>
                <w:szCs w:val="22"/>
              </w:rPr>
              <w:t>-</w:t>
            </w:r>
            <w:r w:rsidRPr="004C4085">
              <w:rPr>
                <w:sz w:val="22"/>
                <w:szCs w:val="22"/>
              </w:rPr>
              <w:t xml:space="preserve">play </w:t>
            </w:r>
            <w:r>
              <w:rPr>
                <w:sz w:val="22"/>
                <w:szCs w:val="22"/>
              </w:rPr>
              <w:t xml:space="preserve">a response to the </w:t>
            </w:r>
            <w:r w:rsidRPr="004C4085">
              <w:rPr>
                <w:sz w:val="22"/>
                <w:szCs w:val="22"/>
              </w:rPr>
              <w:t>Duke</w:t>
            </w:r>
            <w:r>
              <w:rPr>
                <w:sz w:val="22"/>
                <w:szCs w:val="22"/>
              </w:rPr>
              <w:t xml:space="preserve"> using </w:t>
            </w:r>
            <w:r w:rsidRPr="004C4085">
              <w:rPr>
                <w:sz w:val="22"/>
                <w:szCs w:val="22"/>
              </w:rPr>
              <w:t>some of the ploys he uses to establish authority such as rationalisation and innuendo.</w:t>
            </w:r>
          </w:p>
          <w:p w:rsidR="00EF552D" w:rsidRPr="00CB0ABB" w:rsidRDefault="00D6386B" w:rsidP="00EF552D">
            <w:pPr>
              <w:pStyle w:val="ListParagraph"/>
              <w:numPr>
                <w:ilvl w:val="0"/>
                <w:numId w:val="5"/>
              </w:numPr>
              <w:rPr>
                <w:sz w:val="22"/>
                <w:szCs w:val="22"/>
              </w:rPr>
            </w:pPr>
            <w:r>
              <w:rPr>
                <w:sz w:val="22"/>
                <w:szCs w:val="22"/>
              </w:rPr>
              <w:t>Assessment for learning</w:t>
            </w:r>
            <w:r w:rsidR="007C5E24">
              <w:rPr>
                <w:sz w:val="22"/>
                <w:szCs w:val="22"/>
              </w:rPr>
              <w:t xml:space="preserve">: </w:t>
            </w:r>
            <w:r>
              <w:rPr>
                <w:sz w:val="22"/>
                <w:szCs w:val="22"/>
              </w:rPr>
              <w:t xml:space="preserve"> </w:t>
            </w:r>
            <w:r w:rsidR="00EF552D" w:rsidRPr="00CB0ABB">
              <w:rPr>
                <w:sz w:val="22"/>
                <w:szCs w:val="22"/>
              </w:rPr>
              <w:t xml:space="preserve">Students consider fringe characters that are of interest in this narrative. </w:t>
            </w:r>
            <w:r w:rsidR="00EF552D">
              <w:rPr>
                <w:sz w:val="22"/>
                <w:szCs w:val="22"/>
              </w:rPr>
              <w:t>C</w:t>
            </w:r>
            <w:r w:rsidR="00EF552D" w:rsidRPr="00CB0ABB">
              <w:rPr>
                <w:sz w:val="22"/>
                <w:szCs w:val="22"/>
              </w:rPr>
              <w:t xml:space="preserve">hoose one of these characters and </w:t>
            </w:r>
            <w:r w:rsidR="00EF552D">
              <w:rPr>
                <w:sz w:val="22"/>
                <w:szCs w:val="22"/>
              </w:rPr>
              <w:t>work</w:t>
            </w:r>
            <w:r w:rsidR="00EF552D" w:rsidRPr="00CB0ABB">
              <w:rPr>
                <w:sz w:val="22"/>
                <w:szCs w:val="22"/>
              </w:rPr>
              <w:t xml:space="preserve"> in pairs</w:t>
            </w:r>
            <w:r w:rsidR="00EF552D">
              <w:rPr>
                <w:sz w:val="22"/>
                <w:szCs w:val="22"/>
              </w:rPr>
              <w:t xml:space="preserve"> to</w:t>
            </w:r>
            <w:r w:rsidR="00EF552D" w:rsidRPr="00CB0ABB">
              <w:rPr>
                <w:sz w:val="22"/>
                <w:szCs w:val="22"/>
              </w:rPr>
              <w:t xml:space="preserve"> create a text that has that character at the centre of her/his own world. Students might: </w:t>
            </w:r>
          </w:p>
          <w:p w:rsidR="00EF552D" w:rsidRPr="00FA2C11" w:rsidRDefault="00EF552D" w:rsidP="00EF552D">
            <w:pPr>
              <w:pStyle w:val="ListParagraph"/>
              <w:numPr>
                <w:ilvl w:val="1"/>
                <w:numId w:val="5"/>
              </w:numPr>
              <w:rPr>
                <w:sz w:val="22"/>
                <w:szCs w:val="22"/>
              </w:rPr>
            </w:pPr>
            <w:r w:rsidRPr="00FA2C11">
              <w:rPr>
                <w:sz w:val="22"/>
                <w:szCs w:val="22"/>
              </w:rPr>
              <w:t>write a diary from the viewpoint of Fra Pandolf on the experience of painting the portrait</w:t>
            </w:r>
          </w:p>
          <w:p w:rsidR="00EF552D" w:rsidRPr="00FA2C11" w:rsidRDefault="00EF552D" w:rsidP="00EF552D">
            <w:pPr>
              <w:pStyle w:val="ListParagraph"/>
              <w:numPr>
                <w:ilvl w:val="1"/>
                <w:numId w:val="5"/>
              </w:numPr>
              <w:rPr>
                <w:sz w:val="22"/>
                <w:szCs w:val="22"/>
              </w:rPr>
            </w:pPr>
            <w:r w:rsidRPr="00FA2C11">
              <w:rPr>
                <w:sz w:val="22"/>
                <w:szCs w:val="22"/>
              </w:rPr>
              <w:t>elaborate upon the episode on the terrace</w:t>
            </w:r>
          </w:p>
          <w:p w:rsidR="00EF552D" w:rsidRPr="00FA2C11" w:rsidRDefault="00EF552D" w:rsidP="00EF552D">
            <w:pPr>
              <w:pStyle w:val="ListParagraph"/>
              <w:numPr>
                <w:ilvl w:val="1"/>
                <w:numId w:val="5"/>
              </w:numPr>
              <w:rPr>
                <w:sz w:val="22"/>
                <w:szCs w:val="22"/>
              </w:rPr>
            </w:pPr>
            <w:r w:rsidRPr="00FA2C11">
              <w:rPr>
                <w:sz w:val="22"/>
                <w:szCs w:val="22"/>
              </w:rPr>
              <w:t>write a dramatic monologue where the envoy demonstrates confusion about his role in the process</w:t>
            </w:r>
            <w:r w:rsidR="007C5E24">
              <w:rPr>
                <w:sz w:val="22"/>
                <w:szCs w:val="22"/>
              </w:rPr>
              <w:t>.</w:t>
            </w:r>
          </w:p>
          <w:p w:rsidR="00EF552D" w:rsidRPr="00FA2C11" w:rsidRDefault="00EF552D" w:rsidP="00EF552D">
            <w:pPr>
              <w:pStyle w:val="ListParagraph"/>
              <w:numPr>
                <w:ilvl w:val="0"/>
                <w:numId w:val="5"/>
              </w:numPr>
              <w:rPr>
                <w:sz w:val="22"/>
                <w:szCs w:val="22"/>
              </w:rPr>
            </w:pPr>
            <w:r>
              <w:rPr>
                <w:sz w:val="22"/>
                <w:szCs w:val="22"/>
              </w:rPr>
              <w:t>S</w:t>
            </w:r>
            <w:r w:rsidRPr="00FA2C11">
              <w:rPr>
                <w:sz w:val="22"/>
                <w:szCs w:val="22"/>
              </w:rPr>
              <w:t>tudents reflect on how prepared they are to accept the dominant social and cultural narratives at play in the text. Students could investigate contextual aspects of Browning’s world</w:t>
            </w:r>
          </w:p>
          <w:p w:rsidR="00EF552D" w:rsidRPr="00FA2C11" w:rsidRDefault="00EF552D" w:rsidP="00EF552D">
            <w:pPr>
              <w:pStyle w:val="ListParagraph"/>
              <w:numPr>
                <w:ilvl w:val="0"/>
                <w:numId w:val="5"/>
              </w:numPr>
              <w:rPr>
                <w:sz w:val="22"/>
                <w:szCs w:val="22"/>
              </w:rPr>
            </w:pPr>
            <w:r w:rsidRPr="00FA2C11">
              <w:rPr>
                <w:sz w:val="22"/>
                <w:szCs w:val="22"/>
              </w:rPr>
              <w:t>How might males and females respond differently to this dramatic monologue?</w:t>
            </w:r>
          </w:p>
          <w:p w:rsidR="00EF552D" w:rsidRPr="00FA2C11" w:rsidRDefault="00EF552D" w:rsidP="00EF552D">
            <w:pPr>
              <w:pStyle w:val="ListParagraph"/>
              <w:numPr>
                <w:ilvl w:val="0"/>
                <w:numId w:val="5"/>
              </w:numPr>
              <w:rPr>
                <w:sz w:val="22"/>
                <w:szCs w:val="22"/>
              </w:rPr>
            </w:pPr>
            <w:r w:rsidRPr="00FA2C11">
              <w:rPr>
                <w:sz w:val="22"/>
                <w:szCs w:val="22"/>
              </w:rPr>
              <w:t>How does the form of the dramatic monologue influence narrative?</w:t>
            </w:r>
          </w:p>
          <w:p w:rsidR="00EF552D" w:rsidRDefault="00EF552D"/>
          <w:p w:rsidR="00EF552D" w:rsidRPr="00FA2C11" w:rsidRDefault="00EF552D" w:rsidP="00EF552D">
            <w:pPr>
              <w:rPr>
                <w:b/>
                <w:i/>
                <w:sz w:val="22"/>
                <w:szCs w:val="22"/>
              </w:rPr>
            </w:pPr>
            <w:r w:rsidRPr="00FA2C11">
              <w:rPr>
                <w:b/>
                <w:sz w:val="22"/>
                <w:szCs w:val="22"/>
              </w:rPr>
              <w:t xml:space="preserve">(c) </w:t>
            </w:r>
            <w:r w:rsidR="0070421B">
              <w:rPr>
                <w:b/>
                <w:sz w:val="22"/>
                <w:szCs w:val="22"/>
              </w:rPr>
              <w:t>‘</w:t>
            </w:r>
            <w:r w:rsidRPr="00A86A9C">
              <w:rPr>
                <w:b/>
                <w:sz w:val="22"/>
                <w:szCs w:val="22"/>
              </w:rPr>
              <w:t>Home Burial</w:t>
            </w:r>
            <w:r w:rsidR="0070421B" w:rsidRPr="00A86A9C">
              <w:rPr>
                <w:b/>
                <w:sz w:val="22"/>
                <w:szCs w:val="22"/>
              </w:rPr>
              <w:t>’</w:t>
            </w:r>
            <w:r w:rsidR="0070421B">
              <w:rPr>
                <w:b/>
                <w:i/>
                <w:sz w:val="22"/>
                <w:szCs w:val="22"/>
              </w:rPr>
              <w:t xml:space="preserve"> </w:t>
            </w:r>
            <w:r w:rsidR="0070421B" w:rsidRPr="000E7910">
              <w:rPr>
                <w:b/>
                <w:sz w:val="22"/>
                <w:szCs w:val="22"/>
              </w:rPr>
              <w:t>by Robert Frost</w:t>
            </w:r>
          </w:p>
          <w:p w:rsidR="00EF552D" w:rsidRPr="00FA2C11" w:rsidRDefault="00EF552D" w:rsidP="00EF552D">
            <w:pPr>
              <w:rPr>
                <w:sz w:val="22"/>
                <w:szCs w:val="22"/>
                <w:lang w:val="en-AU"/>
              </w:rPr>
            </w:pPr>
            <w:r w:rsidRPr="00FA2C11">
              <w:rPr>
                <w:sz w:val="22"/>
                <w:szCs w:val="22"/>
              </w:rPr>
              <w:t xml:space="preserve">The previous two poems, both monologues, offer the reader a different relationship with narrative than texts that have multiple voices. Robert Frost’s </w:t>
            </w:r>
            <w:r>
              <w:rPr>
                <w:sz w:val="22"/>
                <w:szCs w:val="22"/>
              </w:rPr>
              <w:t>‘</w:t>
            </w:r>
            <w:r w:rsidRPr="00E120B5">
              <w:rPr>
                <w:sz w:val="22"/>
                <w:szCs w:val="22"/>
              </w:rPr>
              <w:t>Home Burial</w:t>
            </w:r>
            <w:r>
              <w:rPr>
                <w:sz w:val="22"/>
                <w:szCs w:val="22"/>
              </w:rPr>
              <w:t>’</w:t>
            </w:r>
            <w:r w:rsidRPr="00FA2C11">
              <w:rPr>
                <w:sz w:val="22"/>
                <w:szCs w:val="22"/>
              </w:rPr>
              <w:t xml:space="preserve"> is a dramatic narrative. </w:t>
            </w:r>
          </w:p>
          <w:p w:rsidR="00EF552D" w:rsidRPr="00FA2C11" w:rsidRDefault="00EF552D" w:rsidP="00EF552D">
            <w:pPr>
              <w:rPr>
                <w:sz w:val="22"/>
                <w:szCs w:val="22"/>
                <w:lang w:val="en-AU"/>
              </w:rPr>
            </w:pPr>
            <w:r w:rsidRPr="00FA2C11">
              <w:rPr>
                <w:sz w:val="22"/>
                <w:szCs w:val="22"/>
                <w:lang w:val="en-AU"/>
              </w:rPr>
              <w:t xml:space="preserve">The poem is, in many senses, the end of an </w:t>
            </w:r>
            <w:r w:rsidRPr="00FA2C11">
              <w:rPr>
                <w:i/>
                <w:sz w:val="22"/>
                <w:szCs w:val="22"/>
                <w:lang w:val="en-AU"/>
              </w:rPr>
              <w:t>untold</w:t>
            </w:r>
            <w:r w:rsidRPr="00FA2C11">
              <w:rPr>
                <w:sz w:val="22"/>
                <w:szCs w:val="22"/>
                <w:lang w:val="en-AU"/>
              </w:rPr>
              <w:t xml:space="preserve"> narrative as it portrays only the final scenes in the relationship between the husband and the wife. </w:t>
            </w:r>
          </w:p>
          <w:p w:rsidR="00EF552D" w:rsidRPr="00FA2C11" w:rsidRDefault="00EF552D" w:rsidP="00EF552D">
            <w:pPr>
              <w:pStyle w:val="ListParagraph"/>
              <w:numPr>
                <w:ilvl w:val="0"/>
                <w:numId w:val="5"/>
              </w:numPr>
              <w:rPr>
                <w:sz w:val="22"/>
                <w:szCs w:val="22"/>
                <w:lang w:val="en-AU"/>
              </w:rPr>
            </w:pPr>
            <w:r>
              <w:rPr>
                <w:sz w:val="22"/>
                <w:szCs w:val="22"/>
                <w:lang w:val="en-AU"/>
              </w:rPr>
              <w:t>S</w:t>
            </w:r>
            <w:r w:rsidRPr="00FA2C11">
              <w:rPr>
                <w:sz w:val="22"/>
                <w:szCs w:val="22"/>
                <w:lang w:val="en-AU"/>
              </w:rPr>
              <w:t>tudents read the poem several times and hypothesise what the untold story might be. This could be a time</w:t>
            </w:r>
            <w:r w:rsidR="007C6AAA">
              <w:rPr>
                <w:sz w:val="22"/>
                <w:szCs w:val="22"/>
                <w:lang w:val="en-AU"/>
              </w:rPr>
              <w:t xml:space="preserve"> </w:t>
            </w:r>
            <w:r w:rsidRPr="00FA2C11">
              <w:rPr>
                <w:sz w:val="22"/>
                <w:szCs w:val="22"/>
                <w:lang w:val="en-AU"/>
              </w:rPr>
              <w:t>line of events.</w:t>
            </w:r>
          </w:p>
          <w:p w:rsidR="00EF552D" w:rsidRPr="00FA2C11" w:rsidRDefault="00EF552D" w:rsidP="00EF552D">
            <w:pPr>
              <w:pStyle w:val="ListParagraph"/>
              <w:numPr>
                <w:ilvl w:val="0"/>
                <w:numId w:val="5"/>
              </w:numPr>
              <w:rPr>
                <w:sz w:val="22"/>
                <w:szCs w:val="22"/>
                <w:lang w:val="en-AU"/>
              </w:rPr>
            </w:pPr>
            <w:r w:rsidRPr="00FA2C11">
              <w:rPr>
                <w:sz w:val="22"/>
                <w:szCs w:val="22"/>
                <w:lang w:val="en-AU"/>
              </w:rPr>
              <w:t>Discuss with students some of the storytelling techniques used by Frost, for example:</w:t>
            </w:r>
          </w:p>
          <w:p w:rsidR="00EF552D" w:rsidRPr="00FA2C11" w:rsidRDefault="00EF552D" w:rsidP="00EF552D">
            <w:pPr>
              <w:pStyle w:val="ListParagraph"/>
              <w:numPr>
                <w:ilvl w:val="1"/>
                <w:numId w:val="5"/>
              </w:numPr>
              <w:rPr>
                <w:sz w:val="22"/>
                <w:szCs w:val="22"/>
                <w:lang w:val="en-AU"/>
              </w:rPr>
            </w:pPr>
            <w:r w:rsidRPr="00FA2C11">
              <w:rPr>
                <w:sz w:val="22"/>
                <w:szCs w:val="22"/>
                <w:lang w:val="en-AU"/>
              </w:rPr>
              <w:t>the conflicting viewpoints developed through the rapid exchanges of dialogue</w:t>
            </w:r>
          </w:p>
          <w:p w:rsidR="00EF552D" w:rsidRPr="00FA2C11" w:rsidRDefault="00EF552D" w:rsidP="00EF552D">
            <w:pPr>
              <w:pStyle w:val="ListParagraph"/>
              <w:numPr>
                <w:ilvl w:val="1"/>
                <w:numId w:val="5"/>
              </w:numPr>
              <w:rPr>
                <w:sz w:val="22"/>
                <w:szCs w:val="22"/>
                <w:lang w:val="en-AU"/>
              </w:rPr>
            </w:pPr>
            <w:r w:rsidRPr="00FA2C11">
              <w:rPr>
                <w:sz w:val="22"/>
                <w:szCs w:val="22"/>
                <w:lang w:val="en-AU"/>
              </w:rPr>
              <w:t>the different focus points</w:t>
            </w:r>
            <w:r>
              <w:rPr>
                <w:sz w:val="22"/>
                <w:szCs w:val="22"/>
                <w:lang w:val="en-AU"/>
              </w:rPr>
              <w:t xml:space="preserve"> </w:t>
            </w:r>
            <w:r w:rsidRPr="00FA2C11">
              <w:rPr>
                <w:sz w:val="22"/>
                <w:szCs w:val="22"/>
                <w:lang w:val="en-AU"/>
              </w:rPr>
              <w:t xml:space="preserve">– the mother focuses on the father’s </w:t>
            </w:r>
            <w:r w:rsidRPr="00FA2C11">
              <w:rPr>
                <w:sz w:val="22"/>
                <w:szCs w:val="22"/>
                <w:lang w:val="en-AU"/>
              </w:rPr>
              <w:lastRenderedPageBreak/>
              <w:t>actions during the burial ceremony and the f</w:t>
            </w:r>
            <w:r>
              <w:rPr>
                <w:sz w:val="22"/>
                <w:szCs w:val="22"/>
                <w:lang w:val="en-AU"/>
              </w:rPr>
              <w:t>ather focuses on the dead child</w:t>
            </w:r>
          </w:p>
          <w:p w:rsidR="00EF552D" w:rsidRPr="00FA2C11" w:rsidRDefault="00EF552D" w:rsidP="00EF552D">
            <w:pPr>
              <w:pStyle w:val="ListParagraph"/>
              <w:numPr>
                <w:ilvl w:val="1"/>
                <w:numId w:val="5"/>
              </w:numPr>
              <w:rPr>
                <w:sz w:val="22"/>
                <w:szCs w:val="22"/>
                <w:lang w:val="en-AU"/>
              </w:rPr>
            </w:pPr>
            <w:r w:rsidRPr="00FA2C11">
              <w:rPr>
                <w:sz w:val="22"/>
                <w:szCs w:val="22"/>
                <w:lang w:val="en-AU"/>
              </w:rPr>
              <w:t>its non-chronological order and how the reader pieces together the pathway of</w:t>
            </w:r>
            <w:r>
              <w:rPr>
                <w:sz w:val="22"/>
                <w:szCs w:val="22"/>
                <w:lang w:val="en-AU"/>
              </w:rPr>
              <w:t xml:space="preserve"> the relationship as </w:t>
            </w:r>
            <w:r w:rsidR="00800404">
              <w:rPr>
                <w:sz w:val="22"/>
                <w:szCs w:val="22"/>
                <w:lang w:val="en-AU"/>
              </w:rPr>
              <w:t>they</w:t>
            </w:r>
            <w:r>
              <w:rPr>
                <w:sz w:val="22"/>
                <w:szCs w:val="22"/>
                <w:lang w:val="en-AU"/>
              </w:rPr>
              <w:t xml:space="preserve"> read</w:t>
            </w:r>
          </w:p>
          <w:p w:rsidR="00EF552D" w:rsidRPr="00FA2C11" w:rsidRDefault="00EF552D" w:rsidP="00EF552D">
            <w:pPr>
              <w:pStyle w:val="ListParagraph"/>
              <w:numPr>
                <w:ilvl w:val="1"/>
                <w:numId w:val="5"/>
              </w:numPr>
              <w:rPr>
                <w:sz w:val="22"/>
                <w:szCs w:val="22"/>
                <w:lang w:val="en-AU"/>
              </w:rPr>
            </w:pPr>
            <w:r w:rsidRPr="00FA2C11">
              <w:rPr>
                <w:sz w:val="22"/>
                <w:szCs w:val="22"/>
                <w:lang w:val="en-AU"/>
              </w:rPr>
              <w:t>the narrative effect that results from the poem’s backward time</w:t>
            </w:r>
            <w:r w:rsidR="007C6AAA">
              <w:rPr>
                <w:sz w:val="22"/>
                <w:szCs w:val="22"/>
                <w:lang w:val="en-AU"/>
              </w:rPr>
              <w:t xml:space="preserve"> </w:t>
            </w:r>
            <w:r w:rsidRPr="00FA2C11">
              <w:rPr>
                <w:sz w:val="22"/>
                <w:szCs w:val="22"/>
                <w:lang w:val="en-AU"/>
              </w:rPr>
              <w:t>frame</w:t>
            </w:r>
          </w:p>
          <w:p w:rsidR="00EF552D" w:rsidRPr="00FA2C11" w:rsidRDefault="00EF552D" w:rsidP="00EF552D">
            <w:pPr>
              <w:pStyle w:val="ListParagraph"/>
              <w:numPr>
                <w:ilvl w:val="1"/>
                <w:numId w:val="5"/>
              </w:numPr>
              <w:rPr>
                <w:sz w:val="22"/>
                <w:szCs w:val="22"/>
                <w:lang w:val="en-AU"/>
              </w:rPr>
            </w:pPr>
            <w:r w:rsidRPr="00FA2C11">
              <w:rPr>
                <w:sz w:val="22"/>
                <w:szCs w:val="22"/>
                <w:lang w:val="en-AU"/>
              </w:rPr>
              <w:t xml:space="preserve">the effect of many </w:t>
            </w:r>
            <w:r w:rsidRPr="00E120B5">
              <w:rPr>
                <w:sz w:val="22"/>
                <w:szCs w:val="22"/>
                <w:lang w:val="en-AU"/>
              </w:rPr>
              <w:t xml:space="preserve">unanswered </w:t>
            </w:r>
            <w:r w:rsidRPr="00FA2C11">
              <w:rPr>
                <w:sz w:val="22"/>
                <w:szCs w:val="22"/>
                <w:lang w:val="en-AU"/>
              </w:rPr>
              <w:t xml:space="preserve">questions </w:t>
            </w:r>
          </w:p>
          <w:p w:rsidR="00EF552D" w:rsidRPr="00FA2C11" w:rsidRDefault="00EF552D" w:rsidP="00EF552D">
            <w:pPr>
              <w:pStyle w:val="ListParagraph"/>
              <w:numPr>
                <w:ilvl w:val="1"/>
                <w:numId w:val="5"/>
              </w:numPr>
              <w:rPr>
                <w:sz w:val="22"/>
                <w:szCs w:val="22"/>
                <w:lang w:val="en-AU"/>
              </w:rPr>
            </w:pPr>
            <w:r>
              <w:rPr>
                <w:sz w:val="22"/>
                <w:szCs w:val="22"/>
                <w:lang w:val="en-AU"/>
              </w:rPr>
              <w:t>t</w:t>
            </w:r>
            <w:r w:rsidRPr="00FA2C11">
              <w:rPr>
                <w:sz w:val="22"/>
                <w:szCs w:val="22"/>
                <w:lang w:val="en-AU"/>
              </w:rPr>
              <w:t>he metaphorical layering of meaning in the title of the poem</w:t>
            </w:r>
            <w:r>
              <w:rPr>
                <w:sz w:val="22"/>
                <w:szCs w:val="22"/>
                <w:lang w:val="en-AU"/>
              </w:rPr>
              <w:t>.</w:t>
            </w:r>
            <w:r w:rsidRPr="00FA2C11">
              <w:rPr>
                <w:sz w:val="22"/>
                <w:szCs w:val="22"/>
                <w:lang w:val="en-AU"/>
              </w:rPr>
              <w:t xml:space="preserve"> </w:t>
            </w:r>
          </w:p>
          <w:p w:rsidR="00EF552D" w:rsidRPr="00FA2C11" w:rsidRDefault="00EF552D" w:rsidP="00EF552D">
            <w:pPr>
              <w:pStyle w:val="ListParagraph"/>
              <w:numPr>
                <w:ilvl w:val="0"/>
                <w:numId w:val="5"/>
              </w:numPr>
              <w:rPr>
                <w:sz w:val="22"/>
                <w:szCs w:val="22"/>
                <w:lang w:val="en-AU"/>
              </w:rPr>
            </w:pPr>
            <w:r>
              <w:rPr>
                <w:sz w:val="22"/>
                <w:szCs w:val="22"/>
                <w:lang w:val="en-AU"/>
              </w:rPr>
              <w:t>S</w:t>
            </w:r>
            <w:r w:rsidRPr="00FA2C11">
              <w:rPr>
                <w:sz w:val="22"/>
                <w:szCs w:val="22"/>
                <w:lang w:val="en-AU"/>
              </w:rPr>
              <w:t>tudents consider the effects of the role of the third</w:t>
            </w:r>
            <w:r w:rsidR="00800404">
              <w:rPr>
                <w:sz w:val="22"/>
                <w:szCs w:val="22"/>
                <w:lang w:val="en-AU"/>
              </w:rPr>
              <w:t>-</w:t>
            </w:r>
            <w:r w:rsidRPr="00FA2C11">
              <w:rPr>
                <w:sz w:val="22"/>
                <w:szCs w:val="22"/>
                <w:lang w:val="en-AU"/>
              </w:rPr>
              <w:t>person narrator. Narration, subjugated to dialogue, is used almost as stage directions that create a dramatic narrative</w:t>
            </w:r>
            <w:r w:rsidR="00800404">
              <w:rPr>
                <w:sz w:val="22"/>
                <w:szCs w:val="22"/>
                <w:lang w:val="en-AU"/>
              </w:rPr>
              <w:t>.</w:t>
            </w:r>
            <w:r w:rsidRPr="00FA2C11">
              <w:rPr>
                <w:rStyle w:val="FootnoteReference"/>
                <w:sz w:val="22"/>
                <w:szCs w:val="22"/>
                <w:lang w:val="en-AU"/>
              </w:rPr>
              <w:footnoteReference w:id="1"/>
            </w:r>
          </w:p>
          <w:p w:rsidR="00EF552D" w:rsidRPr="00DE154A" w:rsidRDefault="00EF552D" w:rsidP="00EF552D">
            <w:pPr>
              <w:pStyle w:val="ListParagraph"/>
              <w:numPr>
                <w:ilvl w:val="0"/>
                <w:numId w:val="5"/>
              </w:numPr>
              <w:rPr>
                <w:b/>
                <w:sz w:val="22"/>
                <w:szCs w:val="22"/>
              </w:rPr>
            </w:pPr>
            <w:r>
              <w:rPr>
                <w:sz w:val="22"/>
                <w:szCs w:val="22"/>
                <w:lang w:val="en-AU"/>
              </w:rPr>
              <w:t>S</w:t>
            </w:r>
            <w:r w:rsidRPr="00FA2C11">
              <w:rPr>
                <w:sz w:val="22"/>
                <w:szCs w:val="22"/>
                <w:lang w:val="en-AU"/>
              </w:rPr>
              <w:t>tudents discuss which character’s view</w:t>
            </w:r>
            <w:r>
              <w:rPr>
                <w:sz w:val="22"/>
                <w:szCs w:val="22"/>
                <w:lang w:val="en-AU"/>
              </w:rPr>
              <w:t xml:space="preserve"> </w:t>
            </w:r>
            <w:r w:rsidRPr="00FA2C11">
              <w:rPr>
                <w:sz w:val="22"/>
                <w:szCs w:val="22"/>
                <w:lang w:val="en-AU"/>
              </w:rPr>
              <w:t>orients or focalises the narrative and how this draws on particular cultural narratives. Students present their discussion in the form of a dialogue or blog entry.</w:t>
            </w:r>
          </w:p>
          <w:p w:rsidR="00EF552D" w:rsidRDefault="00EF552D"/>
        </w:tc>
        <w:tc>
          <w:tcPr>
            <w:tcW w:w="3151" w:type="dxa"/>
          </w:tcPr>
          <w:p w:rsidR="00EF552D" w:rsidRPr="00D6386B" w:rsidRDefault="000346C1" w:rsidP="00EF552D">
            <w:pPr>
              <w:rPr>
                <w:sz w:val="22"/>
                <w:szCs w:val="22"/>
              </w:rPr>
            </w:pPr>
            <w:r>
              <w:rPr>
                <w:sz w:val="20"/>
                <w:szCs w:val="20"/>
              </w:rPr>
              <w:lastRenderedPageBreak/>
              <w:t>‘</w:t>
            </w:r>
            <w:r w:rsidR="00EF552D" w:rsidRPr="00D6386B">
              <w:rPr>
                <w:sz w:val="22"/>
                <w:szCs w:val="22"/>
              </w:rPr>
              <w:t>My Last Duchess’ by Robert Browning</w:t>
            </w:r>
          </w:p>
          <w:p w:rsidR="00EF552D" w:rsidRPr="00D6386B" w:rsidRDefault="00EF552D" w:rsidP="00EF552D">
            <w:pPr>
              <w:rPr>
                <w:sz w:val="22"/>
                <w:szCs w:val="22"/>
              </w:rPr>
            </w:pPr>
            <w:r w:rsidRPr="00D6386B">
              <w:rPr>
                <w:sz w:val="22"/>
                <w:szCs w:val="22"/>
              </w:rPr>
              <w:t>‘Home Burial’ by Robert Frost</w:t>
            </w:r>
          </w:p>
          <w:p w:rsidR="00EF552D" w:rsidRDefault="00EF552D" w:rsidP="00EF552D">
            <w:pPr>
              <w:rPr>
                <w:b/>
                <w:sz w:val="22"/>
                <w:szCs w:val="22"/>
              </w:rPr>
            </w:pPr>
          </w:p>
          <w:p w:rsidR="00EF552D" w:rsidRPr="00D63087" w:rsidRDefault="00EF552D" w:rsidP="00EF552D">
            <w:pPr>
              <w:rPr>
                <w:sz w:val="22"/>
                <w:szCs w:val="22"/>
              </w:rPr>
            </w:pPr>
            <w:r w:rsidRPr="00D6386B">
              <w:rPr>
                <w:i/>
                <w:sz w:val="22"/>
                <w:szCs w:val="22"/>
              </w:rPr>
              <w:t>Robert Frost and the Modern Narrative Poem</w:t>
            </w:r>
            <w:r w:rsidRPr="00D63087">
              <w:rPr>
                <w:sz w:val="22"/>
                <w:szCs w:val="22"/>
              </w:rPr>
              <w:t xml:space="preserve"> by Dana Goia</w:t>
            </w:r>
            <w:r>
              <w:rPr>
                <w:sz w:val="22"/>
                <w:szCs w:val="22"/>
              </w:rPr>
              <w:t xml:space="preserve"> (2014)</w:t>
            </w:r>
          </w:p>
          <w:p w:rsidR="00EF552D" w:rsidRDefault="00EF552D"/>
          <w:p w:rsidR="00EF552D" w:rsidRDefault="00EF552D" w:rsidP="00C302A7"/>
        </w:tc>
      </w:tr>
      <w:tr w:rsidR="00EF552D" w:rsidTr="007F2DD3">
        <w:tc>
          <w:tcPr>
            <w:tcW w:w="3085" w:type="dxa"/>
          </w:tcPr>
          <w:p w:rsidR="00EF552D" w:rsidRPr="007F2DD3" w:rsidRDefault="00EF552D" w:rsidP="00EF552D">
            <w:pPr>
              <w:rPr>
                <w:rFonts w:eastAsia="Times New Roman"/>
                <w:color w:val="auto"/>
                <w:sz w:val="22"/>
                <w:szCs w:val="22"/>
                <w:lang w:val="en-AU" w:eastAsia="en-AU"/>
              </w:rPr>
            </w:pPr>
            <w:r w:rsidRPr="007F2DD3">
              <w:rPr>
                <w:rFonts w:eastAsia="Times New Roman"/>
                <w:b/>
                <w:bCs/>
                <w:sz w:val="22"/>
                <w:szCs w:val="22"/>
                <w:lang w:val="en-AU" w:eastAsia="en-AU"/>
              </w:rPr>
              <w:lastRenderedPageBreak/>
              <w:t xml:space="preserve">EA11-3 </w:t>
            </w:r>
            <w:r w:rsidRPr="007F2DD3">
              <w:rPr>
                <w:rFonts w:eastAsia="Times New Roman"/>
                <w:sz w:val="22"/>
                <w:szCs w:val="22"/>
                <w:lang w:val="en-AU" w:eastAsia="en-AU"/>
              </w:rPr>
              <w:t>analyses and uses language forms, features and structures of texts considering appropriateness for specific purposes, audiences and contexts and evaluates their effects on meaning</w:t>
            </w:r>
          </w:p>
          <w:p w:rsidR="00EF552D" w:rsidRPr="007F2DD3" w:rsidRDefault="00EF552D" w:rsidP="00EF552D">
            <w:pPr>
              <w:pStyle w:val="ListParagraph"/>
              <w:numPr>
                <w:ilvl w:val="0"/>
                <w:numId w:val="11"/>
              </w:numPr>
              <w:ind w:left="284"/>
              <w:rPr>
                <w:rFonts w:eastAsia="Times New Roman"/>
                <w:color w:val="auto"/>
                <w:sz w:val="22"/>
                <w:szCs w:val="22"/>
                <w:lang w:val="en-AU" w:eastAsia="en-AU"/>
              </w:rPr>
            </w:pPr>
            <w:r w:rsidRPr="007F2DD3">
              <w:rPr>
                <w:rFonts w:eastAsia="Times New Roman"/>
                <w:sz w:val="22"/>
                <w:szCs w:val="22"/>
                <w:lang w:val="en-AU" w:eastAsia="en-AU"/>
              </w:rPr>
              <w:t>understand and respect that Aboriginal language dialects and Aboriginal English are expressions of cultural heritage and identity</w:t>
            </w:r>
          </w:p>
          <w:p w:rsidR="00EF552D" w:rsidRPr="007F2DD3" w:rsidRDefault="00EF552D" w:rsidP="00EF552D">
            <w:pPr>
              <w:rPr>
                <w:rFonts w:eastAsia="Times New Roman"/>
                <w:color w:val="auto"/>
                <w:sz w:val="22"/>
                <w:szCs w:val="22"/>
                <w:lang w:val="en-AU" w:eastAsia="en-AU"/>
              </w:rPr>
            </w:pPr>
          </w:p>
          <w:p w:rsidR="00EF552D" w:rsidRPr="007F2DD3" w:rsidRDefault="00EF552D" w:rsidP="00EF552D">
            <w:pPr>
              <w:rPr>
                <w:rFonts w:eastAsia="Times New Roman"/>
                <w:color w:val="auto"/>
                <w:sz w:val="22"/>
                <w:szCs w:val="22"/>
                <w:lang w:val="en-AU" w:eastAsia="en-AU"/>
              </w:rPr>
            </w:pPr>
            <w:r w:rsidRPr="007F2DD3">
              <w:rPr>
                <w:rFonts w:eastAsia="Times New Roman"/>
                <w:b/>
                <w:bCs/>
                <w:sz w:val="22"/>
                <w:szCs w:val="22"/>
                <w:lang w:val="en-AU" w:eastAsia="en-AU"/>
              </w:rPr>
              <w:t xml:space="preserve">EA11-6 </w:t>
            </w:r>
            <w:r w:rsidRPr="007F2DD3">
              <w:rPr>
                <w:rFonts w:eastAsia="Times New Roman"/>
                <w:sz w:val="22"/>
                <w:szCs w:val="22"/>
                <w:lang w:val="en-AU" w:eastAsia="en-AU"/>
              </w:rPr>
              <w:t xml:space="preserve">investigates and evaluates the relationships </w:t>
            </w:r>
            <w:r w:rsidRPr="007F2DD3">
              <w:rPr>
                <w:rFonts w:eastAsia="Times New Roman"/>
                <w:sz w:val="22"/>
                <w:szCs w:val="22"/>
                <w:lang w:val="en-AU" w:eastAsia="en-AU"/>
              </w:rPr>
              <w:lastRenderedPageBreak/>
              <w:t xml:space="preserve">between texts </w:t>
            </w:r>
          </w:p>
          <w:p w:rsidR="00EF552D" w:rsidRPr="007F2DD3" w:rsidRDefault="00EF552D" w:rsidP="00EF552D">
            <w:pPr>
              <w:pStyle w:val="ListParagraph"/>
              <w:numPr>
                <w:ilvl w:val="0"/>
                <w:numId w:val="10"/>
              </w:numPr>
              <w:ind w:left="284"/>
              <w:textAlignment w:val="baseline"/>
              <w:rPr>
                <w:rFonts w:eastAsia="Times New Roman"/>
                <w:sz w:val="22"/>
                <w:szCs w:val="22"/>
                <w:lang w:val="en-AU" w:eastAsia="en-AU"/>
              </w:rPr>
            </w:pPr>
            <w:r w:rsidRPr="007F2DD3">
              <w:rPr>
                <w:rFonts w:eastAsia="Times New Roman"/>
                <w:sz w:val="22"/>
                <w:szCs w:val="22"/>
                <w:lang w:val="en-AU" w:eastAsia="en-AU"/>
              </w:rPr>
              <w:t xml:space="preserve">reflect on the ways in which particular texts are influenced by other texts and contexts (ACELR019) </w:t>
            </w:r>
          </w:p>
          <w:p w:rsidR="00EF552D" w:rsidRPr="007F2DD3" w:rsidRDefault="00EF552D" w:rsidP="00EF552D">
            <w:pPr>
              <w:textAlignment w:val="baseline"/>
              <w:rPr>
                <w:rFonts w:eastAsia="Times New Roman"/>
                <w:sz w:val="22"/>
                <w:szCs w:val="22"/>
                <w:lang w:val="en-AU" w:eastAsia="en-AU"/>
              </w:rPr>
            </w:pPr>
          </w:p>
          <w:p w:rsidR="00EF552D" w:rsidRPr="007F2DD3" w:rsidRDefault="00EF552D" w:rsidP="00EF552D">
            <w:pPr>
              <w:rPr>
                <w:rFonts w:eastAsia="Times New Roman"/>
                <w:color w:val="auto"/>
                <w:sz w:val="22"/>
                <w:szCs w:val="22"/>
                <w:lang w:val="en-AU" w:eastAsia="en-AU"/>
              </w:rPr>
            </w:pPr>
            <w:r w:rsidRPr="007F2DD3">
              <w:rPr>
                <w:rFonts w:eastAsia="Times New Roman"/>
                <w:b/>
                <w:bCs/>
                <w:sz w:val="22"/>
                <w:szCs w:val="22"/>
                <w:lang w:val="en-AU" w:eastAsia="en-AU"/>
              </w:rPr>
              <w:t xml:space="preserve">EA11-7 </w:t>
            </w:r>
            <w:r w:rsidRPr="007F2DD3">
              <w:rPr>
                <w:rFonts w:eastAsia="Times New Roman"/>
                <w:sz w:val="22"/>
                <w:szCs w:val="22"/>
                <w:lang w:val="en-AU" w:eastAsia="en-AU"/>
              </w:rPr>
              <w:t xml:space="preserve">evaluates the diverse ways texts can represent personal and public worlds and recognises how they are valued </w:t>
            </w:r>
          </w:p>
          <w:p w:rsidR="00EF552D" w:rsidRPr="007F2DD3" w:rsidRDefault="00EF552D" w:rsidP="00EF552D">
            <w:pPr>
              <w:pStyle w:val="ListParagraph"/>
              <w:numPr>
                <w:ilvl w:val="0"/>
                <w:numId w:val="9"/>
              </w:numPr>
              <w:ind w:left="284"/>
              <w:textAlignment w:val="baseline"/>
              <w:rPr>
                <w:rFonts w:eastAsia="Times New Roman"/>
                <w:sz w:val="22"/>
                <w:szCs w:val="22"/>
                <w:lang w:val="en-AU" w:eastAsia="en-AU"/>
              </w:rPr>
            </w:pPr>
            <w:r w:rsidRPr="007F2DD3">
              <w:rPr>
                <w:rFonts w:eastAsia="Times New Roman"/>
                <w:sz w:val="22"/>
                <w:szCs w:val="22"/>
                <w:lang w:val="en-AU" w:eastAsia="en-AU"/>
              </w:rPr>
              <w:t>investigate and explain how composers (authors, poets, playwrights, directors, designers and so on) draw on cultural, textual and linguistic resources to represent particular perspectives in texts</w:t>
            </w:r>
          </w:p>
          <w:p w:rsidR="00EF552D" w:rsidRPr="007F2DD3" w:rsidRDefault="00EF552D" w:rsidP="00EF552D">
            <w:pPr>
              <w:ind w:left="360" w:hanging="360"/>
              <w:rPr>
                <w:rFonts w:eastAsia="Times New Roman"/>
                <w:sz w:val="22"/>
                <w:szCs w:val="22"/>
                <w:lang w:val="en-AU" w:eastAsia="en-AU"/>
              </w:rPr>
            </w:pPr>
          </w:p>
          <w:p w:rsidR="00EF552D" w:rsidRPr="007F2DD3" w:rsidRDefault="00EF552D" w:rsidP="00EF552D">
            <w:pPr>
              <w:rPr>
                <w:rFonts w:eastAsia="Times New Roman"/>
                <w:bCs/>
                <w:sz w:val="22"/>
                <w:szCs w:val="22"/>
                <w:lang w:val="en-AU" w:eastAsia="en-AU"/>
              </w:rPr>
            </w:pPr>
            <w:r w:rsidRPr="007F2DD3">
              <w:rPr>
                <w:rFonts w:eastAsia="Times New Roman"/>
                <w:b/>
                <w:bCs/>
                <w:sz w:val="22"/>
                <w:szCs w:val="22"/>
                <w:lang w:val="en-AU" w:eastAsia="en-AU"/>
              </w:rPr>
              <w:t xml:space="preserve">EA11-8 </w:t>
            </w:r>
            <w:r w:rsidRPr="007F2DD3">
              <w:rPr>
                <w:rFonts w:eastAsia="Times New Roman"/>
                <w:bCs/>
                <w:sz w:val="22"/>
                <w:szCs w:val="22"/>
                <w:lang w:val="en-AU" w:eastAsia="en-AU"/>
              </w:rPr>
              <w:t xml:space="preserve">explains and evaluates cultural assumptions and values in texts and their effects on meaning </w:t>
            </w:r>
          </w:p>
          <w:p w:rsidR="00EF552D" w:rsidRPr="007F2DD3" w:rsidRDefault="00EF552D" w:rsidP="00EF552D">
            <w:pPr>
              <w:pStyle w:val="ListParagraph"/>
              <w:numPr>
                <w:ilvl w:val="0"/>
                <w:numId w:val="8"/>
              </w:numPr>
              <w:ind w:left="284"/>
              <w:textAlignment w:val="baseline"/>
              <w:rPr>
                <w:rFonts w:eastAsia="Times New Roman"/>
                <w:sz w:val="22"/>
                <w:szCs w:val="22"/>
                <w:lang w:val="en-AU" w:eastAsia="en-AU"/>
              </w:rPr>
            </w:pPr>
            <w:r w:rsidRPr="007F2DD3">
              <w:rPr>
                <w:rFonts w:eastAsia="Times New Roman"/>
                <w:sz w:val="22"/>
                <w:szCs w:val="22"/>
                <w:lang w:val="en-AU" w:eastAsia="en-AU"/>
              </w:rPr>
              <w:t>understand the contemporary application of Aboriginal cultural protocols in the production of texts in order to protect Indigenous cul</w:t>
            </w:r>
            <w:r w:rsidR="00327CF6">
              <w:rPr>
                <w:rFonts w:eastAsia="Times New Roman"/>
                <w:sz w:val="22"/>
                <w:szCs w:val="22"/>
                <w:lang w:val="en-AU" w:eastAsia="en-AU"/>
              </w:rPr>
              <w:t>tural and intellectual property</w:t>
            </w:r>
          </w:p>
          <w:p w:rsidR="00EF552D" w:rsidRPr="007F2DD3" w:rsidRDefault="00EF552D" w:rsidP="00327CF6">
            <w:pPr>
              <w:pStyle w:val="ListParagraph"/>
              <w:numPr>
                <w:ilvl w:val="0"/>
                <w:numId w:val="8"/>
              </w:numPr>
              <w:ind w:left="284"/>
              <w:rPr>
                <w:sz w:val="22"/>
                <w:szCs w:val="22"/>
              </w:rPr>
            </w:pPr>
            <w:r w:rsidRPr="007F2DD3">
              <w:rPr>
                <w:rFonts w:eastAsia="Times New Roman"/>
                <w:sz w:val="22"/>
                <w:szCs w:val="22"/>
                <w:lang w:val="en-AU" w:eastAsia="en-AU"/>
              </w:rPr>
              <w:t xml:space="preserve">compare cultural </w:t>
            </w:r>
            <w:r w:rsidRPr="007F2DD3">
              <w:rPr>
                <w:rFonts w:eastAsia="Times New Roman"/>
                <w:sz w:val="22"/>
                <w:szCs w:val="22"/>
                <w:lang w:val="en-AU" w:eastAsia="en-AU"/>
              </w:rPr>
              <w:lastRenderedPageBreak/>
              <w:t>perspectives in texts from different personal, social, historical and cultural contexts, including texts by and about Aborigi</w:t>
            </w:r>
            <w:r w:rsidR="00327CF6">
              <w:rPr>
                <w:rFonts w:eastAsia="Times New Roman"/>
                <w:sz w:val="22"/>
                <w:szCs w:val="22"/>
                <w:lang w:val="en-AU" w:eastAsia="en-AU"/>
              </w:rPr>
              <w:t>nal and Torres Strait Islander P</w:t>
            </w:r>
            <w:r w:rsidRPr="007F2DD3">
              <w:rPr>
                <w:rFonts w:eastAsia="Times New Roman"/>
                <w:sz w:val="22"/>
                <w:szCs w:val="22"/>
                <w:lang w:val="en-AU" w:eastAsia="en-AU"/>
              </w:rPr>
              <w:t>eople</w:t>
            </w:r>
            <w:r w:rsidR="00327CF6">
              <w:rPr>
                <w:rFonts w:eastAsia="Times New Roman"/>
                <w:sz w:val="22"/>
                <w:szCs w:val="22"/>
                <w:lang w:val="en-AU" w:eastAsia="en-AU"/>
              </w:rPr>
              <w:t>(</w:t>
            </w:r>
            <w:r w:rsidRPr="007F2DD3">
              <w:rPr>
                <w:rFonts w:eastAsia="Times New Roman"/>
                <w:sz w:val="22"/>
                <w:szCs w:val="22"/>
                <w:lang w:val="en-AU" w:eastAsia="en-AU"/>
              </w:rPr>
              <w:t>s</w:t>
            </w:r>
            <w:r w:rsidR="00327CF6">
              <w:rPr>
                <w:rFonts w:eastAsia="Times New Roman"/>
                <w:sz w:val="22"/>
                <w:szCs w:val="22"/>
                <w:lang w:val="en-AU" w:eastAsia="en-AU"/>
              </w:rPr>
              <w:t>)</w:t>
            </w:r>
            <w:r w:rsidRPr="007F2DD3">
              <w:rPr>
                <w:rFonts w:eastAsia="Times New Roman"/>
                <w:sz w:val="22"/>
                <w:szCs w:val="22"/>
                <w:lang w:val="en-AU" w:eastAsia="en-AU"/>
              </w:rPr>
              <w:t>, other Australians and people with Asian heritage.</w:t>
            </w:r>
          </w:p>
        </w:tc>
        <w:tc>
          <w:tcPr>
            <w:tcW w:w="7938" w:type="dxa"/>
          </w:tcPr>
          <w:p w:rsidR="00EF552D" w:rsidRPr="00FA2C11" w:rsidRDefault="00EF552D" w:rsidP="00EF552D">
            <w:pPr>
              <w:rPr>
                <w:sz w:val="22"/>
                <w:szCs w:val="22"/>
              </w:rPr>
            </w:pPr>
            <w:r w:rsidRPr="00FA2C11">
              <w:rPr>
                <w:sz w:val="22"/>
                <w:szCs w:val="22"/>
              </w:rPr>
              <w:lastRenderedPageBreak/>
              <w:t xml:space="preserve">In this learning sequence students </w:t>
            </w:r>
            <w:r>
              <w:rPr>
                <w:sz w:val="22"/>
                <w:szCs w:val="22"/>
              </w:rPr>
              <w:t xml:space="preserve">continue to </w:t>
            </w:r>
            <w:r w:rsidRPr="00FA2C11">
              <w:rPr>
                <w:sz w:val="22"/>
                <w:szCs w:val="22"/>
              </w:rPr>
              <w:t>explore how overarching narratives order our perceptions of human experience</w:t>
            </w:r>
            <w:r>
              <w:rPr>
                <w:sz w:val="22"/>
                <w:szCs w:val="22"/>
              </w:rPr>
              <w:t xml:space="preserve"> through texts that offer Aboriginal and/or Torres Strait Islander perspectives</w:t>
            </w:r>
            <w:r w:rsidRPr="00FA2C11">
              <w:rPr>
                <w:sz w:val="22"/>
                <w:szCs w:val="22"/>
              </w:rPr>
              <w:t xml:space="preserve">. Students engage personally and critically with the ways the assumptions in these texts offer insights on social and cultural narratives that are evident in society. </w:t>
            </w:r>
          </w:p>
          <w:p w:rsidR="00EF552D" w:rsidRPr="00CA4EFB" w:rsidRDefault="00EF552D" w:rsidP="00EF552D">
            <w:pPr>
              <w:contextualSpacing/>
              <w:rPr>
                <w:b/>
                <w:sz w:val="22"/>
                <w:szCs w:val="22"/>
              </w:rPr>
            </w:pPr>
          </w:p>
          <w:p w:rsidR="00CA4EFB" w:rsidRPr="00CA4EFB" w:rsidRDefault="00CA4EFB" w:rsidP="00EF552D">
            <w:pPr>
              <w:rPr>
                <w:b/>
                <w:sz w:val="22"/>
                <w:szCs w:val="22"/>
              </w:rPr>
            </w:pPr>
            <w:r w:rsidRPr="00CA4EFB">
              <w:rPr>
                <w:b/>
                <w:sz w:val="22"/>
                <w:szCs w:val="22"/>
              </w:rPr>
              <w:t xml:space="preserve">(d) </w:t>
            </w:r>
            <w:r w:rsidR="00B857C8">
              <w:rPr>
                <w:b/>
                <w:sz w:val="22"/>
                <w:szCs w:val="22"/>
              </w:rPr>
              <w:t>Narratives by Aboriginal and/or Torres Strait Islander authors</w:t>
            </w:r>
          </w:p>
          <w:p w:rsidR="00EF552D" w:rsidRDefault="00EF552D" w:rsidP="00EF552D">
            <w:pPr>
              <w:rPr>
                <w:sz w:val="22"/>
                <w:szCs w:val="22"/>
              </w:rPr>
            </w:pPr>
            <w:r w:rsidRPr="00ED6DC3">
              <w:rPr>
                <w:sz w:val="22"/>
                <w:szCs w:val="22"/>
              </w:rPr>
              <w:t xml:space="preserve">In pairs students research </w:t>
            </w:r>
            <w:r w:rsidRPr="00B965E1">
              <w:rPr>
                <w:sz w:val="22"/>
                <w:szCs w:val="22"/>
              </w:rPr>
              <w:t xml:space="preserve">Jimmy Chi </w:t>
            </w:r>
            <w:r w:rsidR="00327CF6">
              <w:rPr>
                <w:sz w:val="22"/>
                <w:szCs w:val="22"/>
              </w:rPr>
              <w:t>and</w:t>
            </w:r>
            <w:r w:rsidRPr="00B965E1">
              <w:rPr>
                <w:sz w:val="22"/>
                <w:szCs w:val="22"/>
              </w:rPr>
              <w:t xml:space="preserve"> Romaine Moreton </w:t>
            </w:r>
            <w:r w:rsidRPr="00ED6DC3">
              <w:rPr>
                <w:sz w:val="22"/>
                <w:szCs w:val="22"/>
              </w:rPr>
              <w:t xml:space="preserve">in order to </w:t>
            </w:r>
            <w:r>
              <w:rPr>
                <w:sz w:val="22"/>
                <w:szCs w:val="22"/>
              </w:rPr>
              <w:t xml:space="preserve">gain contextual understanding. </w:t>
            </w:r>
          </w:p>
          <w:p w:rsidR="00B857C8" w:rsidRPr="00ED6DC3" w:rsidRDefault="00B857C8" w:rsidP="00EF552D">
            <w:pPr>
              <w:rPr>
                <w:rFonts w:eastAsia="Times New Roman"/>
                <w:sz w:val="22"/>
                <w:szCs w:val="22"/>
                <w:lang w:val="en-AU" w:eastAsia="en-AU"/>
              </w:rPr>
            </w:pPr>
          </w:p>
          <w:p w:rsidR="00EF552D" w:rsidRPr="00ED6DC3" w:rsidRDefault="00EF552D" w:rsidP="00EF552D">
            <w:pPr>
              <w:rPr>
                <w:rFonts w:ascii="Times New Roman" w:eastAsia="Times New Roman" w:hAnsi="Times New Roman" w:cs="Times New Roman"/>
                <w:color w:val="auto"/>
                <w:sz w:val="22"/>
                <w:szCs w:val="22"/>
                <w:lang w:val="en-AU" w:eastAsia="en-AU"/>
              </w:rPr>
            </w:pPr>
            <w:r w:rsidRPr="00ED6DC3">
              <w:rPr>
                <w:rFonts w:eastAsia="Times New Roman"/>
                <w:sz w:val="22"/>
                <w:szCs w:val="22"/>
                <w:lang w:val="en-AU" w:eastAsia="en-AU"/>
              </w:rPr>
              <w:t xml:space="preserve">Students read </w:t>
            </w:r>
            <w:r w:rsidR="00327CF6">
              <w:rPr>
                <w:rFonts w:eastAsia="Times New Roman"/>
                <w:sz w:val="22"/>
                <w:szCs w:val="22"/>
                <w:lang w:val="en-AU" w:eastAsia="en-AU"/>
              </w:rPr>
              <w:t xml:space="preserve">Chi’s </w:t>
            </w:r>
            <w:r w:rsidRPr="000E7910">
              <w:rPr>
                <w:rFonts w:eastAsia="Times New Roman"/>
                <w:i/>
                <w:sz w:val="22"/>
                <w:szCs w:val="22"/>
                <w:lang w:val="en-AU" w:eastAsia="en-AU"/>
              </w:rPr>
              <w:t xml:space="preserve">Bran </w:t>
            </w:r>
            <w:proofErr w:type="spellStart"/>
            <w:r w:rsidRPr="000E7910">
              <w:rPr>
                <w:rFonts w:eastAsia="Times New Roman"/>
                <w:i/>
                <w:sz w:val="22"/>
                <w:szCs w:val="22"/>
                <w:lang w:val="en-AU" w:eastAsia="en-AU"/>
              </w:rPr>
              <w:t>Nue</w:t>
            </w:r>
            <w:proofErr w:type="spellEnd"/>
            <w:r w:rsidRPr="000E7910">
              <w:rPr>
                <w:rFonts w:eastAsia="Times New Roman"/>
                <w:i/>
                <w:sz w:val="22"/>
                <w:szCs w:val="22"/>
                <w:lang w:val="en-AU" w:eastAsia="en-AU"/>
              </w:rPr>
              <w:t xml:space="preserve"> </w:t>
            </w:r>
            <w:proofErr w:type="spellStart"/>
            <w:r w:rsidRPr="000E7910">
              <w:rPr>
                <w:rFonts w:eastAsia="Times New Roman"/>
                <w:i/>
                <w:sz w:val="22"/>
                <w:szCs w:val="22"/>
                <w:lang w:val="en-AU" w:eastAsia="en-AU"/>
              </w:rPr>
              <w:t>Dae</w:t>
            </w:r>
            <w:proofErr w:type="spellEnd"/>
            <w:r w:rsidRPr="00ED6DC3">
              <w:rPr>
                <w:rFonts w:eastAsia="Times New Roman"/>
                <w:sz w:val="22"/>
                <w:szCs w:val="22"/>
                <w:lang w:val="en-AU" w:eastAsia="en-AU"/>
              </w:rPr>
              <w:t xml:space="preserve"> or Moreton’s </w:t>
            </w:r>
            <w:r w:rsidR="000346C1">
              <w:rPr>
                <w:rFonts w:eastAsia="Times New Roman"/>
                <w:sz w:val="22"/>
                <w:szCs w:val="22"/>
                <w:lang w:val="en-AU" w:eastAsia="en-AU"/>
              </w:rPr>
              <w:t>‘</w:t>
            </w:r>
            <w:hyperlink r:id="rId10" w:history="1">
              <w:r w:rsidRPr="00327CF6">
                <w:rPr>
                  <w:rStyle w:val="Hyperlink"/>
                  <w:rFonts w:eastAsia="Times New Roman"/>
                  <w:sz w:val="22"/>
                  <w:szCs w:val="22"/>
                  <w:lang w:val="en-AU" w:eastAsia="en-AU"/>
                </w:rPr>
                <w:t>Are You Beautiful Today</w:t>
              </w:r>
            </w:hyperlink>
            <w:r w:rsidRPr="00ED6DC3">
              <w:rPr>
                <w:rFonts w:eastAsia="Times New Roman"/>
                <w:sz w:val="22"/>
                <w:szCs w:val="22"/>
                <w:lang w:val="en-AU" w:eastAsia="en-AU"/>
              </w:rPr>
              <w:t>?</w:t>
            </w:r>
            <w:r w:rsidR="000346C1">
              <w:rPr>
                <w:rFonts w:eastAsia="Times New Roman"/>
                <w:sz w:val="22"/>
                <w:szCs w:val="22"/>
                <w:lang w:val="en-AU" w:eastAsia="en-AU"/>
              </w:rPr>
              <w:t>’</w:t>
            </w:r>
          </w:p>
          <w:p w:rsidR="00EF552D" w:rsidRPr="00ED6DC3" w:rsidRDefault="00EF552D" w:rsidP="00EF552D">
            <w:pPr>
              <w:rPr>
                <w:rFonts w:ascii="Times New Roman" w:eastAsia="Times New Roman" w:hAnsi="Times New Roman" w:cs="Times New Roman"/>
                <w:color w:val="auto"/>
                <w:sz w:val="22"/>
                <w:szCs w:val="22"/>
                <w:lang w:val="en-AU" w:eastAsia="en-AU"/>
              </w:rPr>
            </w:pPr>
          </w:p>
          <w:p w:rsidR="00EF552D" w:rsidRPr="00ED6DC3" w:rsidRDefault="00EF552D" w:rsidP="00EF552D">
            <w:pPr>
              <w:numPr>
                <w:ilvl w:val="0"/>
                <w:numId w:val="12"/>
              </w:numPr>
              <w:textAlignment w:val="baseline"/>
              <w:rPr>
                <w:rFonts w:eastAsia="Times New Roman"/>
                <w:sz w:val="22"/>
                <w:szCs w:val="22"/>
                <w:lang w:val="en-AU" w:eastAsia="en-AU"/>
              </w:rPr>
            </w:pPr>
            <w:r w:rsidRPr="00ED6DC3">
              <w:rPr>
                <w:rFonts w:eastAsia="Times New Roman"/>
                <w:sz w:val="22"/>
                <w:szCs w:val="22"/>
                <w:lang w:val="en-AU" w:eastAsia="en-AU"/>
              </w:rPr>
              <w:t xml:space="preserve">What was the main textual and cultural influence for </w:t>
            </w:r>
            <w:r w:rsidR="00327CF6">
              <w:rPr>
                <w:rFonts w:eastAsia="Times New Roman"/>
                <w:sz w:val="22"/>
                <w:szCs w:val="22"/>
                <w:lang w:val="en-AU" w:eastAsia="en-AU"/>
              </w:rPr>
              <w:t xml:space="preserve">Chi and </w:t>
            </w:r>
            <w:r w:rsidRPr="00ED6DC3">
              <w:rPr>
                <w:rFonts w:eastAsia="Times New Roman"/>
                <w:sz w:val="22"/>
                <w:szCs w:val="22"/>
                <w:lang w:val="en-AU" w:eastAsia="en-AU"/>
              </w:rPr>
              <w:t>Moreton?</w:t>
            </w:r>
          </w:p>
          <w:p w:rsidR="00EF552D" w:rsidRPr="00ED6DC3" w:rsidRDefault="00EF552D" w:rsidP="00EF552D">
            <w:pPr>
              <w:numPr>
                <w:ilvl w:val="0"/>
                <w:numId w:val="12"/>
              </w:numPr>
              <w:textAlignment w:val="baseline"/>
              <w:rPr>
                <w:rFonts w:eastAsia="Times New Roman"/>
                <w:sz w:val="22"/>
                <w:szCs w:val="22"/>
                <w:lang w:val="en-AU" w:eastAsia="en-AU"/>
              </w:rPr>
            </w:pPr>
            <w:r w:rsidRPr="00ED6DC3">
              <w:rPr>
                <w:rFonts w:eastAsia="Times New Roman"/>
                <w:sz w:val="22"/>
                <w:szCs w:val="22"/>
                <w:lang w:val="en-AU" w:eastAsia="en-AU"/>
              </w:rPr>
              <w:t>How is this represented in their writing?</w:t>
            </w:r>
          </w:p>
          <w:p w:rsidR="00EF552D" w:rsidRDefault="00EF552D" w:rsidP="00EF552D">
            <w:pPr>
              <w:numPr>
                <w:ilvl w:val="0"/>
                <w:numId w:val="12"/>
              </w:numPr>
              <w:textAlignment w:val="baseline"/>
              <w:rPr>
                <w:rFonts w:eastAsia="Times New Roman"/>
                <w:sz w:val="22"/>
                <w:szCs w:val="22"/>
                <w:lang w:val="en-AU" w:eastAsia="en-AU"/>
              </w:rPr>
            </w:pPr>
            <w:r>
              <w:rPr>
                <w:rFonts w:eastAsia="Times New Roman"/>
                <w:sz w:val="22"/>
                <w:szCs w:val="22"/>
                <w:lang w:val="en-AU" w:eastAsia="en-AU"/>
              </w:rPr>
              <w:t xml:space="preserve">In comparing </w:t>
            </w:r>
            <w:r w:rsidRPr="00ED6DC3">
              <w:rPr>
                <w:rFonts w:eastAsia="Times New Roman"/>
                <w:sz w:val="22"/>
                <w:szCs w:val="22"/>
                <w:lang w:val="en-AU" w:eastAsia="en-AU"/>
              </w:rPr>
              <w:t>Chi’</w:t>
            </w:r>
            <w:r w:rsidR="00327CF6">
              <w:rPr>
                <w:rFonts w:eastAsia="Times New Roman"/>
                <w:sz w:val="22"/>
                <w:szCs w:val="22"/>
                <w:lang w:val="en-AU" w:eastAsia="en-AU"/>
              </w:rPr>
              <w:t xml:space="preserve">s and </w:t>
            </w:r>
            <w:r w:rsidRPr="00ED6DC3">
              <w:rPr>
                <w:rFonts w:eastAsia="Times New Roman"/>
                <w:sz w:val="22"/>
                <w:szCs w:val="22"/>
                <w:lang w:val="en-AU" w:eastAsia="en-AU"/>
              </w:rPr>
              <w:t>Moreton’s</w:t>
            </w:r>
            <w:r w:rsidR="00327CF6">
              <w:rPr>
                <w:rFonts w:eastAsia="Times New Roman"/>
                <w:sz w:val="22"/>
                <w:szCs w:val="22"/>
                <w:lang w:val="en-AU" w:eastAsia="en-AU"/>
              </w:rPr>
              <w:t xml:space="preserve"> writing</w:t>
            </w:r>
            <w:r w:rsidR="00076DB6">
              <w:rPr>
                <w:rFonts w:eastAsia="Times New Roman"/>
                <w:sz w:val="22"/>
                <w:szCs w:val="22"/>
                <w:lang w:val="en-AU" w:eastAsia="en-AU"/>
              </w:rPr>
              <w:t>,</w:t>
            </w:r>
            <w:r>
              <w:rPr>
                <w:rFonts w:eastAsia="Times New Roman"/>
                <w:sz w:val="22"/>
                <w:szCs w:val="22"/>
                <w:lang w:val="en-AU" w:eastAsia="en-AU"/>
              </w:rPr>
              <w:t xml:space="preserve"> </w:t>
            </w:r>
            <w:r w:rsidRPr="00ED6DC3">
              <w:rPr>
                <w:rFonts w:eastAsia="Times New Roman"/>
                <w:sz w:val="22"/>
                <w:szCs w:val="22"/>
                <w:lang w:val="en-AU" w:eastAsia="en-AU"/>
              </w:rPr>
              <w:t>how do their narratives represent a voice that often is under</w:t>
            </w:r>
            <w:r w:rsidR="007C6AAA">
              <w:rPr>
                <w:rFonts w:eastAsia="Times New Roman"/>
                <w:sz w:val="22"/>
                <w:szCs w:val="22"/>
                <w:lang w:val="en-AU" w:eastAsia="en-AU"/>
              </w:rPr>
              <w:t>-</w:t>
            </w:r>
            <w:r w:rsidRPr="00ED6DC3">
              <w:rPr>
                <w:rFonts w:eastAsia="Times New Roman"/>
                <w:sz w:val="22"/>
                <w:szCs w:val="22"/>
                <w:lang w:val="en-AU" w:eastAsia="en-AU"/>
              </w:rPr>
              <w:t>repres</w:t>
            </w:r>
            <w:r>
              <w:rPr>
                <w:rFonts w:eastAsia="Times New Roman"/>
                <w:sz w:val="22"/>
                <w:szCs w:val="22"/>
                <w:lang w:val="en-AU" w:eastAsia="en-AU"/>
              </w:rPr>
              <w:t>ented in mainstream narratives?</w:t>
            </w:r>
            <w:r w:rsidRPr="00ED6DC3">
              <w:rPr>
                <w:rFonts w:eastAsia="Times New Roman"/>
                <w:sz w:val="22"/>
                <w:szCs w:val="22"/>
                <w:lang w:val="en-AU" w:eastAsia="en-AU"/>
              </w:rPr>
              <w:t xml:space="preserve"> Include text </w:t>
            </w:r>
            <w:r>
              <w:rPr>
                <w:rFonts w:eastAsia="Times New Roman"/>
                <w:sz w:val="22"/>
                <w:szCs w:val="22"/>
                <w:lang w:val="en-AU" w:eastAsia="en-AU"/>
              </w:rPr>
              <w:t>form</w:t>
            </w:r>
            <w:r w:rsidRPr="00ED6DC3">
              <w:rPr>
                <w:rFonts w:eastAsia="Times New Roman"/>
                <w:sz w:val="22"/>
                <w:szCs w:val="22"/>
                <w:lang w:val="en-AU" w:eastAsia="en-AU"/>
              </w:rPr>
              <w:t xml:space="preserve"> and language selection.</w:t>
            </w:r>
          </w:p>
          <w:p w:rsidR="00EF552D" w:rsidRDefault="00EF552D"/>
          <w:p w:rsidR="00623BA5" w:rsidRDefault="00623BA5" w:rsidP="00B857C8">
            <w:pPr>
              <w:rPr>
                <w:sz w:val="22"/>
                <w:szCs w:val="22"/>
              </w:rPr>
            </w:pPr>
            <w:r w:rsidRPr="00623BA5">
              <w:rPr>
                <w:sz w:val="22"/>
                <w:szCs w:val="22"/>
              </w:rPr>
              <w:t xml:space="preserve">Students read the Information Sheet </w:t>
            </w:r>
            <w:r>
              <w:rPr>
                <w:sz w:val="22"/>
                <w:szCs w:val="22"/>
              </w:rPr>
              <w:t xml:space="preserve">on the website </w:t>
            </w:r>
            <w:hyperlink r:id="rId11" w:history="1">
              <w:r w:rsidRPr="00623BA5">
                <w:rPr>
                  <w:rStyle w:val="Hyperlink"/>
                  <w:sz w:val="22"/>
                  <w:szCs w:val="22"/>
                </w:rPr>
                <w:t>Artist</w:t>
              </w:r>
              <w:r w:rsidR="00800404">
                <w:rPr>
                  <w:rStyle w:val="Hyperlink"/>
                  <w:sz w:val="22"/>
                  <w:szCs w:val="22"/>
                </w:rPr>
                <w:t>s</w:t>
              </w:r>
              <w:r w:rsidRPr="00623BA5">
                <w:rPr>
                  <w:rStyle w:val="Hyperlink"/>
                  <w:sz w:val="22"/>
                  <w:szCs w:val="22"/>
                </w:rPr>
                <w:t xml:space="preserve"> in the Black</w:t>
              </w:r>
            </w:hyperlink>
            <w:r>
              <w:rPr>
                <w:sz w:val="22"/>
                <w:szCs w:val="22"/>
              </w:rPr>
              <w:t xml:space="preserve"> </w:t>
            </w:r>
            <w:r w:rsidR="00327CF6">
              <w:rPr>
                <w:sz w:val="22"/>
                <w:szCs w:val="22"/>
              </w:rPr>
              <w:t xml:space="preserve">about Indigenous </w:t>
            </w:r>
            <w:r w:rsidR="007C6AAA">
              <w:rPr>
                <w:sz w:val="22"/>
                <w:szCs w:val="22"/>
              </w:rPr>
              <w:t>c</w:t>
            </w:r>
            <w:r w:rsidR="00327CF6">
              <w:rPr>
                <w:sz w:val="22"/>
                <w:szCs w:val="22"/>
              </w:rPr>
              <w:t>ultural and intellectual p</w:t>
            </w:r>
            <w:r w:rsidRPr="00623BA5">
              <w:rPr>
                <w:sz w:val="22"/>
                <w:szCs w:val="22"/>
              </w:rPr>
              <w:t xml:space="preserve">roperty and discuss </w:t>
            </w:r>
            <w:r w:rsidR="00B857C8">
              <w:rPr>
                <w:sz w:val="22"/>
                <w:szCs w:val="22"/>
              </w:rPr>
              <w:t>the notion of collective and individual ‘ownership’ or ‘custodianship’ of cultural narratives or stories. Explain how protocols would be applied if the texts were required to be re-interpreted in another context or form.</w:t>
            </w:r>
            <w:r w:rsidRPr="00623BA5">
              <w:rPr>
                <w:sz w:val="22"/>
                <w:szCs w:val="22"/>
              </w:rPr>
              <w:t xml:space="preserve"> </w:t>
            </w:r>
          </w:p>
          <w:p w:rsidR="00B857C8" w:rsidRDefault="00B857C8" w:rsidP="00B857C8">
            <w:pPr>
              <w:rPr>
                <w:sz w:val="22"/>
                <w:szCs w:val="22"/>
              </w:rPr>
            </w:pPr>
          </w:p>
          <w:p w:rsidR="00105064" w:rsidRDefault="00327CF6" w:rsidP="00B857C8">
            <w:pPr>
              <w:rPr>
                <w:sz w:val="22"/>
                <w:szCs w:val="22"/>
              </w:rPr>
            </w:pPr>
            <w:r>
              <w:rPr>
                <w:sz w:val="22"/>
                <w:szCs w:val="22"/>
              </w:rPr>
              <w:t xml:space="preserve">Students read an excerpt from </w:t>
            </w:r>
            <w:hyperlink r:id="rId12" w:history="1">
              <w:r w:rsidRPr="00327CF6">
                <w:rPr>
                  <w:rStyle w:val="Hyperlink"/>
                  <w:i/>
                  <w:sz w:val="22"/>
                  <w:szCs w:val="22"/>
                </w:rPr>
                <w:t>Indigenous Cultural Protocols and the Arts</w:t>
              </w:r>
            </w:hyperlink>
            <w:r>
              <w:rPr>
                <w:sz w:val="22"/>
                <w:szCs w:val="22"/>
              </w:rPr>
              <w:t xml:space="preserve"> </w:t>
            </w:r>
          </w:p>
          <w:p w:rsidR="00B857C8" w:rsidRDefault="00327CF6" w:rsidP="00B857C8">
            <w:pPr>
              <w:rPr>
                <w:sz w:val="22"/>
                <w:szCs w:val="22"/>
              </w:rPr>
            </w:pPr>
            <w:r>
              <w:rPr>
                <w:sz w:val="22"/>
                <w:szCs w:val="22"/>
              </w:rPr>
              <w:t>(</w:t>
            </w:r>
            <w:proofErr w:type="spellStart"/>
            <w:r>
              <w:rPr>
                <w:sz w:val="22"/>
                <w:szCs w:val="22"/>
              </w:rPr>
              <w:t>pp</w:t>
            </w:r>
            <w:proofErr w:type="spellEnd"/>
            <w:r w:rsidR="007C6AAA">
              <w:rPr>
                <w:sz w:val="22"/>
                <w:szCs w:val="22"/>
              </w:rPr>
              <w:t xml:space="preserve"> </w:t>
            </w:r>
            <w:r>
              <w:rPr>
                <w:sz w:val="22"/>
                <w:szCs w:val="22"/>
              </w:rPr>
              <w:t>26</w:t>
            </w:r>
            <w:r w:rsidR="007C6AAA">
              <w:rPr>
                <w:sz w:val="22"/>
                <w:szCs w:val="22"/>
              </w:rPr>
              <w:t>–</w:t>
            </w:r>
            <w:r>
              <w:rPr>
                <w:sz w:val="22"/>
                <w:szCs w:val="22"/>
              </w:rPr>
              <w:t xml:space="preserve">29) by Terri </w:t>
            </w:r>
            <w:proofErr w:type="spellStart"/>
            <w:r>
              <w:rPr>
                <w:sz w:val="22"/>
                <w:szCs w:val="22"/>
              </w:rPr>
              <w:t>Janke</w:t>
            </w:r>
            <w:proofErr w:type="spellEnd"/>
            <w:r>
              <w:rPr>
                <w:sz w:val="22"/>
                <w:szCs w:val="22"/>
              </w:rPr>
              <w:t xml:space="preserve"> and Co. about </w:t>
            </w:r>
            <w:r w:rsidRPr="00240734">
              <w:rPr>
                <w:i/>
                <w:sz w:val="22"/>
                <w:szCs w:val="22"/>
              </w:rPr>
              <w:t>Calypso Summer</w:t>
            </w:r>
            <w:r>
              <w:rPr>
                <w:sz w:val="22"/>
                <w:szCs w:val="22"/>
              </w:rPr>
              <w:t xml:space="preserve"> by Jared Thomas [Nukunu] and discuss the approach taken by Thomas to observe cultural protocols in the development of his text.</w:t>
            </w:r>
          </w:p>
          <w:p w:rsidR="00327CF6" w:rsidRDefault="00327CF6" w:rsidP="00B857C8">
            <w:pPr>
              <w:rPr>
                <w:sz w:val="22"/>
                <w:szCs w:val="22"/>
              </w:rPr>
            </w:pPr>
          </w:p>
          <w:p w:rsidR="00327CF6" w:rsidRPr="00623BA5" w:rsidRDefault="00327CF6" w:rsidP="00B857C8">
            <w:pPr>
              <w:rPr>
                <w:sz w:val="22"/>
                <w:szCs w:val="22"/>
              </w:rPr>
            </w:pPr>
            <w:r>
              <w:rPr>
                <w:sz w:val="22"/>
                <w:szCs w:val="22"/>
              </w:rPr>
              <w:t>Students identify the cultural protocols they would observe if they were proposing to represent a local Aboriginal cultural narrative or story in a publication.</w:t>
            </w:r>
          </w:p>
        </w:tc>
        <w:tc>
          <w:tcPr>
            <w:tcW w:w="3151" w:type="dxa"/>
          </w:tcPr>
          <w:p w:rsidR="00EF552D" w:rsidRPr="00ED6DC3" w:rsidRDefault="00EF552D" w:rsidP="000346C1">
            <w:pPr>
              <w:pStyle w:val="NormalWeb"/>
              <w:spacing w:before="0" w:beforeAutospacing="0" w:after="0" w:afterAutospacing="0"/>
              <w:rPr>
                <w:sz w:val="22"/>
                <w:szCs w:val="22"/>
              </w:rPr>
            </w:pPr>
            <w:r w:rsidRPr="00ED6DC3">
              <w:rPr>
                <w:rFonts w:ascii="Arial" w:hAnsi="Arial" w:cs="Arial"/>
                <w:color w:val="000000"/>
                <w:sz w:val="22"/>
                <w:szCs w:val="22"/>
              </w:rPr>
              <w:lastRenderedPageBreak/>
              <w:t>Jimmy</w:t>
            </w:r>
            <w:r w:rsidR="00C302A7">
              <w:rPr>
                <w:rFonts w:ascii="Arial" w:hAnsi="Arial" w:cs="Arial"/>
                <w:color w:val="000000"/>
                <w:sz w:val="22"/>
                <w:szCs w:val="22"/>
              </w:rPr>
              <w:t xml:space="preserve"> Chi</w:t>
            </w:r>
            <w:r w:rsidRPr="00ED6DC3">
              <w:rPr>
                <w:rFonts w:ascii="Arial" w:hAnsi="Arial" w:cs="Arial"/>
                <w:color w:val="000000"/>
                <w:sz w:val="22"/>
                <w:szCs w:val="22"/>
              </w:rPr>
              <w:t xml:space="preserve">, </w:t>
            </w:r>
            <w:r w:rsidRPr="00ED6DC3">
              <w:rPr>
                <w:rFonts w:ascii="Arial" w:hAnsi="Arial" w:cs="Arial"/>
                <w:i/>
                <w:iCs/>
                <w:color w:val="000000"/>
                <w:sz w:val="22"/>
                <w:szCs w:val="22"/>
              </w:rPr>
              <w:t>Bran Nue Dae,</w:t>
            </w:r>
            <w:r w:rsidRPr="00ED6DC3">
              <w:rPr>
                <w:rFonts w:ascii="Arial" w:hAnsi="Arial" w:cs="Arial"/>
                <w:color w:val="000000"/>
                <w:sz w:val="22"/>
                <w:szCs w:val="22"/>
              </w:rPr>
              <w:t xml:space="preserve"> in </w:t>
            </w:r>
            <w:r w:rsidRPr="00ED6DC3">
              <w:rPr>
                <w:rFonts w:ascii="Arial" w:hAnsi="Arial" w:cs="Arial"/>
                <w:i/>
                <w:iCs/>
                <w:color w:val="000000"/>
                <w:sz w:val="22"/>
                <w:szCs w:val="22"/>
              </w:rPr>
              <w:t xml:space="preserve">Postcolonial Plays: An Anthology, </w:t>
            </w:r>
            <w:r w:rsidR="00257CC8">
              <w:rPr>
                <w:rFonts w:ascii="Arial" w:hAnsi="Arial" w:cs="Arial"/>
                <w:color w:val="000000"/>
                <w:sz w:val="22"/>
                <w:szCs w:val="22"/>
              </w:rPr>
              <w:t>ed Helen Gilbert</w:t>
            </w:r>
            <w:r w:rsidRPr="00ED6DC3">
              <w:rPr>
                <w:rFonts w:ascii="Arial" w:hAnsi="Arial" w:cs="Arial"/>
                <w:color w:val="000000"/>
                <w:sz w:val="22"/>
                <w:szCs w:val="22"/>
              </w:rPr>
              <w:t>. Routledge, 2001</w:t>
            </w:r>
          </w:p>
          <w:p w:rsidR="00327CF6" w:rsidRDefault="00327CF6" w:rsidP="000346C1">
            <w:pPr>
              <w:pStyle w:val="NormalWeb"/>
              <w:spacing w:before="0" w:beforeAutospacing="0" w:after="0" w:afterAutospacing="0"/>
              <w:rPr>
                <w:rFonts w:ascii="Arial" w:hAnsi="Arial" w:cs="Arial"/>
                <w:color w:val="000000"/>
                <w:sz w:val="22"/>
                <w:szCs w:val="22"/>
              </w:rPr>
            </w:pPr>
          </w:p>
          <w:p w:rsidR="00EF552D" w:rsidRPr="00EE484B" w:rsidRDefault="00EF552D" w:rsidP="000346C1">
            <w:pPr>
              <w:pStyle w:val="NormalWeb"/>
              <w:spacing w:before="0" w:beforeAutospacing="0" w:after="0" w:afterAutospacing="0"/>
              <w:rPr>
                <w:rStyle w:val="Hyperlink"/>
              </w:rPr>
            </w:pPr>
            <w:r w:rsidRPr="002E78F8">
              <w:rPr>
                <w:rFonts w:ascii="Arial" w:hAnsi="Arial" w:cs="Arial"/>
                <w:color w:val="000000"/>
                <w:sz w:val="22"/>
                <w:szCs w:val="22"/>
              </w:rPr>
              <w:t>Romaine</w:t>
            </w:r>
            <w:r w:rsidR="00C302A7" w:rsidRPr="002E78F8">
              <w:rPr>
                <w:rFonts w:ascii="Arial" w:hAnsi="Arial" w:cs="Arial"/>
                <w:color w:val="000000"/>
                <w:sz w:val="22"/>
                <w:szCs w:val="22"/>
              </w:rPr>
              <w:t xml:space="preserve"> Moreton</w:t>
            </w:r>
            <w:r w:rsidRPr="002E78F8">
              <w:rPr>
                <w:rFonts w:ascii="Arial" w:hAnsi="Arial" w:cs="Arial"/>
                <w:color w:val="000000"/>
                <w:sz w:val="22"/>
                <w:szCs w:val="22"/>
              </w:rPr>
              <w:t xml:space="preserve">, </w:t>
            </w:r>
            <w:r w:rsidRPr="002E78F8">
              <w:rPr>
                <w:rFonts w:ascii="Arial" w:hAnsi="Arial" w:cs="Arial"/>
                <w:i/>
                <w:iCs/>
                <w:color w:val="000000"/>
                <w:sz w:val="22"/>
                <w:szCs w:val="22"/>
              </w:rPr>
              <w:t>Are You Beautiful Today?</w:t>
            </w:r>
            <w:r w:rsidRPr="00B857C8">
              <w:rPr>
                <w:rFonts w:ascii="Arial" w:hAnsi="Arial" w:cs="Arial"/>
                <w:i/>
                <w:iCs/>
                <w:color w:val="000000"/>
                <w:sz w:val="20"/>
                <w:szCs w:val="20"/>
              </w:rPr>
              <w:t xml:space="preserve"> </w:t>
            </w:r>
            <w:hyperlink r:id="rId13" w:history="1">
              <w:r w:rsidRPr="00EE484B">
                <w:rPr>
                  <w:rStyle w:val="Hyperlink"/>
                  <w:rFonts w:ascii="Arial" w:hAnsi="Arial" w:cs="Arial"/>
                  <w:sz w:val="20"/>
                  <w:szCs w:val="20"/>
                </w:rPr>
                <w:t>https://www.asu.edu/pipercwcenter/how2journal/archive/online_archive/v1_5_2001/current/special-feature/moreton.html</w:t>
              </w:r>
            </w:hyperlink>
          </w:p>
          <w:p w:rsidR="00EF552D" w:rsidRDefault="00EF552D" w:rsidP="000346C1">
            <w:pPr>
              <w:rPr>
                <w:i/>
                <w:sz w:val="22"/>
                <w:szCs w:val="22"/>
              </w:rPr>
            </w:pPr>
          </w:p>
          <w:p w:rsidR="00623BA5" w:rsidRDefault="00623BA5" w:rsidP="000346C1">
            <w:pPr>
              <w:rPr>
                <w:rFonts w:ascii="Helv" w:eastAsiaTheme="minorHAnsi" w:hAnsi="Helv" w:cs="Helv"/>
                <w:sz w:val="20"/>
                <w:szCs w:val="20"/>
                <w:lang w:val="en-AU" w:eastAsia="en-US"/>
              </w:rPr>
            </w:pPr>
            <w:r>
              <w:rPr>
                <w:rFonts w:ascii="Helv" w:eastAsiaTheme="minorHAnsi" w:hAnsi="Helv" w:cs="Helv"/>
                <w:sz w:val="20"/>
                <w:szCs w:val="20"/>
                <w:lang w:val="en-AU" w:eastAsia="en-US"/>
              </w:rPr>
              <w:t>Artists in the Black</w:t>
            </w:r>
          </w:p>
          <w:p w:rsidR="00623BA5" w:rsidRPr="00EE484B" w:rsidRDefault="00167A4B" w:rsidP="000346C1">
            <w:pPr>
              <w:rPr>
                <w:rStyle w:val="Hyperlink"/>
                <w:sz w:val="20"/>
                <w:szCs w:val="20"/>
              </w:rPr>
            </w:pPr>
            <w:hyperlink r:id="rId14" w:history="1">
              <w:r w:rsidR="00623BA5" w:rsidRPr="00EE484B">
                <w:rPr>
                  <w:rStyle w:val="Hyperlink"/>
                  <w:sz w:val="20"/>
                  <w:szCs w:val="20"/>
                </w:rPr>
                <w:t>http://www.aitb.com.au/information-sheets/entry/indigenous-cultural-and-intellectual-property-icip</w:t>
              </w:r>
            </w:hyperlink>
          </w:p>
          <w:p w:rsidR="00623BA5" w:rsidRDefault="00623BA5" w:rsidP="000346C1">
            <w:pPr>
              <w:rPr>
                <w:i/>
                <w:sz w:val="22"/>
                <w:szCs w:val="22"/>
              </w:rPr>
            </w:pPr>
          </w:p>
          <w:p w:rsidR="00327CF6" w:rsidRPr="00AB5F13" w:rsidRDefault="00327CF6" w:rsidP="00327CF6">
            <w:pPr>
              <w:pStyle w:val="NormalWeb"/>
              <w:spacing w:before="0" w:beforeAutospacing="0" w:after="0" w:afterAutospacing="0"/>
              <w:rPr>
                <w:sz w:val="20"/>
                <w:szCs w:val="20"/>
              </w:rPr>
            </w:pPr>
            <w:r w:rsidRPr="00AB5F13">
              <w:rPr>
                <w:rFonts w:ascii="Arial" w:hAnsi="Arial" w:cs="Arial"/>
                <w:i/>
                <w:sz w:val="20"/>
                <w:szCs w:val="20"/>
              </w:rPr>
              <w:t xml:space="preserve">Indigenous Cultural Protocols and the Arts </w:t>
            </w:r>
            <w:r w:rsidR="007C6AAA">
              <w:rPr>
                <w:rFonts w:ascii="Arial" w:hAnsi="Arial" w:cs="Arial"/>
                <w:sz w:val="20"/>
                <w:szCs w:val="20"/>
              </w:rPr>
              <w:t>(</w:t>
            </w:r>
            <w:r w:rsidRPr="00AB5F13">
              <w:rPr>
                <w:rFonts w:ascii="Arial" w:hAnsi="Arial" w:cs="Arial"/>
                <w:sz w:val="20"/>
                <w:szCs w:val="20"/>
              </w:rPr>
              <w:t>2016</w:t>
            </w:r>
            <w:r w:rsidR="007C6AAA">
              <w:rPr>
                <w:rFonts w:ascii="Arial" w:hAnsi="Arial" w:cs="Arial"/>
                <w:sz w:val="20"/>
                <w:szCs w:val="20"/>
              </w:rPr>
              <w:t>)</w:t>
            </w:r>
            <w:r w:rsidRPr="00AB5F13">
              <w:rPr>
                <w:rFonts w:ascii="Arial" w:hAnsi="Arial" w:cs="Arial"/>
                <w:sz w:val="20"/>
                <w:szCs w:val="20"/>
              </w:rPr>
              <w:t xml:space="preserve"> by Terri Janke and Co.</w:t>
            </w:r>
          </w:p>
          <w:p w:rsidR="00327CF6" w:rsidRPr="00EE484B" w:rsidRDefault="00167A4B" w:rsidP="00327CF6">
            <w:pPr>
              <w:rPr>
                <w:rStyle w:val="Hyperlink"/>
                <w:sz w:val="20"/>
                <w:szCs w:val="20"/>
              </w:rPr>
            </w:pPr>
            <w:hyperlink r:id="rId15" w:history="1">
              <w:r w:rsidR="00327CF6" w:rsidRPr="00EE484B">
                <w:rPr>
                  <w:rStyle w:val="Hyperlink"/>
                  <w:sz w:val="20"/>
                  <w:szCs w:val="20"/>
                </w:rPr>
                <w:t>http://media.wix.com/ugd/7bf9b4_9be09e2471b44893919b8127cd18e3b8.pdf</w:t>
              </w:r>
            </w:hyperlink>
          </w:p>
          <w:p w:rsidR="00327CF6" w:rsidRPr="00FA2C11" w:rsidRDefault="00327CF6" w:rsidP="000346C1">
            <w:pPr>
              <w:rPr>
                <w:i/>
                <w:sz w:val="22"/>
                <w:szCs w:val="22"/>
              </w:rPr>
            </w:pPr>
          </w:p>
        </w:tc>
      </w:tr>
      <w:tr w:rsidR="00EF552D" w:rsidTr="007F2DD3">
        <w:tc>
          <w:tcPr>
            <w:tcW w:w="3085" w:type="dxa"/>
          </w:tcPr>
          <w:p w:rsidR="00EF552D" w:rsidRPr="007F2DD3" w:rsidRDefault="00EF552D">
            <w:pPr>
              <w:rPr>
                <w:sz w:val="22"/>
                <w:szCs w:val="22"/>
              </w:rPr>
            </w:pPr>
          </w:p>
        </w:tc>
        <w:tc>
          <w:tcPr>
            <w:tcW w:w="7938" w:type="dxa"/>
          </w:tcPr>
          <w:p w:rsidR="00EF552D" w:rsidRPr="00FA2C11" w:rsidRDefault="00EF552D" w:rsidP="00EF552D">
            <w:pPr>
              <w:contextualSpacing/>
              <w:rPr>
                <w:b/>
                <w:sz w:val="22"/>
                <w:szCs w:val="22"/>
              </w:rPr>
            </w:pPr>
            <w:r w:rsidRPr="00FA2C11">
              <w:rPr>
                <w:b/>
                <w:sz w:val="22"/>
                <w:szCs w:val="22"/>
              </w:rPr>
              <w:t xml:space="preserve">2. In what ways are the characters in texts imaginative rehearsals for ways of living? (Focus text </w:t>
            </w:r>
            <w:r w:rsidRPr="00FA2C11">
              <w:rPr>
                <w:b/>
                <w:i/>
                <w:sz w:val="22"/>
                <w:szCs w:val="22"/>
              </w:rPr>
              <w:t>Othello</w:t>
            </w:r>
            <w:r w:rsidRPr="00FA2C11">
              <w:rPr>
                <w:b/>
                <w:sz w:val="22"/>
                <w:szCs w:val="22"/>
              </w:rPr>
              <w:t>)</w:t>
            </w:r>
          </w:p>
          <w:p w:rsidR="00EF552D" w:rsidRPr="00FA2C11" w:rsidRDefault="00EF552D" w:rsidP="00EF552D">
            <w:pPr>
              <w:rPr>
                <w:sz w:val="22"/>
                <w:szCs w:val="22"/>
              </w:rPr>
            </w:pPr>
            <w:r w:rsidRPr="00FA2C11">
              <w:rPr>
                <w:sz w:val="22"/>
                <w:szCs w:val="22"/>
              </w:rPr>
              <w:t>In this learning sequence</w:t>
            </w:r>
            <w:r w:rsidR="007C6AAA">
              <w:rPr>
                <w:sz w:val="22"/>
                <w:szCs w:val="22"/>
              </w:rPr>
              <w:t>,</w:t>
            </w:r>
            <w:r w:rsidRPr="00FA2C11">
              <w:rPr>
                <w:sz w:val="22"/>
                <w:szCs w:val="22"/>
              </w:rPr>
              <w:t xml:space="preserve"> students come to understand, through close study of </w:t>
            </w:r>
            <w:r w:rsidRPr="00FA2C11">
              <w:rPr>
                <w:i/>
                <w:sz w:val="22"/>
                <w:szCs w:val="22"/>
              </w:rPr>
              <w:t>Othello</w:t>
            </w:r>
            <w:r w:rsidRPr="00FA2C11">
              <w:rPr>
                <w:sz w:val="22"/>
                <w:szCs w:val="22"/>
              </w:rPr>
              <w:t xml:space="preserve">, that a key theme in Shakespeare’s plays was how human beings rely on stories to give meaning to, and make sense of, their lives. </w:t>
            </w:r>
          </w:p>
          <w:p w:rsidR="00EF552D" w:rsidRPr="00FA2C11" w:rsidRDefault="00EF552D" w:rsidP="00EF552D">
            <w:pPr>
              <w:rPr>
                <w:sz w:val="22"/>
                <w:szCs w:val="22"/>
              </w:rPr>
            </w:pPr>
          </w:p>
          <w:p w:rsidR="00EF552D" w:rsidRPr="00FA2C11" w:rsidRDefault="00EF552D" w:rsidP="00EF552D">
            <w:pPr>
              <w:rPr>
                <w:sz w:val="22"/>
                <w:szCs w:val="22"/>
              </w:rPr>
            </w:pPr>
            <w:r w:rsidRPr="00FA2C11">
              <w:rPr>
                <w:sz w:val="22"/>
                <w:szCs w:val="22"/>
              </w:rPr>
              <w:t xml:space="preserve">Storytelling in </w:t>
            </w:r>
            <w:r w:rsidRPr="00FA2C11">
              <w:rPr>
                <w:i/>
                <w:sz w:val="22"/>
                <w:szCs w:val="22"/>
              </w:rPr>
              <w:t>Othello</w:t>
            </w:r>
            <w:r w:rsidRPr="00FA2C11">
              <w:rPr>
                <w:sz w:val="22"/>
                <w:szCs w:val="22"/>
              </w:rPr>
              <w:t xml:space="preserve"> is particularly evident through </w:t>
            </w:r>
            <w:r w:rsidR="007211F5">
              <w:rPr>
                <w:sz w:val="22"/>
                <w:szCs w:val="22"/>
              </w:rPr>
              <w:t>the</w:t>
            </w:r>
            <w:r w:rsidRPr="00FA2C11">
              <w:rPr>
                <w:sz w:val="22"/>
                <w:szCs w:val="22"/>
              </w:rPr>
              <w:t xml:space="preserve"> depiction of characters who recount events, remember experiences, spread rumours, tell lies, report news, give evidence, express feelings, </w:t>
            </w:r>
            <w:proofErr w:type="gramStart"/>
            <w:r w:rsidRPr="00FA2C11">
              <w:rPr>
                <w:sz w:val="22"/>
                <w:szCs w:val="22"/>
              </w:rPr>
              <w:t>relate</w:t>
            </w:r>
            <w:proofErr w:type="gramEnd"/>
            <w:r w:rsidRPr="00FA2C11">
              <w:rPr>
                <w:sz w:val="22"/>
                <w:szCs w:val="22"/>
              </w:rPr>
              <w:t xml:space="preserve"> dreams.</w:t>
            </w:r>
            <w:r w:rsidRPr="00FA2C11">
              <w:rPr>
                <w:rStyle w:val="FootnoteReference"/>
                <w:sz w:val="22"/>
                <w:szCs w:val="22"/>
              </w:rPr>
              <w:footnoteReference w:id="2"/>
            </w:r>
            <w:r w:rsidR="00160466">
              <w:rPr>
                <w:sz w:val="22"/>
                <w:szCs w:val="22"/>
              </w:rPr>
              <w:t xml:space="preserve">  </w:t>
            </w:r>
          </w:p>
          <w:p w:rsidR="00EF552D" w:rsidRPr="00FA2C11" w:rsidRDefault="00EF552D" w:rsidP="00EF552D">
            <w:pPr>
              <w:rPr>
                <w:sz w:val="22"/>
                <w:szCs w:val="22"/>
              </w:rPr>
            </w:pPr>
          </w:p>
          <w:p w:rsidR="00D6386B" w:rsidRPr="00D6386B" w:rsidRDefault="00D6386B" w:rsidP="00EF552D">
            <w:pPr>
              <w:rPr>
                <w:i/>
                <w:sz w:val="22"/>
                <w:szCs w:val="22"/>
              </w:rPr>
            </w:pPr>
            <w:r w:rsidRPr="00D6386B">
              <w:rPr>
                <w:i/>
                <w:sz w:val="22"/>
                <w:szCs w:val="22"/>
              </w:rPr>
              <w:t>For teachers:</w:t>
            </w:r>
          </w:p>
          <w:p w:rsidR="00EF552D" w:rsidRDefault="00EF552D" w:rsidP="00EF552D">
            <w:r w:rsidRPr="00FA2C11">
              <w:rPr>
                <w:sz w:val="22"/>
                <w:szCs w:val="22"/>
              </w:rPr>
              <w:t xml:space="preserve">The fact that the play is a performance means that the audience is omniscient: they see Othello’s grandiloquence with the Duke and Senators, Desdemona’s embrace of Othello’s story, Iago’s lies at play, </w:t>
            </w:r>
            <w:r w:rsidR="00105064">
              <w:rPr>
                <w:sz w:val="22"/>
                <w:szCs w:val="22"/>
              </w:rPr>
              <w:t xml:space="preserve">and </w:t>
            </w:r>
            <w:r w:rsidRPr="00FA2C11">
              <w:rPr>
                <w:sz w:val="22"/>
                <w:szCs w:val="22"/>
              </w:rPr>
              <w:t>Othello’s desire to frame the narrative of his death</w:t>
            </w:r>
            <w:r>
              <w:rPr>
                <w:sz w:val="22"/>
                <w:szCs w:val="22"/>
              </w:rPr>
              <w:t>.</w:t>
            </w:r>
            <w:r w:rsidRPr="00FA2C11">
              <w:rPr>
                <w:sz w:val="22"/>
                <w:szCs w:val="22"/>
              </w:rPr>
              <w:t xml:space="preserve"> Through dramatic techniques such as dramatic irony, counterpointing, juxtaposition, the art of rhetoric, the audience knows the whole story and makes judgements about the characters and connections with their own experience.</w:t>
            </w:r>
          </w:p>
        </w:tc>
        <w:tc>
          <w:tcPr>
            <w:tcW w:w="3151" w:type="dxa"/>
          </w:tcPr>
          <w:p w:rsidR="00EF552D" w:rsidRDefault="00EF552D" w:rsidP="00EF552D">
            <w:pPr>
              <w:rPr>
                <w:sz w:val="22"/>
                <w:szCs w:val="22"/>
              </w:rPr>
            </w:pPr>
            <w:r w:rsidRPr="00FA2C11">
              <w:rPr>
                <w:i/>
                <w:sz w:val="22"/>
                <w:szCs w:val="22"/>
              </w:rPr>
              <w:t xml:space="preserve">Othello </w:t>
            </w:r>
            <w:r w:rsidRPr="00FA2C11">
              <w:rPr>
                <w:sz w:val="22"/>
                <w:szCs w:val="22"/>
              </w:rPr>
              <w:t>by William Shakespeare</w:t>
            </w:r>
          </w:p>
          <w:p w:rsidR="00EF552D" w:rsidRDefault="00EF552D" w:rsidP="00EF552D">
            <w:pPr>
              <w:rPr>
                <w:sz w:val="22"/>
                <w:szCs w:val="22"/>
              </w:rPr>
            </w:pPr>
          </w:p>
          <w:p w:rsidR="00EF552D" w:rsidRDefault="00EF552D" w:rsidP="00EF552D">
            <w:r w:rsidRPr="00637E15">
              <w:rPr>
                <w:i/>
                <w:sz w:val="22"/>
                <w:szCs w:val="22"/>
              </w:rPr>
              <w:t>Reading Shakespeare’s Dramatic Language</w:t>
            </w:r>
            <w:r>
              <w:rPr>
                <w:sz w:val="22"/>
                <w:szCs w:val="22"/>
              </w:rPr>
              <w:t xml:space="preserve"> by Sylvia Adamson, Lynette Hunter, Lyne Magnusson, Ann Thompson and Katie Wales (2001)</w:t>
            </w:r>
          </w:p>
        </w:tc>
      </w:tr>
      <w:tr w:rsidR="00EF552D" w:rsidTr="007F2DD3">
        <w:tc>
          <w:tcPr>
            <w:tcW w:w="3085" w:type="dxa"/>
          </w:tcPr>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EA11-1 </w:t>
            </w:r>
            <w:r w:rsidRPr="007F2DD3">
              <w:rPr>
                <w:sz w:val="22"/>
                <w:szCs w:val="22"/>
                <w:lang w:val="en-AU"/>
              </w:rPr>
              <w:t xml:space="preserve">responds to, composes and evaluates complex texts for understanding, interpretation, critical analysis, imaginative </w:t>
            </w:r>
            <w:r w:rsidRPr="007F2DD3">
              <w:rPr>
                <w:sz w:val="22"/>
                <w:szCs w:val="22"/>
                <w:lang w:val="en-AU"/>
              </w:rPr>
              <w:lastRenderedPageBreak/>
              <w:t xml:space="preserve">expression and pleasure </w:t>
            </w:r>
          </w:p>
          <w:p w:rsidR="00EF552D" w:rsidRPr="007F2DD3" w:rsidRDefault="00EF552D" w:rsidP="00EF552D">
            <w:pPr>
              <w:pStyle w:val="ListParagraph"/>
              <w:widowControl w:val="0"/>
              <w:numPr>
                <w:ilvl w:val="0"/>
                <w:numId w:val="13"/>
              </w:numPr>
              <w:autoSpaceDE w:val="0"/>
              <w:autoSpaceDN w:val="0"/>
              <w:adjustRightInd w:val="0"/>
              <w:rPr>
                <w:sz w:val="22"/>
                <w:szCs w:val="22"/>
                <w:lang w:val="en-AU"/>
              </w:rPr>
            </w:pPr>
            <w:r w:rsidRPr="007F2DD3">
              <w:rPr>
                <w:sz w:val="22"/>
                <w:szCs w:val="22"/>
                <w:lang w:val="en-AU"/>
              </w:rPr>
              <w:t xml:space="preserve">explain the relationship between responder, composer, text and context </w:t>
            </w:r>
          </w:p>
          <w:p w:rsidR="00EF552D" w:rsidRPr="007F2DD3" w:rsidRDefault="00EF552D" w:rsidP="00EF552D">
            <w:pPr>
              <w:widowControl w:val="0"/>
              <w:autoSpaceDE w:val="0"/>
              <w:autoSpaceDN w:val="0"/>
              <w:adjustRightInd w:val="0"/>
              <w:rPr>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EA11-3 </w:t>
            </w:r>
            <w:r w:rsidRPr="007F2DD3">
              <w:rPr>
                <w:sz w:val="22"/>
                <w:szCs w:val="22"/>
                <w:lang w:val="en-AU"/>
              </w:rPr>
              <w:t xml:space="preserve">analyses and uses language forms, features and structures of texts considering appropriateness for specific purposes, audiences and contexts and evaluates their effects on meaning </w:t>
            </w:r>
          </w:p>
          <w:p w:rsidR="00EF552D" w:rsidRPr="007F2DD3" w:rsidRDefault="00EF552D" w:rsidP="00EF552D">
            <w:pPr>
              <w:pStyle w:val="ListParagraph"/>
              <w:widowControl w:val="0"/>
              <w:numPr>
                <w:ilvl w:val="0"/>
                <w:numId w:val="13"/>
              </w:numPr>
              <w:autoSpaceDE w:val="0"/>
              <w:autoSpaceDN w:val="0"/>
              <w:adjustRightInd w:val="0"/>
              <w:rPr>
                <w:sz w:val="22"/>
                <w:szCs w:val="22"/>
                <w:lang w:val="en-AU"/>
              </w:rPr>
            </w:pPr>
            <w:r w:rsidRPr="007F2DD3">
              <w:rPr>
                <w:sz w:val="22"/>
                <w:szCs w:val="22"/>
                <w:lang w:val="en-AU"/>
              </w:rPr>
              <w:t xml:space="preserve">investigate and explain how mode, medium and form shape responses to texts, for example how spoken language can evoke particular audience reactions (ACELR002) </w:t>
            </w:r>
          </w:p>
          <w:p w:rsidR="00EF552D" w:rsidRPr="007F2DD3" w:rsidRDefault="00EF552D" w:rsidP="00EF552D">
            <w:pPr>
              <w:pStyle w:val="ListParagraph"/>
              <w:widowControl w:val="0"/>
              <w:numPr>
                <w:ilvl w:val="0"/>
                <w:numId w:val="13"/>
              </w:numPr>
              <w:autoSpaceDE w:val="0"/>
              <w:autoSpaceDN w:val="0"/>
              <w:adjustRightInd w:val="0"/>
              <w:spacing w:after="47"/>
              <w:rPr>
                <w:sz w:val="22"/>
                <w:szCs w:val="22"/>
                <w:lang w:val="en-AU"/>
              </w:rPr>
            </w:pPr>
            <w:r w:rsidRPr="007F2DD3">
              <w:rPr>
                <w:sz w:val="22"/>
                <w:szCs w:val="22"/>
                <w:lang w:val="en-AU"/>
              </w:rPr>
              <w:t xml:space="preserve">use appropriate language for making connections, questioning, affirming, challenging and speculating about texts with increasing clarity </w:t>
            </w:r>
          </w:p>
          <w:p w:rsidR="00EF552D" w:rsidRPr="007F2DD3" w:rsidRDefault="00EF552D" w:rsidP="00EF552D">
            <w:pPr>
              <w:pStyle w:val="ListParagraph"/>
              <w:widowControl w:val="0"/>
              <w:numPr>
                <w:ilvl w:val="0"/>
                <w:numId w:val="13"/>
              </w:numPr>
              <w:autoSpaceDE w:val="0"/>
              <w:autoSpaceDN w:val="0"/>
              <w:adjustRightInd w:val="0"/>
              <w:rPr>
                <w:sz w:val="22"/>
                <w:szCs w:val="22"/>
                <w:lang w:val="en-AU"/>
              </w:rPr>
            </w:pPr>
            <w:r w:rsidRPr="007F2DD3">
              <w:rPr>
                <w:sz w:val="22"/>
                <w:szCs w:val="22"/>
                <w:lang w:val="en-AU"/>
              </w:rPr>
              <w:t xml:space="preserve">use appropriate linguistic, stylistic, critical and creative terminology to compose and respond to texts (ACELR012) </w:t>
            </w:r>
          </w:p>
          <w:p w:rsidR="00EF552D" w:rsidRPr="007F2DD3" w:rsidRDefault="00EF552D" w:rsidP="00EF552D">
            <w:pPr>
              <w:widowControl w:val="0"/>
              <w:autoSpaceDE w:val="0"/>
              <w:autoSpaceDN w:val="0"/>
              <w:adjustRightInd w:val="0"/>
              <w:rPr>
                <w:sz w:val="22"/>
                <w:szCs w:val="22"/>
                <w:lang w:val="en-AU"/>
              </w:rPr>
            </w:pPr>
          </w:p>
          <w:p w:rsidR="00EF552D" w:rsidRPr="007F2DD3" w:rsidRDefault="00EF552D" w:rsidP="00EF552D">
            <w:pPr>
              <w:rPr>
                <w:sz w:val="22"/>
                <w:szCs w:val="22"/>
                <w:lang w:val="en-AU"/>
              </w:rPr>
            </w:pPr>
            <w:r w:rsidRPr="007F2DD3">
              <w:rPr>
                <w:b/>
                <w:bCs/>
                <w:sz w:val="22"/>
                <w:szCs w:val="22"/>
                <w:lang w:val="en-AU"/>
              </w:rPr>
              <w:t xml:space="preserve">EA11-4 </w:t>
            </w:r>
            <w:r w:rsidRPr="007F2DD3">
              <w:rPr>
                <w:sz w:val="22"/>
                <w:szCs w:val="22"/>
                <w:lang w:val="en-AU"/>
              </w:rPr>
              <w:t xml:space="preserve">strategically uses </w:t>
            </w:r>
            <w:r w:rsidRPr="007F2DD3">
              <w:rPr>
                <w:sz w:val="22"/>
                <w:szCs w:val="22"/>
                <w:lang w:val="en-AU"/>
              </w:rPr>
              <w:lastRenderedPageBreak/>
              <w:t xml:space="preserve">knowledge, skills and understanding of language concepts and literary devices in new and different contexts </w:t>
            </w:r>
          </w:p>
          <w:p w:rsidR="00EF552D" w:rsidRPr="007F2DD3" w:rsidRDefault="00EF552D" w:rsidP="00EF552D">
            <w:pPr>
              <w:pStyle w:val="ListParagraph"/>
              <w:widowControl w:val="0"/>
              <w:numPr>
                <w:ilvl w:val="0"/>
                <w:numId w:val="14"/>
              </w:numPr>
              <w:autoSpaceDE w:val="0"/>
              <w:autoSpaceDN w:val="0"/>
              <w:adjustRightInd w:val="0"/>
              <w:rPr>
                <w:sz w:val="22"/>
                <w:szCs w:val="22"/>
                <w:lang w:val="en-AU"/>
              </w:rPr>
            </w:pPr>
            <w:r w:rsidRPr="007F2DD3">
              <w:rPr>
                <w:sz w:val="22"/>
                <w:szCs w:val="22"/>
                <w:lang w:val="en-AU"/>
              </w:rPr>
              <w:t xml:space="preserve">investigate and experiment with combinations of specific language concepts, aspects of style and form to achieve deliberate effects in sustained compositions (ACELR017) </w:t>
            </w:r>
          </w:p>
          <w:p w:rsidR="00EF552D" w:rsidRPr="007F2DD3" w:rsidRDefault="00EF552D" w:rsidP="00EF552D">
            <w:pPr>
              <w:pStyle w:val="ListParagraph"/>
              <w:widowControl w:val="0"/>
              <w:numPr>
                <w:ilvl w:val="0"/>
                <w:numId w:val="14"/>
              </w:numPr>
              <w:autoSpaceDE w:val="0"/>
              <w:autoSpaceDN w:val="0"/>
              <w:adjustRightInd w:val="0"/>
              <w:rPr>
                <w:sz w:val="22"/>
                <w:szCs w:val="22"/>
                <w:lang w:val="en-AU"/>
              </w:rPr>
            </w:pPr>
            <w:r w:rsidRPr="007F2DD3">
              <w:rPr>
                <w:sz w:val="22"/>
                <w:szCs w:val="22"/>
                <w:lang w:val="en-AU"/>
              </w:rPr>
              <w:t xml:space="preserve">integrate real and imagined experiences by selecting and adapting particular aspects of texts to create new texts (ACELR033) </w:t>
            </w:r>
          </w:p>
          <w:p w:rsidR="00EF552D" w:rsidRPr="007F2DD3" w:rsidRDefault="00EF552D" w:rsidP="00EF552D">
            <w:pPr>
              <w:pStyle w:val="ListParagraph"/>
              <w:widowControl w:val="0"/>
              <w:autoSpaceDE w:val="0"/>
              <w:autoSpaceDN w:val="0"/>
              <w:adjustRightInd w:val="0"/>
              <w:ind w:left="360"/>
              <w:rPr>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EA11-7 </w:t>
            </w:r>
            <w:r w:rsidRPr="007F2DD3">
              <w:rPr>
                <w:sz w:val="22"/>
                <w:szCs w:val="22"/>
                <w:lang w:val="en-AU"/>
              </w:rPr>
              <w:t xml:space="preserve">evaluates the diverse ways texts can represent personal and public worlds and recognises how they are valued </w:t>
            </w:r>
          </w:p>
          <w:p w:rsidR="00EF552D" w:rsidRPr="007F2DD3" w:rsidRDefault="00EF552D" w:rsidP="00EF552D">
            <w:pPr>
              <w:pStyle w:val="ListParagraph"/>
              <w:widowControl w:val="0"/>
              <w:numPr>
                <w:ilvl w:val="0"/>
                <w:numId w:val="15"/>
              </w:numPr>
              <w:autoSpaceDE w:val="0"/>
              <w:autoSpaceDN w:val="0"/>
              <w:adjustRightInd w:val="0"/>
              <w:rPr>
                <w:sz w:val="22"/>
                <w:szCs w:val="22"/>
                <w:lang w:val="en-AU"/>
              </w:rPr>
            </w:pPr>
            <w:r w:rsidRPr="007F2DD3">
              <w:rPr>
                <w:sz w:val="22"/>
                <w:szCs w:val="22"/>
                <w:lang w:val="en-AU"/>
              </w:rPr>
              <w:t>investigate and explain how composers (authors, poets, playwrights, directors, designers and so on) draw on cultural, textual and linguistic resources to represent particular perspectives in texts</w:t>
            </w:r>
          </w:p>
          <w:p w:rsidR="00EF552D" w:rsidRPr="007F2DD3" w:rsidRDefault="00EF552D" w:rsidP="00EF552D">
            <w:pPr>
              <w:pStyle w:val="ListParagraph"/>
              <w:widowControl w:val="0"/>
              <w:numPr>
                <w:ilvl w:val="0"/>
                <w:numId w:val="15"/>
              </w:numPr>
              <w:autoSpaceDE w:val="0"/>
              <w:autoSpaceDN w:val="0"/>
              <w:adjustRightInd w:val="0"/>
              <w:rPr>
                <w:sz w:val="22"/>
                <w:szCs w:val="22"/>
                <w:lang w:val="en-AU"/>
              </w:rPr>
            </w:pPr>
            <w:r w:rsidRPr="007F2DD3">
              <w:rPr>
                <w:sz w:val="22"/>
                <w:szCs w:val="22"/>
                <w:lang w:val="en-AU"/>
              </w:rPr>
              <w:lastRenderedPageBreak/>
              <w:t xml:space="preserve">compose creative and critical texts that reflect particular values and perspectives, including their own </w:t>
            </w:r>
          </w:p>
          <w:p w:rsidR="00EF552D" w:rsidRPr="007F2DD3" w:rsidRDefault="00EF552D" w:rsidP="00EF552D">
            <w:pPr>
              <w:widowControl w:val="0"/>
              <w:autoSpaceDE w:val="0"/>
              <w:autoSpaceDN w:val="0"/>
              <w:adjustRightInd w:val="0"/>
              <w:rPr>
                <w:b/>
                <w:bCs/>
                <w:sz w:val="22"/>
                <w:szCs w:val="22"/>
                <w:lang w:val="en-AU"/>
              </w:rPr>
            </w:pPr>
          </w:p>
          <w:p w:rsidR="00EF552D" w:rsidRPr="007F2DD3" w:rsidRDefault="00EF552D" w:rsidP="00EF552D">
            <w:pPr>
              <w:ind w:firstLine="720"/>
              <w:rPr>
                <w:sz w:val="22"/>
                <w:szCs w:val="22"/>
              </w:rPr>
            </w:pPr>
          </w:p>
        </w:tc>
        <w:tc>
          <w:tcPr>
            <w:tcW w:w="7938" w:type="dxa"/>
          </w:tcPr>
          <w:p w:rsidR="00EF552D" w:rsidRPr="00FA2C11" w:rsidRDefault="00EF552D" w:rsidP="00EF552D">
            <w:pPr>
              <w:rPr>
                <w:b/>
                <w:sz w:val="22"/>
                <w:szCs w:val="22"/>
              </w:rPr>
            </w:pPr>
            <w:r w:rsidRPr="00FA2C11">
              <w:rPr>
                <w:b/>
                <w:sz w:val="22"/>
                <w:szCs w:val="22"/>
              </w:rPr>
              <w:lastRenderedPageBreak/>
              <w:t>(a) Introducing the play</w:t>
            </w:r>
          </w:p>
          <w:p w:rsidR="00EF552D" w:rsidRPr="00FA2C11" w:rsidRDefault="00EF552D" w:rsidP="00EF552D">
            <w:pPr>
              <w:rPr>
                <w:b/>
                <w:sz w:val="22"/>
                <w:szCs w:val="22"/>
              </w:rPr>
            </w:pPr>
            <w:r w:rsidRPr="00FA2C11">
              <w:rPr>
                <w:sz w:val="22"/>
                <w:szCs w:val="22"/>
              </w:rPr>
              <w:t xml:space="preserve">As an introductory activity students engage with the characterisation of Othello and Iago through scene analysis. </w:t>
            </w:r>
          </w:p>
          <w:p w:rsidR="00EF552D" w:rsidRPr="00FA2C11" w:rsidRDefault="00EF552D" w:rsidP="00EF552D">
            <w:pPr>
              <w:pStyle w:val="ListParagraph"/>
              <w:numPr>
                <w:ilvl w:val="0"/>
                <w:numId w:val="5"/>
              </w:numPr>
              <w:rPr>
                <w:sz w:val="22"/>
                <w:szCs w:val="22"/>
              </w:rPr>
            </w:pPr>
            <w:r w:rsidRPr="00FA2C11">
              <w:rPr>
                <w:sz w:val="22"/>
                <w:szCs w:val="22"/>
              </w:rPr>
              <w:t xml:space="preserve">Introduce the play by dividing the class into halves, allocating each a soliloquy from the play, either </w:t>
            </w:r>
            <w:r w:rsidRPr="00FA2C11">
              <w:rPr>
                <w:sz w:val="22"/>
                <w:szCs w:val="22"/>
                <w:lang w:val="en-AU"/>
              </w:rPr>
              <w:t xml:space="preserve">Act I, Scene 3 </w:t>
            </w:r>
            <w:r>
              <w:rPr>
                <w:sz w:val="22"/>
                <w:szCs w:val="22"/>
                <w:lang w:val="en-AU"/>
              </w:rPr>
              <w:t>or Act 4, Scene 1.</w:t>
            </w:r>
          </w:p>
          <w:p w:rsidR="00EF552D" w:rsidRPr="00FA2C11" w:rsidRDefault="00EF552D" w:rsidP="00EF552D">
            <w:pPr>
              <w:pStyle w:val="ListParagraph"/>
              <w:numPr>
                <w:ilvl w:val="0"/>
                <w:numId w:val="5"/>
              </w:numPr>
              <w:rPr>
                <w:sz w:val="22"/>
                <w:szCs w:val="22"/>
                <w:lang w:val="en-AU"/>
              </w:rPr>
            </w:pPr>
            <w:r>
              <w:rPr>
                <w:sz w:val="22"/>
                <w:szCs w:val="22"/>
                <w:lang w:val="en-AU"/>
              </w:rPr>
              <w:lastRenderedPageBreak/>
              <w:t>S</w:t>
            </w:r>
            <w:r w:rsidRPr="00FA2C11">
              <w:rPr>
                <w:sz w:val="22"/>
                <w:szCs w:val="22"/>
                <w:lang w:val="en-AU"/>
              </w:rPr>
              <w:t>tudents hypothesise about Shakespeare’s characterisation of Othello in the soliloquy through close reading of aspects of language such as syntax, poetry/prose, patterning, tone.</w:t>
            </w:r>
          </w:p>
          <w:p w:rsidR="00EF552D" w:rsidRPr="00FA2C11" w:rsidRDefault="00EF552D" w:rsidP="00EF552D">
            <w:pPr>
              <w:pStyle w:val="ListParagraph"/>
              <w:numPr>
                <w:ilvl w:val="0"/>
                <w:numId w:val="5"/>
              </w:numPr>
              <w:rPr>
                <w:sz w:val="22"/>
                <w:szCs w:val="22"/>
                <w:lang w:val="en-AU"/>
              </w:rPr>
            </w:pPr>
            <w:r>
              <w:rPr>
                <w:sz w:val="22"/>
                <w:szCs w:val="22"/>
                <w:lang w:val="en-AU"/>
              </w:rPr>
              <w:t>S</w:t>
            </w:r>
            <w:r w:rsidRPr="00FA2C11">
              <w:rPr>
                <w:sz w:val="22"/>
                <w:szCs w:val="22"/>
                <w:lang w:val="en-AU"/>
              </w:rPr>
              <w:t>tudents share their findings and speculate about the characterisation of Othello, what may have led to this change and what the play may generally be about?</w:t>
            </w:r>
          </w:p>
          <w:p w:rsidR="00EF552D" w:rsidRPr="00FA2C11" w:rsidRDefault="00EF552D" w:rsidP="00EF552D">
            <w:pPr>
              <w:pStyle w:val="ListParagraph"/>
              <w:numPr>
                <w:ilvl w:val="0"/>
                <w:numId w:val="5"/>
              </w:numPr>
              <w:rPr>
                <w:sz w:val="22"/>
                <w:szCs w:val="22"/>
                <w:lang w:val="en-AU"/>
              </w:rPr>
            </w:pPr>
            <w:r>
              <w:rPr>
                <w:sz w:val="22"/>
                <w:szCs w:val="22"/>
                <w:lang w:val="en-AU"/>
              </w:rPr>
              <w:t>S</w:t>
            </w:r>
            <w:r w:rsidRPr="00FA2C11">
              <w:rPr>
                <w:sz w:val="22"/>
                <w:szCs w:val="22"/>
                <w:lang w:val="en-AU"/>
              </w:rPr>
              <w:t>tudents apply this prompt to the opening scene of the play:</w:t>
            </w:r>
            <w:r w:rsidR="00160466">
              <w:rPr>
                <w:sz w:val="22"/>
                <w:szCs w:val="22"/>
                <w:lang w:val="en-AU"/>
              </w:rPr>
              <w:t xml:space="preserve">  </w:t>
            </w:r>
            <w:r w:rsidRPr="00FA2C11">
              <w:rPr>
                <w:sz w:val="22"/>
                <w:szCs w:val="22"/>
                <w:lang w:val="en-AU"/>
              </w:rPr>
              <w:t>what draws one into a story? Here, students may explore the positioning of the audience through their overhearing Iago gossiping with Roderigo.</w:t>
            </w:r>
          </w:p>
          <w:p w:rsidR="00EF552D" w:rsidRPr="00FA2C11" w:rsidRDefault="00EF552D" w:rsidP="00EF552D">
            <w:pPr>
              <w:pStyle w:val="ListParagraph"/>
              <w:numPr>
                <w:ilvl w:val="0"/>
                <w:numId w:val="5"/>
              </w:numPr>
              <w:rPr>
                <w:sz w:val="22"/>
                <w:szCs w:val="22"/>
                <w:lang w:val="en-AU"/>
              </w:rPr>
            </w:pPr>
            <w:r w:rsidRPr="00FA2C11">
              <w:rPr>
                <w:sz w:val="22"/>
                <w:szCs w:val="22"/>
                <w:lang w:val="en-AU"/>
              </w:rPr>
              <w:t xml:space="preserve">Display for students the exchange between Othello in Act 1 Scene 2 </w:t>
            </w:r>
            <w:r w:rsidR="001972D2">
              <w:rPr>
                <w:sz w:val="22"/>
                <w:szCs w:val="22"/>
                <w:lang w:val="en-AU"/>
              </w:rPr>
              <w:t>‘</w:t>
            </w:r>
            <w:r w:rsidRPr="00FA2C11">
              <w:rPr>
                <w:sz w:val="22"/>
                <w:szCs w:val="22"/>
                <w:lang w:val="en-AU"/>
              </w:rPr>
              <w:t>But I pray, sir … shall manifest me rightly’ and allocate pairs to prepare a reading of this exchange. As students prepare a performance of the reading</w:t>
            </w:r>
            <w:r>
              <w:rPr>
                <w:sz w:val="22"/>
                <w:szCs w:val="22"/>
                <w:lang w:val="en-AU"/>
              </w:rPr>
              <w:t xml:space="preserve"> </w:t>
            </w:r>
            <w:r w:rsidRPr="00FA2C11">
              <w:rPr>
                <w:sz w:val="22"/>
                <w:szCs w:val="22"/>
                <w:lang w:val="en-AU"/>
              </w:rPr>
              <w:t>instruct students to</w:t>
            </w:r>
            <w:r>
              <w:rPr>
                <w:sz w:val="22"/>
                <w:szCs w:val="22"/>
                <w:lang w:val="en-AU"/>
              </w:rPr>
              <w:t>:</w:t>
            </w:r>
            <w:r w:rsidRPr="00FA2C11">
              <w:rPr>
                <w:sz w:val="22"/>
                <w:szCs w:val="22"/>
                <w:lang w:val="en-AU"/>
              </w:rPr>
              <w:t xml:space="preserve"> </w:t>
            </w:r>
          </w:p>
          <w:p w:rsidR="00EF552D" w:rsidRPr="00FA2C11" w:rsidRDefault="00EF552D" w:rsidP="00EF552D">
            <w:pPr>
              <w:pStyle w:val="ListParagraph"/>
              <w:numPr>
                <w:ilvl w:val="1"/>
                <w:numId w:val="5"/>
              </w:numPr>
              <w:rPr>
                <w:sz w:val="22"/>
                <w:szCs w:val="22"/>
                <w:lang w:val="en-AU"/>
              </w:rPr>
            </w:pPr>
            <w:r>
              <w:rPr>
                <w:sz w:val="22"/>
                <w:szCs w:val="22"/>
                <w:lang w:val="en-AU"/>
              </w:rPr>
              <w:t>e</w:t>
            </w:r>
            <w:r w:rsidRPr="00FA2C11">
              <w:rPr>
                <w:sz w:val="22"/>
                <w:szCs w:val="22"/>
                <w:lang w:val="en-AU"/>
              </w:rPr>
              <w:t>xperiment</w:t>
            </w:r>
            <w:r>
              <w:rPr>
                <w:sz w:val="22"/>
                <w:szCs w:val="22"/>
                <w:lang w:val="en-AU"/>
              </w:rPr>
              <w:t xml:space="preserve"> </w:t>
            </w:r>
            <w:r w:rsidRPr="00FA2C11">
              <w:rPr>
                <w:sz w:val="22"/>
                <w:szCs w:val="22"/>
                <w:lang w:val="en-AU"/>
              </w:rPr>
              <w:t>with interpretations of the punctuation</w:t>
            </w:r>
            <w:r w:rsidR="00076DB6">
              <w:rPr>
                <w:sz w:val="22"/>
                <w:szCs w:val="22"/>
                <w:lang w:val="en-AU"/>
              </w:rPr>
              <w:t>,</w:t>
            </w:r>
            <w:r w:rsidRPr="00FA2C11">
              <w:rPr>
                <w:sz w:val="22"/>
                <w:szCs w:val="22"/>
                <w:lang w:val="en-AU"/>
              </w:rPr>
              <w:t xml:space="preserve"> for example the differences between statemen</w:t>
            </w:r>
            <w:r>
              <w:rPr>
                <w:sz w:val="22"/>
                <w:szCs w:val="22"/>
                <w:lang w:val="en-AU"/>
              </w:rPr>
              <w:t>ts, interjections and questions</w:t>
            </w:r>
          </w:p>
          <w:p w:rsidR="00EF552D" w:rsidRPr="00FA2C11" w:rsidRDefault="00EF552D" w:rsidP="00EF552D">
            <w:pPr>
              <w:pStyle w:val="ListParagraph"/>
              <w:numPr>
                <w:ilvl w:val="1"/>
                <w:numId w:val="5"/>
              </w:numPr>
              <w:rPr>
                <w:sz w:val="22"/>
                <w:szCs w:val="22"/>
                <w:lang w:val="en-AU"/>
              </w:rPr>
            </w:pPr>
            <w:r>
              <w:rPr>
                <w:sz w:val="22"/>
                <w:szCs w:val="22"/>
                <w:lang w:val="en-AU"/>
              </w:rPr>
              <w:t>c</w:t>
            </w:r>
            <w:r w:rsidRPr="00FA2C11">
              <w:rPr>
                <w:sz w:val="22"/>
                <w:szCs w:val="22"/>
                <w:lang w:val="en-AU"/>
              </w:rPr>
              <w:t xml:space="preserve">onsider </w:t>
            </w:r>
            <w:r>
              <w:rPr>
                <w:sz w:val="22"/>
                <w:szCs w:val="22"/>
                <w:lang w:val="en-AU"/>
              </w:rPr>
              <w:t xml:space="preserve">how the </w:t>
            </w:r>
            <w:r w:rsidRPr="00FA2C11">
              <w:rPr>
                <w:sz w:val="22"/>
                <w:szCs w:val="22"/>
                <w:lang w:val="en-AU"/>
              </w:rPr>
              <w:t>use of pronouns, alliteration, assonance and repetition influence</w:t>
            </w:r>
            <w:r>
              <w:rPr>
                <w:sz w:val="22"/>
                <w:szCs w:val="22"/>
                <w:lang w:val="en-AU"/>
              </w:rPr>
              <w:t>s meaning</w:t>
            </w:r>
            <w:r w:rsidRPr="00FA2C11">
              <w:rPr>
                <w:sz w:val="22"/>
                <w:szCs w:val="22"/>
                <w:lang w:val="en-AU"/>
              </w:rPr>
              <w:t xml:space="preserve"> </w:t>
            </w:r>
          </w:p>
          <w:p w:rsidR="00EF552D" w:rsidRPr="00FA2C11" w:rsidRDefault="00EF552D" w:rsidP="00EF552D">
            <w:pPr>
              <w:pStyle w:val="ListParagraph"/>
              <w:numPr>
                <w:ilvl w:val="1"/>
                <w:numId w:val="5"/>
              </w:numPr>
              <w:rPr>
                <w:sz w:val="22"/>
                <w:szCs w:val="22"/>
                <w:lang w:val="en-AU"/>
              </w:rPr>
            </w:pPr>
            <w:r>
              <w:rPr>
                <w:sz w:val="22"/>
                <w:szCs w:val="22"/>
                <w:lang w:val="en-AU"/>
              </w:rPr>
              <w:t>u</w:t>
            </w:r>
            <w:r w:rsidRPr="00FA2C11">
              <w:rPr>
                <w:sz w:val="22"/>
                <w:szCs w:val="22"/>
                <w:lang w:val="en-AU"/>
              </w:rPr>
              <w:t>se their voices to emphasis</w:t>
            </w:r>
            <w:r>
              <w:rPr>
                <w:sz w:val="22"/>
                <w:szCs w:val="22"/>
                <w:lang w:val="en-AU"/>
              </w:rPr>
              <w:t>e</w:t>
            </w:r>
            <w:r w:rsidRPr="00FA2C11">
              <w:rPr>
                <w:sz w:val="22"/>
                <w:szCs w:val="22"/>
                <w:lang w:val="en-AU"/>
              </w:rPr>
              <w:t xml:space="preserve"> different verbs and nouns</w:t>
            </w:r>
            <w:r>
              <w:rPr>
                <w:sz w:val="22"/>
                <w:szCs w:val="22"/>
                <w:lang w:val="en-AU"/>
              </w:rPr>
              <w:t xml:space="preserve"> that suggest status</w:t>
            </w:r>
          </w:p>
          <w:p w:rsidR="00EF552D" w:rsidRPr="00FA2C11" w:rsidRDefault="00EF552D" w:rsidP="00EF552D">
            <w:pPr>
              <w:pStyle w:val="ListParagraph"/>
              <w:numPr>
                <w:ilvl w:val="1"/>
                <w:numId w:val="5"/>
              </w:numPr>
              <w:rPr>
                <w:sz w:val="22"/>
                <w:szCs w:val="22"/>
                <w:lang w:val="en-AU"/>
              </w:rPr>
            </w:pPr>
            <w:r>
              <w:rPr>
                <w:sz w:val="22"/>
                <w:szCs w:val="22"/>
                <w:lang w:val="en-AU"/>
              </w:rPr>
              <w:t>a</w:t>
            </w:r>
            <w:r w:rsidRPr="00FA2C11">
              <w:rPr>
                <w:sz w:val="22"/>
                <w:szCs w:val="22"/>
                <w:lang w:val="en-AU"/>
              </w:rPr>
              <w:t xml:space="preserve">ssess the effects of these variations on characterisation. </w:t>
            </w:r>
          </w:p>
          <w:p w:rsidR="00EF552D" w:rsidRPr="00FA2C11" w:rsidRDefault="00EF552D" w:rsidP="00EF552D">
            <w:pPr>
              <w:pStyle w:val="ListParagraph"/>
              <w:numPr>
                <w:ilvl w:val="0"/>
                <w:numId w:val="5"/>
              </w:numPr>
              <w:rPr>
                <w:sz w:val="22"/>
                <w:szCs w:val="22"/>
                <w:lang w:val="en-AU"/>
              </w:rPr>
            </w:pPr>
            <w:r>
              <w:rPr>
                <w:sz w:val="22"/>
                <w:szCs w:val="22"/>
                <w:lang w:val="en-AU"/>
              </w:rPr>
              <w:t>S</w:t>
            </w:r>
            <w:r w:rsidRPr="00FA2C11">
              <w:rPr>
                <w:sz w:val="22"/>
                <w:szCs w:val="22"/>
                <w:lang w:val="en-AU"/>
              </w:rPr>
              <w:t xml:space="preserve">tudents reflect on the title </w:t>
            </w:r>
            <w:r w:rsidRPr="00FA2C11">
              <w:rPr>
                <w:i/>
                <w:sz w:val="22"/>
                <w:szCs w:val="22"/>
                <w:lang w:val="en-AU"/>
              </w:rPr>
              <w:t>Othello</w:t>
            </w:r>
            <w:r w:rsidR="00076DB6">
              <w:rPr>
                <w:i/>
                <w:sz w:val="22"/>
                <w:szCs w:val="22"/>
                <w:lang w:val="en-AU"/>
              </w:rPr>
              <w:t>:</w:t>
            </w:r>
            <w:r w:rsidR="00076DB6" w:rsidRPr="00FA2C11">
              <w:rPr>
                <w:i/>
                <w:sz w:val="22"/>
                <w:szCs w:val="22"/>
                <w:lang w:val="en-AU"/>
              </w:rPr>
              <w:t xml:space="preserve"> </w:t>
            </w:r>
            <w:r w:rsidRPr="00FA2C11">
              <w:rPr>
                <w:i/>
                <w:sz w:val="22"/>
                <w:szCs w:val="22"/>
                <w:lang w:val="en-AU"/>
              </w:rPr>
              <w:t>The Moor of Venice</w:t>
            </w:r>
            <w:r w:rsidRPr="00FA2C11">
              <w:rPr>
                <w:sz w:val="22"/>
                <w:szCs w:val="22"/>
                <w:lang w:val="en-AU"/>
              </w:rPr>
              <w:t xml:space="preserve">, what it means to be a </w:t>
            </w:r>
            <w:r>
              <w:rPr>
                <w:sz w:val="22"/>
                <w:szCs w:val="22"/>
                <w:lang w:val="en-AU"/>
              </w:rPr>
              <w:t>‘</w:t>
            </w:r>
            <w:r w:rsidRPr="00FA2C11">
              <w:rPr>
                <w:sz w:val="22"/>
                <w:szCs w:val="22"/>
                <w:lang w:val="en-AU"/>
              </w:rPr>
              <w:t>Moor in Venice’. Studen</w:t>
            </w:r>
            <w:r>
              <w:rPr>
                <w:sz w:val="22"/>
                <w:szCs w:val="22"/>
                <w:lang w:val="en-AU"/>
              </w:rPr>
              <w:t xml:space="preserve">ts could explore its etymology and </w:t>
            </w:r>
            <w:r w:rsidRPr="00FA2C11">
              <w:rPr>
                <w:sz w:val="22"/>
                <w:szCs w:val="22"/>
                <w:lang w:val="en-AU"/>
              </w:rPr>
              <w:t xml:space="preserve">appreciate the nuances of its meaning in the early seventeenth century. </w:t>
            </w:r>
          </w:p>
          <w:p w:rsidR="00EF552D" w:rsidRPr="00203F47" w:rsidRDefault="00EF552D" w:rsidP="00EF552D">
            <w:pPr>
              <w:pStyle w:val="ListParagraph"/>
              <w:numPr>
                <w:ilvl w:val="0"/>
                <w:numId w:val="5"/>
              </w:numPr>
              <w:rPr>
                <w:b/>
                <w:sz w:val="22"/>
                <w:szCs w:val="22"/>
                <w:lang w:val="en-AU"/>
              </w:rPr>
            </w:pPr>
            <w:r w:rsidRPr="00203F47">
              <w:rPr>
                <w:sz w:val="22"/>
                <w:szCs w:val="22"/>
                <w:lang w:val="en-AU"/>
              </w:rPr>
              <w:t xml:space="preserve">Students refine their earlier predictions about the play and share their initial responses to the key characters. </w:t>
            </w:r>
          </w:p>
          <w:p w:rsidR="00EF552D" w:rsidRDefault="00EF552D" w:rsidP="00EF552D">
            <w:pPr>
              <w:ind w:left="360"/>
              <w:rPr>
                <w:b/>
                <w:sz w:val="22"/>
                <w:szCs w:val="22"/>
              </w:rPr>
            </w:pPr>
          </w:p>
          <w:p w:rsidR="00EF552D" w:rsidRPr="00203F47" w:rsidRDefault="00EF552D" w:rsidP="000E7910">
            <w:pPr>
              <w:rPr>
                <w:b/>
                <w:sz w:val="22"/>
                <w:szCs w:val="22"/>
                <w:lang w:val="en-AU"/>
              </w:rPr>
            </w:pPr>
            <w:r w:rsidRPr="00203F47">
              <w:rPr>
                <w:b/>
                <w:sz w:val="22"/>
                <w:szCs w:val="22"/>
              </w:rPr>
              <w:t>(b) Considering how human beings rely on stories to give meaning to, and make sense of, their lives.</w:t>
            </w:r>
          </w:p>
          <w:p w:rsidR="00EF552D" w:rsidRPr="00FA2C11" w:rsidRDefault="00EF552D" w:rsidP="00EF552D">
            <w:pPr>
              <w:rPr>
                <w:sz w:val="22"/>
                <w:szCs w:val="22"/>
              </w:rPr>
            </w:pPr>
            <w:r w:rsidRPr="00FA2C11">
              <w:rPr>
                <w:sz w:val="22"/>
                <w:szCs w:val="22"/>
              </w:rPr>
              <w:t xml:space="preserve">In this learning sequence students explore how </w:t>
            </w:r>
            <w:r w:rsidRPr="00FA2C11">
              <w:rPr>
                <w:i/>
                <w:sz w:val="22"/>
                <w:szCs w:val="22"/>
              </w:rPr>
              <w:t xml:space="preserve">Othello </w:t>
            </w:r>
            <w:r w:rsidRPr="00FA2C11">
              <w:rPr>
                <w:sz w:val="22"/>
                <w:szCs w:val="22"/>
              </w:rPr>
              <w:t xml:space="preserve">offers insights about the ways human beings rely on stories to give meaning to, and make sense of, their lives. Students discuss whether Shakespeare’s treatment of this theme offers profound insights about the nature of human experience including the relationships between: </w:t>
            </w:r>
          </w:p>
          <w:p w:rsidR="00EF552D" w:rsidRPr="00FA2C11" w:rsidRDefault="00EF552D" w:rsidP="00EF552D">
            <w:pPr>
              <w:pStyle w:val="ListParagraph"/>
              <w:numPr>
                <w:ilvl w:val="0"/>
                <w:numId w:val="5"/>
              </w:numPr>
              <w:rPr>
                <w:sz w:val="22"/>
                <w:szCs w:val="22"/>
              </w:rPr>
            </w:pPr>
            <w:r w:rsidRPr="00FA2C11">
              <w:rPr>
                <w:sz w:val="22"/>
                <w:szCs w:val="22"/>
              </w:rPr>
              <w:t xml:space="preserve">storytelling and identity </w:t>
            </w:r>
          </w:p>
          <w:p w:rsidR="00EF552D" w:rsidRPr="00FA2C11" w:rsidRDefault="00EF552D" w:rsidP="00EF552D">
            <w:pPr>
              <w:pStyle w:val="ListParagraph"/>
              <w:numPr>
                <w:ilvl w:val="0"/>
                <w:numId w:val="5"/>
              </w:numPr>
              <w:rPr>
                <w:sz w:val="22"/>
                <w:szCs w:val="22"/>
              </w:rPr>
            </w:pPr>
            <w:r w:rsidRPr="00FA2C11">
              <w:rPr>
                <w:sz w:val="22"/>
                <w:szCs w:val="22"/>
              </w:rPr>
              <w:lastRenderedPageBreak/>
              <w:t>the tale and the listener</w:t>
            </w:r>
          </w:p>
          <w:p w:rsidR="00EF552D" w:rsidRPr="00FA2C11" w:rsidRDefault="00EF552D" w:rsidP="00EF552D">
            <w:pPr>
              <w:pStyle w:val="ListParagraph"/>
              <w:numPr>
                <w:ilvl w:val="0"/>
                <w:numId w:val="5"/>
              </w:numPr>
              <w:rPr>
                <w:sz w:val="22"/>
                <w:szCs w:val="22"/>
                <w:lang w:val="en-AU"/>
              </w:rPr>
            </w:pPr>
            <w:r w:rsidRPr="00FA2C11">
              <w:rPr>
                <w:sz w:val="22"/>
                <w:szCs w:val="22"/>
              </w:rPr>
              <w:t xml:space="preserve">individuals, language and cultural narratives. </w:t>
            </w:r>
          </w:p>
          <w:p w:rsidR="00EF552D" w:rsidRPr="00FA2C11" w:rsidRDefault="00EF552D" w:rsidP="00EF552D">
            <w:pPr>
              <w:rPr>
                <w:b/>
                <w:sz w:val="22"/>
                <w:szCs w:val="22"/>
                <w:lang w:val="en-AU"/>
              </w:rPr>
            </w:pPr>
          </w:p>
          <w:p w:rsidR="00EF552D" w:rsidRPr="00FA2C11" w:rsidRDefault="00EF552D" w:rsidP="00EF552D">
            <w:pPr>
              <w:rPr>
                <w:b/>
                <w:sz w:val="22"/>
                <w:szCs w:val="22"/>
                <w:lang w:val="en-AU"/>
              </w:rPr>
            </w:pPr>
            <w:r w:rsidRPr="00FA2C11">
              <w:rPr>
                <w:b/>
                <w:sz w:val="22"/>
                <w:szCs w:val="22"/>
                <w:lang w:val="en-AU"/>
              </w:rPr>
              <w:t>(i) Storytelling and identity</w:t>
            </w:r>
          </w:p>
          <w:p w:rsidR="00EF552D" w:rsidRPr="00FA2C11" w:rsidRDefault="00EF552D" w:rsidP="00EF552D">
            <w:pPr>
              <w:pStyle w:val="ListParagraph"/>
              <w:numPr>
                <w:ilvl w:val="0"/>
                <w:numId w:val="5"/>
              </w:numPr>
              <w:rPr>
                <w:sz w:val="22"/>
                <w:szCs w:val="22"/>
              </w:rPr>
            </w:pPr>
            <w:r>
              <w:rPr>
                <w:sz w:val="22"/>
                <w:szCs w:val="22"/>
              </w:rPr>
              <w:t>S</w:t>
            </w:r>
            <w:r w:rsidRPr="00FA2C11">
              <w:rPr>
                <w:sz w:val="22"/>
                <w:szCs w:val="22"/>
              </w:rPr>
              <w:t xml:space="preserve">tudents conduct character analyses of how </w:t>
            </w:r>
            <w:r>
              <w:rPr>
                <w:sz w:val="22"/>
                <w:szCs w:val="22"/>
              </w:rPr>
              <w:t>s</w:t>
            </w:r>
            <w:r w:rsidRPr="00FA2C11">
              <w:rPr>
                <w:sz w:val="22"/>
                <w:szCs w:val="22"/>
              </w:rPr>
              <w:t xml:space="preserve">torytelling frames identity in Othello’s private and public life. </w:t>
            </w:r>
            <w:r>
              <w:rPr>
                <w:sz w:val="22"/>
                <w:szCs w:val="22"/>
              </w:rPr>
              <w:t>They</w:t>
            </w:r>
            <w:r w:rsidRPr="00FA2C11">
              <w:rPr>
                <w:sz w:val="22"/>
                <w:szCs w:val="22"/>
              </w:rPr>
              <w:t xml:space="preserve"> could use these extracts as a starting point:</w:t>
            </w:r>
          </w:p>
          <w:p w:rsidR="00EF552D" w:rsidRPr="00FA2C11" w:rsidRDefault="00EF552D" w:rsidP="00EF552D">
            <w:pPr>
              <w:pStyle w:val="ListParagraph"/>
              <w:numPr>
                <w:ilvl w:val="1"/>
                <w:numId w:val="5"/>
              </w:numPr>
              <w:rPr>
                <w:sz w:val="22"/>
                <w:szCs w:val="22"/>
              </w:rPr>
            </w:pPr>
            <w:r w:rsidRPr="00FA2C11">
              <w:rPr>
                <w:sz w:val="22"/>
                <w:szCs w:val="22"/>
              </w:rPr>
              <w:t xml:space="preserve">Othello’s narration of his life as a romance tale of danger, capture, slavery, rescue </w:t>
            </w:r>
          </w:p>
          <w:p w:rsidR="00EF552D" w:rsidRDefault="00EF552D" w:rsidP="00EF552D">
            <w:pPr>
              <w:pStyle w:val="ListParagraph"/>
              <w:numPr>
                <w:ilvl w:val="1"/>
                <w:numId w:val="5"/>
              </w:numPr>
              <w:rPr>
                <w:sz w:val="22"/>
                <w:szCs w:val="22"/>
              </w:rPr>
            </w:pPr>
            <w:r w:rsidRPr="00203F47">
              <w:rPr>
                <w:sz w:val="22"/>
                <w:szCs w:val="22"/>
              </w:rPr>
              <w:t xml:space="preserve">Othello’s desire to control the story of his life even at the point of death in Act 5 Scene 2 </w:t>
            </w:r>
          </w:p>
          <w:p w:rsidR="00EF552D" w:rsidRPr="00203F47" w:rsidRDefault="00EF552D" w:rsidP="00EF552D">
            <w:pPr>
              <w:pStyle w:val="ListParagraph"/>
              <w:numPr>
                <w:ilvl w:val="1"/>
                <w:numId w:val="5"/>
              </w:numPr>
              <w:rPr>
                <w:sz w:val="22"/>
                <w:szCs w:val="22"/>
              </w:rPr>
            </w:pPr>
            <w:r w:rsidRPr="00203F47">
              <w:rPr>
                <w:sz w:val="22"/>
                <w:szCs w:val="22"/>
              </w:rPr>
              <w:t>Brabantio’s embodiment of cultural narratives that position Othello as an outsider in Act</w:t>
            </w:r>
            <w:r w:rsidR="00AB7044">
              <w:rPr>
                <w:sz w:val="22"/>
                <w:szCs w:val="22"/>
              </w:rPr>
              <w:t>s</w:t>
            </w:r>
            <w:r w:rsidRPr="00203F47">
              <w:rPr>
                <w:sz w:val="22"/>
                <w:szCs w:val="22"/>
              </w:rPr>
              <w:t xml:space="preserve"> 1 and 2.</w:t>
            </w:r>
          </w:p>
          <w:p w:rsidR="00EF552D" w:rsidRPr="00FA2C11" w:rsidRDefault="00EF552D" w:rsidP="00EF552D">
            <w:pPr>
              <w:rPr>
                <w:b/>
                <w:sz w:val="22"/>
                <w:szCs w:val="22"/>
              </w:rPr>
            </w:pPr>
            <w:r w:rsidRPr="00FA2C11">
              <w:rPr>
                <w:b/>
                <w:sz w:val="22"/>
                <w:szCs w:val="22"/>
              </w:rPr>
              <w:t>(ii) The tale and the listener</w:t>
            </w:r>
          </w:p>
          <w:p w:rsidR="00EF552D" w:rsidRPr="00FA2C11" w:rsidRDefault="00EF552D" w:rsidP="00EF552D">
            <w:pPr>
              <w:pStyle w:val="ListParagraph"/>
              <w:numPr>
                <w:ilvl w:val="0"/>
                <w:numId w:val="5"/>
              </w:numPr>
              <w:rPr>
                <w:sz w:val="22"/>
                <w:szCs w:val="22"/>
                <w:lang w:val="en-AU"/>
              </w:rPr>
            </w:pPr>
            <w:r>
              <w:rPr>
                <w:sz w:val="22"/>
                <w:szCs w:val="22"/>
              </w:rPr>
              <w:t>S</w:t>
            </w:r>
            <w:r w:rsidRPr="00FA2C11">
              <w:rPr>
                <w:sz w:val="22"/>
                <w:szCs w:val="22"/>
              </w:rPr>
              <w:t>tudents develop observations about the interaction between the tale and the listener through:</w:t>
            </w:r>
          </w:p>
          <w:p w:rsidR="00EF552D" w:rsidRPr="00FA2C11" w:rsidRDefault="00EF552D" w:rsidP="00EF552D">
            <w:pPr>
              <w:pStyle w:val="ListParagraph"/>
              <w:numPr>
                <w:ilvl w:val="1"/>
                <w:numId w:val="5"/>
              </w:numPr>
              <w:rPr>
                <w:sz w:val="22"/>
                <w:szCs w:val="22"/>
              </w:rPr>
            </w:pPr>
            <w:r>
              <w:rPr>
                <w:sz w:val="22"/>
                <w:szCs w:val="22"/>
              </w:rPr>
              <w:t>a</w:t>
            </w:r>
            <w:r w:rsidRPr="00FA2C11">
              <w:rPr>
                <w:sz w:val="22"/>
                <w:szCs w:val="22"/>
              </w:rPr>
              <w:t>nalysing the interaction between the listener, Desdemona, and storyteller, Othello, and how this affirms identity through storytelling. Students might consider extracts in Act 1 Sc</w:t>
            </w:r>
            <w:r w:rsidR="0049521A">
              <w:rPr>
                <w:sz w:val="22"/>
                <w:szCs w:val="22"/>
              </w:rPr>
              <w:t>ene</w:t>
            </w:r>
            <w:r w:rsidRPr="00FA2C11">
              <w:rPr>
                <w:sz w:val="22"/>
                <w:szCs w:val="22"/>
              </w:rPr>
              <w:t xml:space="preserve"> 3 such as</w:t>
            </w:r>
            <w:r>
              <w:rPr>
                <w:sz w:val="22"/>
                <w:szCs w:val="22"/>
              </w:rPr>
              <w:t>:</w:t>
            </w:r>
            <w:r w:rsidRPr="00FA2C11">
              <w:rPr>
                <w:sz w:val="22"/>
                <w:szCs w:val="22"/>
              </w:rPr>
              <w:t xml:space="preserve"> </w:t>
            </w:r>
          </w:p>
          <w:p w:rsidR="00EF552D" w:rsidRPr="00FA2C11" w:rsidRDefault="00EF552D" w:rsidP="00EF552D">
            <w:pPr>
              <w:pStyle w:val="ListParagraph"/>
              <w:numPr>
                <w:ilvl w:val="2"/>
                <w:numId w:val="5"/>
              </w:numPr>
              <w:rPr>
                <w:sz w:val="22"/>
                <w:szCs w:val="22"/>
              </w:rPr>
            </w:pPr>
            <w:r w:rsidRPr="00FA2C11">
              <w:rPr>
                <w:sz w:val="22"/>
                <w:szCs w:val="22"/>
                <w:lang w:val="en-AU"/>
              </w:rPr>
              <w:t xml:space="preserve">‘She’d come again and with a greedy ear / Devour up my discourse’ (150–1) </w:t>
            </w:r>
          </w:p>
          <w:p w:rsidR="00EF552D" w:rsidRPr="00FA2C11" w:rsidRDefault="00EF552D" w:rsidP="00EF552D">
            <w:pPr>
              <w:pStyle w:val="ListParagraph"/>
              <w:numPr>
                <w:ilvl w:val="2"/>
                <w:numId w:val="5"/>
              </w:numPr>
              <w:rPr>
                <w:sz w:val="22"/>
                <w:szCs w:val="22"/>
              </w:rPr>
            </w:pPr>
            <w:r w:rsidRPr="00FA2C11">
              <w:rPr>
                <w:sz w:val="22"/>
                <w:szCs w:val="22"/>
                <w:lang w:val="en-AU"/>
              </w:rPr>
              <w:t>She swore in faith ’twas strange, ’twas passing strange,’</w:t>
            </w:r>
          </w:p>
          <w:p w:rsidR="00EF552D" w:rsidRPr="00FA2C11" w:rsidRDefault="00EF552D" w:rsidP="00EF552D">
            <w:pPr>
              <w:pStyle w:val="ListParagraph"/>
              <w:numPr>
                <w:ilvl w:val="2"/>
                <w:numId w:val="5"/>
              </w:numPr>
              <w:rPr>
                <w:sz w:val="22"/>
                <w:szCs w:val="22"/>
              </w:rPr>
            </w:pPr>
            <w:r w:rsidRPr="00FA2C11">
              <w:rPr>
                <w:sz w:val="22"/>
                <w:szCs w:val="22"/>
                <w:lang w:val="en-AU"/>
              </w:rPr>
              <w:t>‘Twas pitiful, ’twas wondrous pitiful; She wished she had not heard it, yet …’ (161–3)</w:t>
            </w:r>
          </w:p>
          <w:p w:rsidR="00EF552D" w:rsidRPr="00FA2C11" w:rsidRDefault="00EF552D" w:rsidP="00EF552D">
            <w:pPr>
              <w:pStyle w:val="ListParagraph"/>
              <w:numPr>
                <w:ilvl w:val="0"/>
                <w:numId w:val="5"/>
              </w:numPr>
              <w:rPr>
                <w:sz w:val="22"/>
                <w:szCs w:val="22"/>
              </w:rPr>
            </w:pPr>
            <w:r w:rsidRPr="00FA2C11">
              <w:rPr>
                <w:sz w:val="22"/>
                <w:szCs w:val="22"/>
              </w:rPr>
              <w:t xml:space="preserve">Invite students to explain whether the empathy and attraction that Desdemona experiences is also experienced by the audience. </w:t>
            </w:r>
          </w:p>
          <w:p w:rsidR="00EF552D" w:rsidRDefault="001972D2" w:rsidP="00EF552D">
            <w:pPr>
              <w:pStyle w:val="ListParagraph"/>
              <w:numPr>
                <w:ilvl w:val="0"/>
                <w:numId w:val="5"/>
              </w:numPr>
              <w:rPr>
                <w:sz w:val="22"/>
                <w:szCs w:val="22"/>
              </w:rPr>
            </w:pPr>
            <w:r>
              <w:rPr>
                <w:sz w:val="22"/>
                <w:szCs w:val="22"/>
              </w:rPr>
              <w:t>The teacher d</w:t>
            </w:r>
            <w:r w:rsidR="00EF552D" w:rsidRPr="00FA2C11">
              <w:rPr>
                <w:sz w:val="22"/>
                <w:szCs w:val="22"/>
              </w:rPr>
              <w:t>isplay</w:t>
            </w:r>
            <w:r>
              <w:rPr>
                <w:sz w:val="22"/>
                <w:szCs w:val="22"/>
              </w:rPr>
              <w:t>s</w:t>
            </w:r>
            <w:r w:rsidR="00EF552D" w:rsidRPr="00FA2C11">
              <w:rPr>
                <w:sz w:val="22"/>
                <w:szCs w:val="22"/>
              </w:rPr>
              <w:t xml:space="preserve"> this provocation for students:</w:t>
            </w:r>
          </w:p>
          <w:p w:rsidR="00EF552D" w:rsidRPr="00553150" w:rsidRDefault="00EF552D" w:rsidP="00EF552D">
            <w:pPr>
              <w:pStyle w:val="ListParagraph"/>
              <w:rPr>
                <w:i/>
                <w:sz w:val="22"/>
                <w:szCs w:val="22"/>
              </w:rPr>
            </w:pPr>
            <w:r w:rsidRPr="00553150">
              <w:rPr>
                <w:i/>
                <w:sz w:val="22"/>
                <w:szCs w:val="22"/>
              </w:rPr>
              <w:t xml:space="preserve">Iago’s manipulation of Othello operates by creating stories through association. Iago operates on a micro (word) level, provoking Othello to ‘fill in the gaps’ in Iago’s narrative. </w:t>
            </w:r>
          </w:p>
          <w:p w:rsidR="00EF552D" w:rsidRPr="00FA2C11" w:rsidRDefault="00EF552D" w:rsidP="00EF552D">
            <w:pPr>
              <w:pStyle w:val="ListParagraph"/>
              <w:numPr>
                <w:ilvl w:val="1"/>
                <w:numId w:val="5"/>
              </w:numPr>
              <w:rPr>
                <w:sz w:val="22"/>
                <w:szCs w:val="22"/>
              </w:rPr>
            </w:pPr>
            <w:r>
              <w:rPr>
                <w:sz w:val="22"/>
                <w:szCs w:val="22"/>
              </w:rPr>
              <w:t>S</w:t>
            </w:r>
            <w:r w:rsidRPr="00FA2C11">
              <w:rPr>
                <w:sz w:val="22"/>
                <w:szCs w:val="22"/>
              </w:rPr>
              <w:t xml:space="preserve">tudents make a list of Iago’s words that </w:t>
            </w:r>
            <w:r w:rsidRPr="00FA2C11">
              <w:rPr>
                <w:sz w:val="22"/>
                <w:szCs w:val="22"/>
                <w:lang w:val="en-AU"/>
              </w:rPr>
              <w:t>are triggers for Othello’s vulnerabilities.</w:t>
            </w:r>
            <w:r w:rsidR="00160466">
              <w:rPr>
                <w:sz w:val="22"/>
                <w:szCs w:val="22"/>
                <w:lang w:val="en-AU"/>
              </w:rPr>
              <w:t xml:space="preserve">  </w:t>
            </w:r>
          </w:p>
          <w:p w:rsidR="00EF552D" w:rsidRPr="00FA2C11" w:rsidRDefault="00EF552D" w:rsidP="00EF552D">
            <w:pPr>
              <w:pStyle w:val="ListParagraph"/>
              <w:numPr>
                <w:ilvl w:val="1"/>
                <w:numId w:val="5"/>
              </w:numPr>
              <w:rPr>
                <w:sz w:val="22"/>
                <w:szCs w:val="22"/>
              </w:rPr>
            </w:pPr>
            <w:r w:rsidRPr="00FA2C11">
              <w:rPr>
                <w:sz w:val="22"/>
                <w:szCs w:val="22"/>
                <w:lang w:val="en-AU"/>
              </w:rPr>
              <w:t>Students comment on the ways Othello fills in the gaps</w:t>
            </w:r>
            <w:r w:rsidRPr="00FA2C11">
              <w:rPr>
                <w:sz w:val="22"/>
                <w:szCs w:val="22"/>
              </w:rPr>
              <w:t xml:space="preserve"> in Iago’s narrative. </w:t>
            </w:r>
          </w:p>
          <w:p w:rsidR="00EF552D" w:rsidRPr="00FA2C11" w:rsidRDefault="00EF552D" w:rsidP="00EF552D">
            <w:pPr>
              <w:pStyle w:val="ListParagraph"/>
              <w:numPr>
                <w:ilvl w:val="1"/>
                <w:numId w:val="5"/>
              </w:numPr>
              <w:rPr>
                <w:sz w:val="22"/>
                <w:szCs w:val="22"/>
              </w:rPr>
            </w:pPr>
            <w:r w:rsidRPr="00FA2C11">
              <w:rPr>
                <w:sz w:val="22"/>
                <w:szCs w:val="22"/>
              </w:rPr>
              <w:lastRenderedPageBreak/>
              <w:t xml:space="preserve">Based on this analysis, students develop a series of synthesising statements that capture the narratives that guide Iago’s actions. </w:t>
            </w:r>
          </w:p>
          <w:p w:rsidR="00EF552D" w:rsidRPr="00FA2C11" w:rsidRDefault="00EF552D" w:rsidP="00EF552D">
            <w:pPr>
              <w:pStyle w:val="ListParagraph"/>
              <w:numPr>
                <w:ilvl w:val="1"/>
                <w:numId w:val="5"/>
              </w:numPr>
              <w:rPr>
                <w:sz w:val="22"/>
                <w:szCs w:val="22"/>
              </w:rPr>
            </w:pPr>
            <w:r w:rsidRPr="00FA2C11">
              <w:rPr>
                <w:sz w:val="22"/>
                <w:szCs w:val="22"/>
              </w:rPr>
              <w:t>A modelled example for students could be based on Iago’s dialogue in Act 3 Sc</w:t>
            </w:r>
            <w:r w:rsidR="0049521A">
              <w:rPr>
                <w:sz w:val="22"/>
                <w:szCs w:val="22"/>
              </w:rPr>
              <w:t>ene</w:t>
            </w:r>
            <w:r w:rsidRPr="00FA2C11">
              <w:rPr>
                <w:sz w:val="22"/>
                <w:szCs w:val="22"/>
              </w:rPr>
              <w:t xml:space="preserve"> 3 from ‘</w:t>
            </w:r>
            <w:r w:rsidRPr="00FA2C11">
              <w:rPr>
                <w:sz w:val="22"/>
                <w:szCs w:val="22"/>
                <w:lang w:val="en-AU"/>
              </w:rPr>
              <w:t>I do beseech you … take no notice.</w:t>
            </w:r>
            <w:r w:rsidR="0049521A">
              <w:rPr>
                <w:sz w:val="22"/>
                <w:szCs w:val="22"/>
                <w:lang w:val="en-AU"/>
              </w:rPr>
              <w:t>’</w:t>
            </w:r>
            <w:r w:rsidRPr="00FA2C11">
              <w:rPr>
                <w:sz w:val="22"/>
                <w:szCs w:val="22"/>
                <w:lang w:val="en-AU"/>
              </w:rPr>
              <w:t xml:space="preserve"> Particular attention could be paid to the ways that Iago plants, </w:t>
            </w:r>
            <w:proofErr w:type="gramStart"/>
            <w:r w:rsidRPr="00FA2C11">
              <w:rPr>
                <w:sz w:val="22"/>
                <w:szCs w:val="22"/>
                <w:lang w:val="en-AU"/>
              </w:rPr>
              <w:t>then</w:t>
            </w:r>
            <w:proofErr w:type="gramEnd"/>
            <w:r w:rsidRPr="00FA2C11">
              <w:rPr>
                <w:sz w:val="22"/>
                <w:szCs w:val="22"/>
                <w:lang w:val="en-AU"/>
              </w:rPr>
              <w:t xml:space="preserve"> cancels, suggestions.</w:t>
            </w:r>
          </w:p>
          <w:p w:rsidR="00EF552D" w:rsidRPr="00FA2C11" w:rsidRDefault="00EF552D" w:rsidP="00EF552D">
            <w:pPr>
              <w:rPr>
                <w:sz w:val="22"/>
                <w:szCs w:val="22"/>
              </w:rPr>
            </w:pPr>
          </w:p>
          <w:p w:rsidR="00EF552D" w:rsidRPr="00FA2C11" w:rsidRDefault="00EF552D" w:rsidP="00EF552D">
            <w:pPr>
              <w:rPr>
                <w:b/>
                <w:sz w:val="22"/>
                <w:szCs w:val="22"/>
              </w:rPr>
            </w:pPr>
            <w:r w:rsidRPr="00FA2C11">
              <w:rPr>
                <w:b/>
                <w:sz w:val="22"/>
                <w:szCs w:val="22"/>
              </w:rPr>
              <w:t>(iii) Language and cultural narratives</w:t>
            </w:r>
          </w:p>
          <w:p w:rsidR="00EF552D" w:rsidRPr="00FA2C11" w:rsidRDefault="00EF552D" w:rsidP="00EF552D">
            <w:pPr>
              <w:rPr>
                <w:sz w:val="22"/>
                <w:szCs w:val="22"/>
                <w:lang w:val="en-AU"/>
              </w:rPr>
            </w:pPr>
            <w:r w:rsidRPr="00FA2C11">
              <w:rPr>
                <w:sz w:val="22"/>
                <w:szCs w:val="22"/>
                <w:lang w:val="en-AU"/>
              </w:rPr>
              <w:t xml:space="preserve">Proverbs can be described as expressions of common knowledge that embody familiar truths and in this way they may persuade us to adopt particular narratives. </w:t>
            </w:r>
          </w:p>
          <w:p w:rsidR="00EF552D" w:rsidRPr="00FA2C11" w:rsidRDefault="00EF552D" w:rsidP="00EF552D">
            <w:pPr>
              <w:pStyle w:val="ListParagraph"/>
              <w:numPr>
                <w:ilvl w:val="0"/>
                <w:numId w:val="16"/>
              </w:numPr>
              <w:rPr>
                <w:sz w:val="22"/>
                <w:szCs w:val="22"/>
                <w:lang w:val="en-AU"/>
              </w:rPr>
            </w:pPr>
            <w:r>
              <w:rPr>
                <w:sz w:val="22"/>
                <w:szCs w:val="22"/>
                <w:lang w:val="en-AU"/>
              </w:rPr>
              <w:t>S</w:t>
            </w:r>
            <w:r w:rsidRPr="00FA2C11">
              <w:rPr>
                <w:sz w:val="22"/>
                <w:szCs w:val="22"/>
                <w:lang w:val="en-AU"/>
              </w:rPr>
              <w:t xml:space="preserve">tudents recall some proverbs in earlier and current usage that embody common knowledge and familiar truths. These could include proverbs from different cultures. </w:t>
            </w:r>
            <w:r>
              <w:rPr>
                <w:sz w:val="22"/>
                <w:szCs w:val="22"/>
                <w:lang w:val="en-AU"/>
              </w:rPr>
              <w:t>S</w:t>
            </w:r>
            <w:r w:rsidRPr="00FA2C11">
              <w:rPr>
                <w:sz w:val="22"/>
                <w:szCs w:val="22"/>
                <w:lang w:val="en-AU"/>
              </w:rPr>
              <w:t>tudents identify how these suggest particular cultural narratives and whether these narratives may be affirmed or challenged.</w:t>
            </w:r>
          </w:p>
          <w:p w:rsidR="00EF552D" w:rsidRPr="00FA2C11" w:rsidRDefault="00EF552D" w:rsidP="00EF552D">
            <w:pPr>
              <w:pStyle w:val="ListParagraph"/>
              <w:numPr>
                <w:ilvl w:val="0"/>
                <w:numId w:val="16"/>
              </w:numPr>
              <w:rPr>
                <w:sz w:val="22"/>
                <w:szCs w:val="22"/>
                <w:lang w:val="en-AU"/>
              </w:rPr>
            </w:pPr>
            <w:r w:rsidRPr="00FA2C11">
              <w:rPr>
                <w:sz w:val="22"/>
                <w:szCs w:val="22"/>
                <w:lang w:val="en-AU"/>
              </w:rPr>
              <w:t xml:space="preserve">In </w:t>
            </w:r>
            <w:r w:rsidRPr="00FA2C11">
              <w:rPr>
                <w:i/>
                <w:sz w:val="22"/>
                <w:szCs w:val="22"/>
                <w:lang w:val="en-AU"/>
              </w:rPr>
              <w:t>Othello</w:t>
            </w:r>
            <w:r w:rsidRPr="00FA2C11">
              <w:rPr>
                <w:sz w:val="22"/>
                <w:szCs w:val="22"/>
                <w:lang w:val="en-AU"/>
              </w:rPr>
              <w:t xml:space="preserve"> characters frequently speak in aphorisms and proverbs commonly used in seventeenth</w:t>
            </w:r>
            <w:r w:rsidR="00076DB6">
              <w:rPr>
                <w:sz w:val="22"/>
                <w:szCs w:val="22"/>
                <w:lang w:val="en-AU"/>
              </w:rPr>
              <w:t>-</w:t>
            </w:r>
            <w:r w:rsidRPr="00FA2C11">
              <w:rPr>
                <w:sz w:val="22"/>
                <w:szCs w:val="22"/>
                <w:lang w:val="en-AU"/>
              </w:rPr>
              <w:t xml:space="preserve">century England. </w:t>
            </w:r>
            <w:proofErr w:type="spellStart"/>
            <w:r w:rsidRPr="00FA2C11">
              <w:rPr>
                <w:sz w:val="22"/>
                <w:szCs w:val="22"/>
                <w:lang w:val="en-AU"/>
              </w:rPr>
              <w:t>Iago</w:t>
            </w:r>
            <w:proofErr w:type="spellEnd"/>
            <w:r w:rsidRPr="00FA2C11">
              <w:rPr>
                <w:sz w:val="22"/>
                <w:szCs w:val="22"/>
                <w:lang w:val="en-AU"/>
              </w:rPr>
              <w:t xml:space="preserve"> relies on invented proverbs that make his language sound proverbial and naturalise the advice he offers. It makes the advice he offers sound like accepted truths. Display for students a series of instances from the play where proverbs are used to draw people into particular cultural narratives. These could include:</w:t>
            </w:r>
          </w:p>
          <w:p w:rsidR="00EF552D" w:rsidRPr="00FA2C11" w:rsidRDefault="00EF552D" w:rsidP="00EF552D">
            <w:pPr>
              <w:pStyle w:val="ListParagraph"/>
              <w:numPr>
                <w:ilvl w:val="1"/>
                <w:numId w:val="16"/>
              </w:numPr>
              <w:rPr>
                <w:sz w:val="22"/>
                <w:szCs w:val="22"/>
                <w:lang w:val="en-AU"/>
              </w:rPr>
            </w:pPr>
            <w:r w:rsidRPr="00FA2C11">
              <w:rPr>
                <w:sz w:val="22"/>
                <w:szCs w:val="22"/>
                <w:lang w:val="en-AU"/>
              </w:rPr>
              <w:t xml:space="preserve">The </w:t>
            </w:r>
            <w:r w:rsidR="0049521A">
              <w:rPr>
                <w:sz w:val="22"/>
                <w:szCs w:val="22"/>
                <w:lang w:val="en-AU"/>
              </w:rPr>
              <w:t>D</w:t>
            </w:r>
            <w:r w:rsidRPr="00FA2C11">
              <w:rPr>
                <w:sz w:val="22"/>
                <w:szCs w:val="22"/>
                <w:lang w:val="en-AU"/>
              </w:rPr>
              <w:t xml:space="preserve">uke’s advice to </w:t>
            </w:r>
            <w:proofErr w:type="spellStart"/>
            <w:r w:rsidRPr="00FA2C11">
              <w:rPr>
                <w:sz w:val="22"/>
                <w:szCs w:val="22"/>
                <w:lang w:val="en-AU"/>
              </w:rPr>
              <w:t>Brabantio</w:t>
            </w:r>
            <w:proofErr w:type="spellEnd"/>
            <w:r w:rsidRPr="00FA2C11">
              <w:rPr>
                <w:sz w:val="22"/>
                <w:szCs w:val="22"/>
                <w:lang w:val="en-AU"/>
              </w:rPr>
              <w:t xml:space="preserve"> in Act 1 </w:t>
            </w:r>
            <w:proofErr w:type="spellStart"/>
            <w:r w:rsidRPr="00FA2C11">
              <w:rPr>
                <w:sz w:val="22"/>
                <w:szCs w:val="22"/>
                <w:lang w:val="en-AU"/>
              </w:rPr>
              <w:t>Sc</w:t>
            </w:r>
            <w:proofErr w:type="spellEnd"/>
            <w:r w:rsidRPr="00FA2C11">
              <w:rPr>
                <w:sz w:val="22"/>
                <w:szCs w:val="22"/>
                <w:lang w:val="en-AU"/>
              </w:rPr>
              <w:t xml:space="preserve"> 3 and </w:t>
            </w:r>
            <w:proofErr w:type="spellStart"/>
            <w:r w:rsidRPr="00FA2C11">
              <w:rPr>
                <w:sz w:val="22"/>
                <w:szCs w:val="22"/>
                <w:lang w:val="en-AU"/>
              </w:rPr>
              <w:t>Brabantio’s</w:t>
            </w:r>
            <w:proofErr w:type="spellEnd"/>
            <w:r w:rsidRPr="00FA2C11">
              <w:rPr>
                <w:sz w:val="22"/>
                <w:szCs w:val="22"/>
                <w:lang w:val="en-AU"/>
              </w:rPr>
              <w:t xml:space="preserve"> response </w:t>
            </w:r>
          </w:p>
          <w:p w:rsidR="00EF552D" w:rsidRPr="00FA2C11" w:rsidRDefault="00EF552D" w:rsidP="00EF552D">
            <w:pPr>
              <w:pStyle w:val="ListParagraph"/>
              <w:numPr>
                <w:ilvl w:val="1"/>
                <w:numId w:val="16"/>
              </w:numPr>
              <w:rPr>
                <w:sz w:val="22"/>
                <w:szCs w:val="22"/>
                <w:lang w:val="en-AU"/>
              </w:rPr>
            </w:pPr>
            <w:r>
              <w:rPr>
                <w:sz w:val="22"/>
                <w:szCs w:val="22"/>
                <w:lang w:val="en-AU"/>
              </w:rPr>
              <w:t>S</w:t>
            </w:r>
            <w:r w:rsidRPr="00FA2C11">
              <w:rPr>
                <w:sz w:val="22"/>
                <w:szCs w:val="22"/>
                <w:lang w:val="en-AU"/>
              </w:rPr>
              <w:t>tudents compare this to the ways Iago uses words throughout the play, for example in Act 2 when he establishes his authority over Roderigo with a series of aphorisms</w:t>
            </w:r>
            <w:r>
              <w:rPr>
                <w:sz w:val="22"/>
                <w:szCs w:val="22"/>
                <w:lang w:val="en-AU"/>
              </w:rPr>
              <w:t>.</w:t>
            </w:r>
            <w:r w:rsidRPr="00FA2C11">
              <w:rPr>
                <w:sz w:val="22"/>
                <w:szCs w:val="22"/>
                <w:lang w:val="en-AU"/>
              </w:rPr>
              <w:t xml:space="preserve"> </w:t>
            </w:r>
          </w:p>
          <w:p w:rsidR="00EF552D" w:rsidRPr="00FA2C11" w:rsidRDefault="00EF552D" w:rsidP="00EF552D">
            <w:pPr>
              <w:pStyle w:val="ListParagraph"/>
              <w:numPr>
                <w:ilvl w:val="0"/>
                <w:numId w:val="16"/>
              </w:numPr>
              <w:rPr>
                <w:sz w:val="22"/>
                <w:szCs w:val="22"/>
              </w:rPr>
            </w:pPr>
            <w:r w:rsidRPr="00FA2C11">
              <w:rPr>
                <w:sz w:val="22"/>
                <w:szCs w:val="22"/>
              </w:rPr>
              <w:t>Invite students to reflect on how the use of aphorisms positions the audience in their response to the characters.</w:t>
            </w:r>
          </w:p>
          <w:p w:rsidR="00EF552D" w:rsidRPr="00FA2C11" w:rsidRDefault="00EF552D" w:rsidP="00EF552D">
            <w:pPr>
              <w:pStyle w:val="ListParagraph"/>
              <w:rPr>
                <w:sz w:val="22"/>
                <w:szCs w:val="22"/>
              </w:rPr>
            </w:pPr>
          </w:p>
          <w:p w:rsidR="00EF552D" w:rsidRPr="00FA2C11" w:rsidRDefault="00EF552D" w:rsidP="00EF552D">
            <w:pPr>
              <w:rPr>
                <w:b/>
                <w:sz w:val="22"/>
                <w:szCs w:val="22"/>
              </w:rPr>
            </w:pPr>
            <w:r w:rsidRPr="00FA2C11">
              <w:rPr>
                <w:b/>
                <w:sz w:val="22"/>
                <w:szCs w:val="22"/>
              </w:rPr>
              <w:t xml:space="preserve">(iv) </w:t>
            </w:r>
            <w:r w:rsidR="00D6386B">
              <w:rPr>
                <w:b/>
                <w:sz w:val="22"/>
                <w:szCs w:val="22"/>
              </w:rPr>
              <w:t>Assessment for learning</w:t>
            </w:r>
            <w:r w:rsidR="00AB4B0B">
              <w:rPr>
                <w:b/>
                <w:sz w:val="22"/>
                <w:szCs w:val="22"/>
              </w:rPr>
              <w:t xml:space="preserve">: </w:t>
            </w:r>
            <w:r w:rsidR="00D6386B">
              <w:rPr>
                <w:b/>
                <w:sz w:val="22"/>
                <w:szCs w:val="22"/>
              </w:rPr>
              <w:t xml:space="preserve"> </w:t>
            </w:r>
            <w:r w:rsidRPr="00FA2C11">
              <w:rPr>
                <w:b/>
                <w:sz w:val="22"/>
                <w:szCs w:val="22"/>
              </w:rPr>
              <w:t>Synthesising activity</w:t>
            </w:r>
          </w:p>
          <w:p w:rsidR="00EF552D" w:rsidRPr="00FA2C11" w:rsidRDefault="00EF552D" w:rsidP="00EF552D">
            <w:pPr>
              <w:rPr>
                <w:sz w:val="22"/>
                <w:szCs w:val="22"/>
              </w:rPr>
            </w:pPr>
            <w:r w:rsidRPr="00FA2C11">
              <w:rPr>
                <w:sz w:val="22"/>
                <w:szCs w:val="22"/>
              </w:rPr>
              <w:t xml:space="preserve">Throughout this sequence, students have explored how Shakespeare illustrates the way humans may interpret their lives through their own stories </w:t>
            </w:r>
            <w:r w:rsidRPr="00FA2C11">
              <w:rPr>
                <w:sz w:val="22"/>
                <w:szCs w:val="22"/>
              </w:rPr>
              <w:lastRenderedPageBreak/>
              <w:t xml:space="preserve">and the stories of others. In this activity students will develop a prologue for </w:t>
            </w:r>
            <w:r w:rsidRPr="00FA2C11">
              <w:rPr>
                <w:i/>
                <w:sz w:val="22"/>
                <w:szCs w:val="22"/>
              </w:rPr>
              <w:t>Othello</w:t>
            </w:r>
            <w:r w:rsidRPr="00FA2C11">
              <w:rPr>
                <w:sz w:val="22"/>
                <w:szCs w:val="22"/>
              </w:rPr>
              <w:t xml:space="preserve"> that offers audiences some advice on what the characterisation in the play has to offer as an imaginative rehearsal for ways of living.</w:t>
            </w:r>
          </w:p>
          <w:p w:rsidR="00EF552D" w:rsidRPr="00FA2C11" w:rsidRDefault="001972D2" w:rsidP="00EF552D">
            <w:pPr>
              <w:rPr>
                <w:sz w:val="22"/>
                <w:szCs w:val="22"/>
              </w:rPr>
            </w:pPr>
            <w:r>
              <w:rPr>
                <w:sz w:val="22"/>
                <w:szCs w:val="22"/>
              </w:rPr>
              <w:t>Students:</w:t>
            </w:r>
          </w:p>
          <w:p w:rsidR="00EF552D" w:rsidRPr="00FA2C11" w:rsidRDefault="00EF552D" w:rsidP="00EF552D">
            <w:pPr>
              <w:pStyle w:val="ListParagraph"/>
              <w:numPr>
                <w:ilvl w:val="0"/>
                <w:numId w:val="17"/>
              </w:numPr>
              <w:rPr>
                <w:sz w:val="22"/>
                <w:szCs w:val="22"/>
              </w:rPr>
            </w:pPr>
            <w:r w:rsidRPr="00FA2C11">
              <w:rPr>
                <w:sz w:val="22"/>
                <w:szCs w:val="22"/>
              </w:rPr>
              <w:t>Discuss the different contemporary contexts in which a prologue might operate</w:t>
            </w:r>
            <w:r w:rsidR="00076DB6">
              <w:rPr>
                <w:sz w:val="22"/>
                <w:szCs w:val="22"/>
              </w:rPr>
              <w:t>,</w:t>
            </w:r>
            <w:r w:rsidRPr="00FA2C11">
              <w:rPr>
                <w:sz w:val="22"/>
                <w:szCs w:val="22"/>
              </w:rPr>
              <w:t xml:space="preserve"> for example its function at a ceremony </w:t>
            </w:r>
          </w:p>
          <w:p w:rsidR="00EF552D" w:rsidRPr="00FA2C11" w:rsidRDefault="00EF552D" w:rsidP="00EF552D">
            <w:pPr>
              <w:pStyle w:val="ListParagraph"/>
              <w:numPr>
                <w:ilvl w:val="0"/>
                <w:numId w:val="17"/>
              </w:numPr>
              <w:rPr>
                <w:sz w:val="22"/>
                <w:szCs w:val="22"/>
              </w:rPr>
            </w:pPr>
            <w:r w:rsidRPr="00FA2C11">
              <w:rPr>
                <w:sz w:val="22"/>
                <w:szCs w:val="22"/>
              </w:rPr>
              <w:t>Discuss how the prologue shape</w:t>
            </w:r>
            <w:r>
              <w:rPr>
                <w:sz w:val="22"/>
                <w:szCs w:val="22"/>
              </w:rPr>
              <w:t>s</w:t>
            </w:r>
            <w:r w:rsidRPr="00FA2C11">
              <w:rPr>
                <w:sz w:val="22"/>
                <w:szCs w:val="22"/>
              </w:rPr>
              <w:t xml:space="preserve"> the expectations of the audience, to control the interaction between event and audience</w:t>
            </w:r>
            <w:r w:rsidR="00076DB6">
              <w:rPr>
                <w:sz w:val="22"/>
                <w:szCs w:val="22"/>
              </w:rPr>
              <w:t>.</w:t>
            </w:r>
          </w:p>
          <w:p w:rsidR="00EF552D" w:rsidRPr="00FA2C11" w:rsidRDefault="00EF552D" w:rsidP="00EF552D">
            <w:pPr>
              <w:pStyle w:val="ListParagraph"/>
              <w:numPr>
                <w:ilvl w:val="0"/>
                <w:numId w:val="17"/>
              </w:numPr>
              <w:rPr>
                <w:i/>
                <w:sz w:val="22"/>
                <w:szCs w:val="22"/>
                <w:lang w:val="en-AU"/>
              </w:rPr>
            </w:pPr>
            <w:r w:rsidRPr="00FA2C11">
              <w:rPr>
                <w:sz w:val="22"/>
                <w:szCs w:val="22"/>
                <w:lang w:val="en-AU"/>
              </w:rPr>
              <w:t xml:space="preserve">Review some of the Shakespearean prologues that students may have encountered, for example </w:t>
            </w:r>
            <w:r w:rsidRPr="00FA2C11">
              <w:rPr>
                <w:i/>
                <w:sz w:val="22"/>
                <w:szCs w:val="22"/>
                <w:lang w:val="en-AU"/>
              </w:rPr>
              <w:t>Romeo and Juliet</w:t>
            </w:r>
            <w:r w:rsidRPr="00FA2C11">
              <w:rPr>
                <w:sz w:val="22"/>
                <w:szCs w:val="22"/>
                <w:lang w:val="en-AU"/>
              </w:rPr>
              <w:t>.</w:t>
            </w:r>
          </w:p>
          <w:p w:rsidR="00EF552D" w:rsidRPr="00FA2C11" w:rsidRDefault="00EF552D" w:rsidP="00EF552D">
            <w:pPr>
              <w:pStyle w:val="ListParagraph"/>
              <w:numPr>
                <w:ilvl w:val="0"/>
                <w:numId w:val="17"/>
              </w:numPr>
              <w:rPr>
                <w:sz w:val="22"/>
                <w:szCs w:val="22"/>
                <w:lang w:val="en-AU"/>
              </w:rPr>
            </w:pPr>
            <w:r w:rsidRPr="00FA2C11">
              <w:rPr>
                <w:sz w:val="22"/>
                <w:szCs w:val="22"/>
                <w:lang w:val="en-AU"/>
              </w:rPr>
              <w:t xml:space="preserve">Suggest to students that </w:t>
            </w:r>
          </w:p>
          <w:p w:rsidR="00EF552D" w:rsidRPr="00FA2C11" w:rsidRDefault="00EF552D" w:rsidP="00EF552D">
            <w:pPr>
              <w:pStyle w:val="ListParagraph"/>
              <w:numPr>
                <w:ilvl w:val="1"/>
                <w:numId w:val="17"/>
              </w:numPr>
              <w:rPr>
                <w:sz w:val="22"/>
                <w:szCs w:val="22"/>
                <w:lang w:val="en-AU"/>
              </w:rPr>
            </w:pPr>
            <w:r w:rsidRPr="00FA2C11">
              <w:rPr>
                <w:sz w:val="22"/>
                <w:szCs w:val="22"/>
                <w:lang w:val="en-AU"/>
              </w:rPr>
              <w:t xml:space="preserve">prologues foreground shared interests and experiences </w:t>
            </w:r>
            <w:r w:rsidR="002667D0">
              <w:rPr>
                <w:sz w:val="22"/>
                <w:szCs w:val="22"/>
                <w:lang w:val="en-AU"/>
              </w:rPr>
              <w:t xml:space="preserve">and </w:t>
            </w:r>
            <w:r w:rsidRPr="00FA2C11">
              <w:rPr>
                <w:sz w:val="22"/>
                <w:szCs w:val="22"/>
                <w:lang w:val="en-AU"/>
              </w:rPr>
              <w:t>they may be imaginative rehearsals of ways of living</w:t>
            </w:r>
          </w:p>
          <w:p w:rsidR="00EF552D" w:rsidRPr="00FA2C11" w:rsidRDefault="00EF552D" w:rsidP="00EF552D">
            <w:pPr>
              <w:pStyle w:val="ListParagraph"/>
              <w:numPr>
                <w:ilvl w:val="1"/>
                <w:numId w:val="17"/>
              </w:numPr>
              <w:rPr>
                <w:sz w:val="22"/>
                <w:szCs w:val="22"/>
                <w:lang w:val="en-AU"/>
              </w:rPr>
            </w:pPr>
            <w:r w:rsidRPr="00FA2C11">
              <w:rPr>
                <w:sz w:val="22"/>
                <w:szCs w:val="22"/>
                <w:lang w:val="en-AU"/>
              </w:rPr>
              <w:t>the speaker is positioned apart from the action</w:t>
            </w:r>
          </w:p>
          <w:p w:rsidR="00EF552D" w:rsidRPr="00FA2C11" w:rsidRDefault="00EF552D" w:rsidP="00EF552D">
            <w:pPr>
              <w:pStyle w:val="ListParagraph"/>
              <w:numPr>
                <w:ilvl w:val="1"/>
                <w:numId w:val="17"/>
              </w:numPr>
              <w:rPr>
                <w:sz w:val="22"/>
                <w:szCs w:val="22"/>
                <w:lang w:val="en-AU"/>
              </w:rPr>
            </w:pPr>
            <w:r w:rsidRPr="00FA2C11">
              <w:rPr>
                <w:sz w:val="22"/>
                <w:szCs w:val="22"/>
                <w:lang w:val="en-AU"/>
              </w:rPr>
              <w:t>the speaker has a claim on authority</w:t>
            </w:r>
          </w:p>
          <w:p w:rsidR="00EF552D" w:rsidRPr="00FA2C11" w:rsidRDefault="00EF552D" w:rsidP="00EF552D">
            <w:pPr>
              <w:pStyle w:val="ListParagraph"/>
              <w:numPr>
                <w:ilvl w:val="1"/>
                <w:numId w:val="17"/>
              </w:numPr>
              <w:rPr>
                <w:sz w:val="22"/>
                <w:szCs w:val="22"/>
                <w:lang w:val="en-AU"/>
              </w:rPr>
            </w:pPr>
            <w:proofErr w:type="gramStart"/>
            <w:r w:rsidRPr="00FA2C11">
              <w:rPr>
                <w:sz w:val="22"/>
                <w:szCs w:val="22"/>
                <w:lang w:val="en-AU"/>
              </w:rPr>
              <w:t>the</w:t>
            </w:r>
            <w:proofErr w:type="gramEnd"/>
            <w:r w:rsidRPr="00FA2C11">
              <w:rPr>
                <w:sz w:val="22"/>
                <w:szCs w:val="22"/>
                <w:lang w:val="en-AU"/>
              </w:rPr>
              <w:t xml:space="preserve"> style of the prologue could range from grandiloquent to conversational</w:t>
            </w:r>
            <w:r w:rsidR="00076DB6">
              <w:rPr>
                <w:sz w:val="22"/>
                <w:szCs w:val="22"/>
                <w:lang w:val="en-AU"/>
              </w:rPr>
              <w:t>.</w:t>
            </w:r>
          </w:p>
          <w:p w:rsidR="00EF552D" w:rsidRDefault="00EF552D" w:rsidP="00EF552D">
            <w:pPr>
              <w:pStyle w:val="ListParagraph"/>
              <w:numPr>
                <w:ilvl w:val="0"/>
                <w:numId w:val="17"/>
              </w:numPr>
              <w:rPr>
                <w:sz w:val="22"/>
                <w:szCs w:val="22"/>
              </w:rPr>
            </w:pPr>
            <w:r>
              <w:rPr>
                <w:sz w:val="22"/>
                <w:szCs w:val="22"/>
              </w:rPr>
              <w:t>S</w:t>
            </w:r>
            <w:r w:rsidRPr="00FA2C11">
              <w:rPr>
                <w:sz w:val="22"/>
                <w:szCs w:val="22"/>
              </w:rPr>
              <w:t xml:space="preserve">tudents compose a prologue to the play that frames what they believe audiences should take away about the role of storytelling in human experience. </w:t>
            </w:r>
          </w:p>
          <w:p w:rsidR="00EF552D" w:rsidRPr="00FA2C11" w:rsidRDefault="00EF552D" w:rsidP="00EF552D">
            <w:pPr>
              <w:pStyle w:val="ListParagraph"/>
              <w:rPr>
                <w:sz w:val="22"/>
                <w:szCs w:val="22"/>
              </w:rPr>
            </w:pPr>
            <w:r>
              <w:rPr>
                <w:sz w:val="22"/>
                <w:szCs w:val="22"/>
              </w:rPr>
              <w:t>S</w:t>
            </w:r>
            <w:r w:rsidRPr="00FA2C11">
              <w:rPr>
                <w:sz w:val="22"/>
                <w:szCs w:val="22"/>
              </w:rPr>
              <w:t xml:space="preserve">tudents: </w:t>
            </w:r>
          </w:p>
          <w:p w:rsidR="00EF552D" w:rsidRPr="00FA2C11" w:rsidRDefault="00EF552D" w:rsidP="00EF552D">
            <w:pPr>
              <w:pStyle w:val="ListParagraph"/>
              <w:numPr>
                <w:ilvl w:val="1"/>
                <w:numId w:val="17"/>
              </w:numPr>
              <w:rPr>
                <w:sz w:val="22"/>
                <w:szCs w:val="22"/>
              </w:rPr>
            </w:pPr>
            <w:r w:rsidRPr="00FA2C11">
              <w:rPr>
                <w:sz w:val="22"/>
                <w:szCs w:val="22"/>
              </w:rPr>
              <w:t xml:space="preserve">deliver dramatic readings of these prologues to the class </w:t>
            </w:r>
          </w:p>
          <w:p w:rsidR="00EF552D" w:rsidRPr="00FA2C11" w:rsidRDefault="00EF552D" w:rsidP="00EF552D">
            <w:pPr>
              <w:pStyle w:val="ListParagraph"/>
              <w:numPr>
                <w:ilvl w:val="1"/>
                <w:numId w:val="17"/>
              </w:numPr>
              <w:rPr>
                <w:sz w:val="22"/>
                <w:szCs w:val="22"/>
              </w:rPr>
            </w:pPr>
            <w:proofErr w:type="gramStart"/>
            <w:r w:rsidRPr="00FA2C11">
              <w:rPr>
                <w:sz w:val="22"/>
                <w:szCs w:val="22"/>
              </w:rPr>
              <w:t>compose</w:t>
            </w:r>
            <w:proofErr w:type="gramEnd"/>
            <w:r w:rsidRPr="00FA2C11">
              <w:rPr>
                <w:sz w:val="22"/>
                <w:szCs w:val="22"/>
              </w:rPr>
              <w:t xml:space="preserve"> a reflection on whether </w:t>
            </w:r>
            <w:r w:rsidRPr="00FA2C11">
              <w:rPr>
                <w:i/>
                <w:sz w:val="22"/>
                <w:szCs w:val="22"/>
              </w:rPr>
              <w:t>Othello</w:t>
            </w:r>
            <w:r w:rsidRPr="00FA2C11">
              <w:rPr>
                <w:sz w:val="22"/>
                <w:szCs w:val="22"/>
              </w:rPr>
              <w:t xml:space="preserve"> offers imaginative rehearsals for ways of living.</w:t>
            </w:r>
          </w:p>
          <w:p w:rsidR="00EF552D" w:rsidRDefault="00EF552D"/>
        </w:tc>
        <w:tc>
          <w:tcPr>
            <w:tcW w:w="3151" w:type="dxa"/>
          </w:tcPr>
          <w:p w:rsidR="00EF552D" w:rsidRDefault="00EF552D" w:rsidP="00C01546"/>
        </w:tc>
      </w:tr>
      <w:tr w:rsidR="00EF552D" w:rsidTr="007F2DD3">
        <w:tc>
          <w:tcPr>
            <w:tcW w:w="3085" w:type="dxa"/>
          </w:tcPr>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lastRenderedPageBreak/>
              <w:t xml:space="preserve">EA11-1 </w:t>
            </w:r>
            <w:r w:rsidRPr="007F2DD3">
              <w:rPr>
                <w:sz w:val="22"/>
                <w:szCs w:val="22"/>
                <w:lang w:val="en-AU"/>
              </w:rPr>
              <w:t xml:space="preserve">responds to, composes and evaluates complex texts for understanding, interpretation, critical analysis, imaginative expression and pleasure </w:t>
            </w:r>
          </w:p>
          <w:p w:rsidR="00EF552D" w:rsidRPr="007F2DD3" w:rsidRDefault="00EF552D" w:rsidP="00EF552D">
            <w:pPr>
              <w:pStyle w:val="ListParagraph"/>
              <w:widowControl w:val="0"/>
              <w:numPr>
                <w:ilvl w:val="0"/>
                <w:numId w:val="18"/>
              </w:numPr>
              <w:autoSpaceDE w:val="0"/>
              <w:autoSpaceDN w:val="0"/>
              <w:adjustRightInd w:val="0"/>
              <w:spacing w:after="47"/>
              <w:rPr>
                <w:sz w:val="22"/>
                <w:szCs w:val="22"/>
                <w:lang w:val="en-AU"/>
              </w:rPr>
            </w:pPr>
            <w:r w:rsidRPr="007F2DD3">
              <w:rPr>
                <w:sz w:val="22"/>
                <w:szCs w:val="22"/>
                <w:lang w:val="en-AU"/>
              </w:rPr>
              <w:t xml:space="preserve">explain the relationship between responder, composer, text and </w:t>
            </w:r>
            <w:r w:rsidRPr="007F2DD3">
              <w:rPr>
                <w:sz w:val="22"/>
                <w:szCs w:val="22"/>
                <w:lang w:val="en-AU"/>
              </w:rPr>
              <w:lastRenderedPageBreak/>
              <w:t xml:space="preserve">context </w:t>
            </w:r>
          </w:p>
          <w:p w:rsidR="00EF552D" w:rsidRPr="007F2DD3" w:rsidRDefault="00EF552D" w:rsidP="00EF552D">
            <w:pPr>
              <w:pStyle w:val="ListParagraph"/>
              <w:widowControl w:val="0"/>
              <w:numPr>
                <w:ilvl w:val="0"/>
                <w:numId w:val="18"/>
              </w:numPr>
              <w:autoSpaceDE w:val="0"/>
              <w:autoSpaceDN w:val="0"/>
              <w:adjustRightInd w:val="0"/>
              <w:rPr>
                <w:sz w:val="22"/>
                <w:szCs w:val="22"/>
                <w:lang w:val="en-AU"/>
              </w:rPr>
            </w:pPr>
            <w:r w:rsidRPr="007F2DD3">
              <w:rPr>
                <w:sz w:val="22"/>
                <w:szCs w:val="22"/>
                <w:lang w:val="en-AU"/>
              </w:rPr>
              <w:t xml:space="preserve">appreciate the aesthetic qualities of texts and the power of language to express personal ideas and experiences </w:t>
            </w:r>
          </w:p>
          <w:p w:rsidR="00EF552D" w:rsidRPr="007F2DD3" w:rsidRDefault="00EF552D" w:rsidP="00EF552D">
            <w:pPr>
              <w:widowControl w:val="0"/>
              <w:autoSpaceDE w:val="0"/>
              <w:autoSpaceDN w:val="0"/>
              <w:adjustRightInd w:val="0"/>
              <w:rPr>
                <w:sz w:val="22"/>
                <w:szCs w:val="22"/>
                <w:lang w:val="en-AU"/>
              </w:rPr>
            </w:pPr>
          </w:p>
          <w:p w:rsidR="00EF552D" w:rsidRPr="007F2DD3" w:rsidRDefault="00EF552D" w:rsidP="00EF552D">
            <w:pPr>
              <w:rPr>
                <w:sz w:val="22"/>
                <w:szCs w:val="22"/>
                <w:lang w:val="en-AU"/>
              </w:rPr>
            </w:pPr>
            <w:r w:rsidRPr="007F2DD3">
              <w:rPr>
                <w:b/>
                <w:bCs/>
                <w:sz w:val="22"/>
                <w:szCs w:val="22"/>
                <w:lang w:val="en-AU"/>
              </w:rPr>
              <w:t xml:space="preserve">EA11-4 </w:t>
            </w:r>
            <w:r w:rsidRPr="007F2DD3">
              <w:rPr>
                <w:sz w:val="22"/>
                <w:szCs w:val="22"/>
                <w:lang w:val="en-AU"/>
              </w:rPr>
              <w:t xml:space="preserve">strategically uses knowledge, skills and understanding of language concepts and literary devices in new and different contexts </w:t>
            </w:r>
          </w:p>
          <w:p w:rsidR="00EF552D" w:rsidRPr="007F2DD3" w:rsidRDefault="00EF552D" w:rsidP="00EF552D">
            <w:pPr>
              <w:pStyle w:val="ListParagraph"/>
              <w:widowControl w:val="0"/>
              <w:numPr>
                <w:ilvl w:val="0"/>
                <w:numId w:val="19"/>
              </w:numPr>
              <w:autoSpaceDE w:val="0"/>
              <w:autoSpaceDN w:val="0"/>
              <w:adjustRightInd w:val="0"/>
              <w:rPr>
                <w:sz w:val="22"/>
                <w:szCs w:val="22"/>
                <w:lang w:val="en-AU"/>
              </w:rPr>
            </w:pPr>
            <w:r w:rsidRPr="007F2DD3">
              <w:rPr>
                <w:sz w:val="22"/>
                <w:szCs w:val="22"/>
                <w:lang w:val="en-AU"/>
              </w:rPr>
              <w:t xml:space="preserve">draw on knowledge and experience of literary devices, for example genre and hybridity, in creating new texts (ACELR050) </w:t>
            </w:r>
          </w:p>
          <w:p w:rsidR="00EF552D" w:rsidRPr="007F2DD3" w:rsidRDefault="00EF552D" w:rsidP="00EF552D">
            <w:pPr>
              <w:rPr>
                <w:sz w:val="22"/>
                <w:szCs w:val="22"/>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EA11-5 </w:t>
            </w:r>
            <w:r w:rsidRPr="007F2DD3">
              <w:rPr>
                <w:sz w:val="22"/>
                <w:szCs w:val="22"/>
                <w:lang w:val="en-AU"/>
              </w:rPr>
              <w:t>thinks imaginatively, creatively, interpretively and critically to respond to, evaluate and compose texts that synthesise complex information, ideas and arguments</w:t>
            </w:r>
          </w:p>
          <w:p w:rsidR="00EF552D" w:rsidRPr="007F2DD3" w:rsidRDefault="00EF552D" w:rsidP="00EF552D">
            <w:pPr>
              <w:pStyle w:val="ListParagraph"/>
              <w:widowControl w:val="0"/>
              <w:numPr>
                <w:ilvl w:val="0"/>
                <w:numId w:val="19"/>
              </w:numPr>
              <w:autoSpaceDE w:val="0"/>
              <w:autoSpaceDN w:val="0"/>
              <w:adjustRightInd w:val="0"/>
              <w:rPr>
                <w:sz w:val="22"/>
                <w:szCs w:val="22"/>
                <w:lang w:val="en-AU"/>
              </w:rPr>
            </w:pPr>
            <w:r w:rsidRPr="007F2DD3">
              <w:rPr>
                <w:sz w:val="22"/>
                <w:szCs w:val="22"/>
                <w:lang w:val="en-AU"/>
              </w:rPr>
              <w:t xml:space="preserve">investigate, reflect on and explain differences between initial personal responses and more studied and complex responses (ACELR003) </w:t>
            </w:r>
          </w:p>
          <w:p w:rsidR="00EF552D" w:rsidRPr="007F2DD3" w:rsidRDefault="00EF552D" w:rsidP="00EF552D">
            <w:pPr>
              <w:pStyle w:val="ListParagraph"/>
              <w:widowControl w:val="0"/>
              <w:numPr>
                <w:ilvl w:val="0"/>
                <w:numId w:val="19"/>
              </w:numPr>
              <w:autoSpaceDE w:val="0"/>
              <w:autoSpaceDN w:val="0"/>
              <w:adjustRightInd w:val="0"/>
              <w:rPr>
                <w:sz w:val="22"/>
                <w:szCs w:val="22"/>
                <w:lang w:val="en-AU"/>
              </w:rPr>
            </w:pPr>
            <w:r w:rsidRPr="007F2DD3">
              <w:rPr>
                <w:sz w:val="22"/>
                <w:szCs w:val="22"/>
                <w:lang w:val="en-AU"/>
              </w:rPr>
              <w:lastRenderedPageBreak/>
              <w:t xml:space="preserve">examine different points of view expressed in texts, for example those of characters, narrators and the implied author, and the ways in which these points of view are created (ACELR006) </w:t>
            </w:r>
          </w:p>
          <w:p w:rsidR="00EF552D" w:rsidRPr="007F2DD3" w:rsidRDefault="00EF552D" w:rsidP="00EF552D">
            <w:pPr>
              <w:pStyle w:val="ListParagraph"/>
              <w:widowControl w:val="0"/>
              <w:numPr>
                <w:ilvl w:val="0"/>
                <w:numId w:val="19"/>
              </w:numPr>
              <w:autoSpaceDE w:val="0"/>
              <w:autoSpaceDN w:val="0"/>
              <w:adjustRightInd w:val="0"/>
              <w:rPr>
                <w:sz w:val="22"/>
                <w:szCs w:val="22"/>
                <w:lang w:val="en-AU"/>
              </w:rPr>
            </w:pPr>
            <w:r w:rsidRPr="007F2DD3">
              <w:rPr>
                <w:sz w:val="22"/>
                <w:szCs w:val="22"/>
                <w:lang w:val="en-AU"/>
              </w:rPr>
              <w:t xml:space="preserve">select and use particular aspects of language, style and convention, for example narrative point of view, syntax, modality and nominalisation </w:t>
            </w:r>
          </w:p>
          <w:p w:rsidR="00EF552D" w:rsidRPr="007F2DD3" w:rsidRDefault="00EF552D" w:rsidP="00EF552D">
            <w:pPr>
              <w:widowControl w:val="0"/>
              <w:autoSpaceDE w:val="0"/>
              <w:autoSpaceDN w:val="0"/>
              <w:adjustRightInd w:val="0"/>
              <w:rPr>
                <w:sz w:val="22"/>
                <w:szCs w:val="22"/>
                <w:lang w:val="en-AU"/>
              </w:rPr>
            </w:pPr>
          </w:p>
          <w:p w:rsidR="00EF552D" w:rsidRPr="007F2DD3" w:rsidRDefault="00EF552D" w:rsidP="00EF552D">
            <w:pPr>
              <w:rPr>
                <w:sz w:val="22"/>
                <w:szCs w:val="22"/>
                <w:lang w:val="en-AU"/>
              </w:rPr>
            </w:pPr>
            <w:r w:rsidRPr="007F2DD3">
              <w:rPr>
                <w:b/>
                <w:bCs/>
                <w:sz w:val="22"/>
                <w:szCs w:val="22"/>
                <w:lang w:val="en-AU"/>
              </w:rPr>
              <w:t xml:space="preserve">EA11-6 </w:t>
            </w:r>
            <w:r w:rsidRPr="007F2DD3">
              <w:rPr>
                <w:sz w:val="22"/>
                <w:szCs w:val="22"/>
                <w:lang w:val="en-AU"/>
              </w:rPr>
              <w:t xml:space="preserve">investigates and evaluates the relationships between texts </w:t>
            </w:r>
          </w:p>
          <w:p w:rsidR="00EF552D" w:rsidRPr="007F2DD3" w:rsidRDefault="00EF552D" w:rsidP="00EF552D">
            <w:pPr>
              <w:pStyle w:val="ListParagraph"/>
              <w:widowControl w:val="0"/>
              <w:numPr>
                <w:ilvl w:val="0"/>
                <w:numId w:val="20"/>
              </w:numPr>
              <w:autoSpaceDE w:val="0"/>
              <w:autoSpaceDN w:val="0"/>
              <w:adjustRightInd w:val="0"/>
              <w:rPr>
                <w:sz w:val="22"/>
                <w:szCs w:val="22"/>
                <w:lang w:val="en-AU"/>
              </w:rPr>
            </w:pPr>
            <w:r w:rsidRPr="007F2DD3">
              <w:rPr>
                <w:sz w:val="22"/>
                <w:szCs w:val="22"/>
                <w:lang w:val="en-AU"/>
              </w:rPr>
              <w:t xml:space="preserve">analyse the relationships between conventions of genre, audience expectations and interpretations of texts, and the ways texts may conform or subvert these conventions (ACELR020) </w:t>
            </w:r>
          </w:p>
          <w:p w:rsidR="00EF552D" w:rsidRPr="007F2DD3" w:rsidRDefault="00EF552D" w:rsidP="00EF552D">
            <w:pPr>
              <w:rPr>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EA11-7 </w:t>
            </w:r>
            <w:r w:rsidRPr="007F2DD3">
              <w:rPr>
                <w:sz w:val="22"/>
                <w:szCs w:val="22"/>
                <w:lang w:val="en-AU"/>
              </w:rPr>
              <w:t xml:space="preserve">evaluates the diverse ways texts can represent personal and public worlds and recognises how they are valued </w:t>
            </w:r>
          </w:p>
          <w:p w:rsidR="00EF552D" w:rsidRPr="007F2DD3" w:rsidRDefault="00EF552D" w:rsidP="00EF552D">
            <w:pPr>
              <w:pStyle w:val="ListParagraph"/>
              <w:widowControl w:val="0"/>
              <w:numPr>
                <w:ilvl w:val="0"/>
                <w:numId w:val="20"/>
              </w:numPr>
              <w:autoSpaceDE w:val="0"/>
              <w:autoSpaceDN w:val="0"/>
              <w:adjustRightInd w:val="0"/>
              <w:rPr>
                <w:sz w:val="22"/>
                <w:szCs w:val="22"/>
                <w:lang w:val="en-AU"/>
              </w:rPr>
            </w:pPr>
            <w:r w:rsidRPr="007F2DD3">
              <w:rPr>
                <w:sz w:val="22"/>
                <w:szCs w:val="22"/>
                <w:lang w:val="en-AU"/>
              </w:rPr>
              <w:t xml:space="preserve">understand that texts offer vicarious </w:t>
            </w:r>
            <w:r w:rsidRPr="007F2DD3">
              <w:rPr>
                <w:sz w:val="22"/>
                <w:szCs w:val="22"/>
                <w:lang w:val="en-AU"/>
              </w:rPr>
              <w:lastRenderedPageBreak/>
              <w:t xml:space="preserve">experiences of the wider world for critical reflection and pleasure (ACELR015) </w:t>
            </w:r>
          </w:p>
          <w:p w:rsidR="00EF552D" w:rsidRPr="007F2DD3" w:rsidRDefault="00EF552D" w:rsidP="00EF552D">
            <w:pPr>
              <w:pStyle w:val="ListParagraph"/>
              <w:widowControl w:val="0"/>
              <w:numPr>
                <w:ilvl w:val="0"/>
                <w:numId w:val="20"/>
              </w:numPr>
              <w:autoSpaceDE w:val="0"/>
              <w:autoSpaceDN w:val="0"/>
              <w:adjustRightInd w:val="0"/>
              <w:rPr>
                <w:sz w:val="22"/>
                <w:szCs w:val="22"/>
                <w:lang w:val="en-AU"/>
              </w:rPr>
            </w:pPr>
            <w:r w:rsidRPr="007F2DD3">
              <w:rPr>
                <w:sz w:val="22"/>
                <w:szCs w:val="22"/>
                <w:lang w:val="en-AU"/>
              </w:rPr>
              <w:t xml:space="preserve">understand and analyse the effect of language and structural choices on shaping own and others’ perspectives, for example figurative language or narrative point of view </w:t>
            </w:r>
          </w:p>
          <w:p w:rsidR="00EF552D" w:rsidRPr="007F2DD3" w:rsidRDefault="00EF552D" w:rsidP="00EF552D">
            <w:pPr>
              <w:widowControl w:val="0"/>
              <w:autoSpaceDE w:val="0"/>
              <w:autoSpaceDN w:val="0"/>
              <w:adjustRightInd w:val="0"/>
              <w:rPr>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EA11-9 </w:t>
            </w:r>
            <w:r w:rsidRPr="007F2DD3">
              <w:rPr>
                <w:sz w:val="22"/>
                <w:szCs w:val="22"/>
                <w:lang w:val="en-AU"/>
              </w:rPr>
              <w:t xml:space="preserve">reflects on, evaluates and monitors own learning and adjusts individual and collaborative processes to develop as an independent learner </w:t>
            </w:r>
          </w:p>
          <w:p w:rsidR="00EF552D" w:rsidRPr="007F2DD3" w:rsidRDefault="00EF552D" w:rsidP="00EF552D">
            <w:pPr>
              <w:pStyle w:val="ListParagraph"/>
              <w:widowControl w:val="0"/>
              <w:numPr>
                <w:ilvl w:val="0"/>
                <w:numId w:val="20"/>
              </w:numPr>
              <w:autoSpaceDE w:val="0"/>
              <w:autoSpaceDN w:val="0"/>
              <w:adjustRightInd w:val="0"/>
              <w:rPr>
                <w:sz w:val="22"/>
                <w:szCs w:val="22"/>
                <w:lang w:val="en-AU"/>
              </w:rPr>
            </w:pPr>
            <w:r w:rsidRPr="007F2DD3">
              <w:rPr>
                <w:sz w:val="22"/>
                <w:szCs w:val="22"/>
                <w:lang w:val="en-AU"/>
              </w:rPr>
              <w:t xml:space="preserve">identify and articulate how their own processes of response and composition are the same or different to others </w:t>
            </w:r>
          </w:p>
          <w:p w:rsidR="00EF552D" w:rsidRPr="007F2DD3" w:rsidRDefault="00EF552D" w:rsidP="00EF552D">
            <w:pPr>
              <w:widowControl w:val="0"/>
              <w:autoSpaceDE w:val="0"/>
              <w:autoSpaceDN w:val="0"/>
              <w:adjustRightInd w:val="0"/>
              <w:rPr>
                <w:b/>
                <w:bCs/>
                <w:sz w:val="22"/>
                <w:szCs w:val="22"/>
                <w:lang w:val="en-AU"/>
              </w:rPr>
            </w:pPr>
          </w:p>
          <w:p w:rsidR="00EF552D" w:rsidRPr="007F2DD3" w:rsidRDefault="00EF552D" w:rsidP="00EF552D">
            <w:pPr>
              <w:widowControl w:val="0"/>
              <w:autoSpaceDE w:val="0"/>
              <w:autoSpaceDN w:val="0"/>
              <w:adjustRightInd w:val="0"/>
              <w:rPr>
                <w:sz w:val="22"/>
                <w:szCs w:val="22"/>
                <w:lang w:val="en-AU"/>
              </w:rPr>
            </w:pPr>
            <w:r w:rsidRPr="007F2DD3">
              <w:rPr>
                <w:b/>
                <w:bCs/>
                <w:sz w:val="22"/>
                <w:szCs w:val="22"/>
                <w:lang w:val="en-AU"/>
              </w:rPr>
              <w:t xml:space="preserve">EA11-1 </w:t>
            </w:r>
            <w:r w:rsidRPr="007F2DD3">
              <w:rPr>
                <w:sz w:val="22"/>
                <w:szCs w:val="22"/>
                <w:lang w:val="en-AU"/>
              </w:rPr>
              <w:t xml:space="preserve">responds to, composes and evaluates complex texts for understanding, interpretation, critical analysis, imaginative expression and pleasure </w:t>
            </w:r>
          </w:p>
          <w:p w:rsidR="00EF552D" w:rsidRPr="007F2DD3" w:rsidRDefault="00EF552D" w:rsidP="00EF552D">
            <w:pPr>
              <w:pStyle w:val="ListParagraph"/>
              <w:widowControl w:val="0"/>
              <w:numPr>
                <w:ilvl w:val="0"/>
                <w:numId w:val="20"/>
              </w:numPr>
              <w:autoSpaceDE w:val="0"/>
              <w:autoSpaceDN w:val="0"/>
              <w:adjustRightInd w:val="0"/>
              <w:spacing w:after="47"/>
              <w:rPr>
                <w:sz w:val="22"/>
                <w:szCs w:val="22"/>
                <w:lang w:val="en-AU"/>
              </w:rPr>
            </w:pPr>
            <w:r w:rsidRPr="007F2DD3">
              <w:rPr>
                <w:sz w:val="22"/>
                <w:szCs w:val="22"/>
                <w:lang w:val="en-AU"/>
              </w:rPr>
              <w:t xml:space="preserve">explain the relationship between responder, composer, text and </w:t>
            </w:r>
            <w:r w:rsidRPr="007F2DD3">
              <w:rPr>
                <w:sz w:val="22"/>
                <w:szCs w:val="22"/>
                <w:lang w:val="en-AU"/>
              </w:rPr>
              <w:lastRenderedPageBreak/>
              <w:t xml:space="preserve">context </w:t>
            </w:r>
          </w:p>
          <w:p w:rsidR="00EF552D" w:rsidRPr="007F2DD3" w:rsidRDefault="00EF552D" w:rsidP="00EF552D">
            <w:pPr>
              <w:pStyle w:val="ListParagraph"/>
              <w:widowControl w:val="0"/>
              <w:numPr>
                <w:ilvl w:val="0"/>
                <w:numId w:val="20"/>
              </w:numPr>
              <w:autoSpaceDE w:val="0"/>
              <w:autoSpaceDN w:val="0"/>
              <w:adjustRightInd w:val="0"/>
              <w:rPr>
                <w:sz w:val="22"/>
                <w:szCs w:val="22"/>
                <w:lang w:val="en-AU"/>
              </w:rPr>
            </w:pPr>
            <w:r w:rsidRPr="007F2DD3">
              <w:rPr>
                <w:sz w:val="22"/>
                <w:szCs w:val="22"/>
                <w:lang w:val="en-AU"/>
              </w:rPr>
              <w:t xml:space="preserve">appreciate the aesthetic qualities of texts and the power of language to express personal ideas and experiences </w:t>
            </w:r>
          </w:p>
          <w:p w:rsidR="00EF552D" w:rsidRPr="007F2DD3" w:rsidRDefault="00EF552D">
            <w:pPr>
              <w:rPr>
                <w:sz w:val="22"/>
                <w:szCs w:val="22"/>
              </w:rPr>
            </w:pPr>
          </w:p>
        </w:tc>
        <w:tc>
          <w:tcPr>
            <w:tcW w:w="7938" w:type="dxa"/>
          </w:tcPr>
          <w:p w:rsidR="00EF552D" w:rsidRPr="00FA2C11" w:rsidRDefault="00EF552D" w:rsidP="00EF552D">
            <w:pPr>
              <w:rPr>
                <w:sz w:val="22"/>
                <w:szCs w:val="22"/>
              </w:rPr>
            </w:pPr>
            <w:r w:rsidRPr="00FA2C11">
              <w:rPr>
                <w:b/>
                <w:sz w:val="22"/>
                <w:szCs w:val="22"/>
              </w:rPr>
              <w:lastRenderedPageBreak/>
              <w:t>(c) Can an unreliable character be a reliable narrator?</w:t>
            </w:r>
          </w:p>
          <w:p w:rsidR="00932146" w:rsidRDefault="00EF552D" w:rsidP="00EF552D">
            <w:pPr>
              <w:rPr>
                <w:sz w:val="22"/>
                <w:szCs w:val="22"/>
              </w:rPr>
            </w:pPr>
            <w:r w:rsidRPr="00FA2C11">
              <w:rPr>
                <w:sz w:val="22"/>
                <w:szCs w:val="22"/>
              </w:rPr>
              <w:t xml:space="preserve">In this learning sequence students explore the role of point of view in narrative and how it positions the reader to respond in particular ways. </w:t>
            </w:r>
          </w:p>
          <w:p w:rsidR="00932146" w:rsidRDefault="00932146" w:rsidP="00EF552D">
            <w:pPr>
              <w:rPr>
                <w:sz w:val="22"/>
                <w:szCs w:val="22"/>
              </w:rPr>
            </w:pPr>
          </w:p>
          <w:p w:rsidR="00932146" w:rsidRPr="00932146" w:rsidRDefault="00932146" w:rsidP="00EF552D">
            <w:pPr>
              <w:rPr>
                <w:i/>
                <w:sz w:val="22"/>
                <w:szCs w:val="22"/>
              </w:rPr>
            </w:pPr>
            <w:r w:rsidRPr="00932146">
              <w:rPr>
                <w:i/>
                <w:sz w:val="22"/>
                <w:szCs w:val="22"/>
              </w:rPr>
              <w:t>For the teacher:</w:t>
            </w:r>
          </w:p>
          <w:p w:rsidR="00EF552D" w:rsidRPr="00FA2C11" w:rsidRDefault="00EF552D" w:rsidP="00EF552D">
            <w:pPr>
              <w:rPr>
                <w:sz w:val="22"/>
                <w:szCs w:val="22"/>
                <w:lang w:val="en-AU"/>
              </w:rPr>
            </w:pPr>
            <w:r w:rsidRPr="00FA2C11">
              <w:rPr>
                <w:sz w:val="22"/>
                <w:szCs w:val="22"/>
              </w:rPr>
              <w:t xml:space="preserve">Robert Scholes in </w:t>
            </w:r>
            <w:r w:rsidRPr="004415A3">
              <w:rPr>
                <w:i/>
                <w:sz w:val="22"/>
                <w:szCs w:val="22"/>
              </w:rPr>
              <w:t>The Nature of Narrative</w:t>
            </w:r>
            <w:r w:rsidRPr="00FA2C11">
              <w:rPr>
                <w:sz w:val="22"/>
                <w:szCs w:val="22"/>
              </w:rPr>
              <w:t xml:space="preserve"> states that in any narrative art there are three points of view: those of the characters, the narrator and the audience. After some initial activities on the concept of point of view, students focus on Sofie Laguna’s novel</w:t>
            </w:r>
            <w:r w:rsidR="00076DB6">
              <w:rPr>
                <w:sz w:val="22"/>
                <w:szCs w:val="22"/>
              </w:rPr>
              <w:t>,</w:t>
            </w:r>
            <w:r w:rsidRPr="00FA2C11">
              <w:rPr>
                <w:sz w:val="22"/>
                <w:szCs w:val="22"/>
              </w:rPr>
              <w:t xml:space="preserve"> </w:t>
            </w:r>
            <w:r w:rsidRPr="00FA2C11">
              <w:rPr>
                <w:i/>
                <w:sz w:val="22"/>
                <w:szCs w:val="22"/>
              </w:rPr>
              <w:t>The Eye of the Sheep</w:t>
            </w:r>
            <w:r w:rsidRPr="00FA2C11">
              <w:rPr>
                <w:sz w:val="22"/>
                <w:szCs w:val="22"/>
              </w:rPr>
              <w:t xml:space="preserve">, exploring the role of the narrator </w:t>
            </w:r>
            <w:r w:rsidRPr="00FA2C11">
              <w:rPr>
                <w:sz w:val="22"/>
                <w:szCs w:val="22"/>
              </w:rPr>
              <w:lastRenderedPageBreak/>
              <w:t xml:space="preserve">in storytelling and the relationships that the character of Jimmy forges with readers. Students will </w:t>
            </w:r>
            <w:r>
              <w:rPr>
                <w:sz w:val="22"/>
                <w:szCs w:val="22"/>
                <w:lang w:val="en-AU"/>
              </w:rPr>
              <w:t>explore, and experiment with:</w:t>
            </w:r>
          </w:p>
          <w:p w:rsidR="00EF552D" w:rsidRPr="00FA2C11" w:rsidRDefault="00EF552D" w:rsidP="00EF552D">
            <w:pPr>
              <w:pStyle w:val="ListParagraph"/>
              <w:numPr>
                <w:ilvl w:val="0"/>
                <w:numId w:val="21"/>
              </w:numPr>
              <w:rPr>
                <w:sz w:val="22"/>
                <w:szCs w:val="22"/>
                <w:lang w:val="en-AU"/>
              </w:rPr>
            </w:pPr>
            <w:r>
              <w:rPr>
                <w:sz w:val="22"/>
                <w:szCs w:val="22"/>
                <w:lang w:val="en-AU"/>
              </w:rPr>
              <w:t>h</w:t>
            </w:r>
            <w:r w:rsidRPr="00FA2C11">
              <w:rPr>
                <w:sz w:val="22"/>
                <w:szCs w:val="22"/>
                <w:lang w:val="en-AU"/>
              </w:rPr>
              <w:t>ow point of view shapes interpretations of narrative</w:t>
            </w:r>
          </w:p>
          <w:p w:rsidR="00EF552D" w:rsidRPr="00FA2C11" w:rsidRDefault="00EF552D" w:rsidP="00EF552D">
            <w:pPr>
              <w:pStyle w:val="ListParagraph"/>
              <w:numPr>
                <w:ilvl w:val="0"/>
                <w:numId w:val="21"/>
              </w:numPr>
              <w:rPr>
                <w:sz w:val="22"/>
                <w:szCs w:val="22"/>
                <w:lang w:val="en-AU"/>
              </w:rPr>
            </w:pPr>
            <w:r>
              <w:rPr>
                <w:sz w:val="22"/>
                <w:szCs w:val="22"/>
                <w:lang w:val="en-AU"/>
              </w:rPr>
              <w:t>h</w:t>
            </w:r>
            <w:r w:rsidRPr="00FA2C11">
              <w:rPr>
                <w:sz w:val="22"/>
                <w:szCs w:val="22"/>
                <w:lang w:val="en-AU"/>
              </w:rPr>
              <w:t>ow composers experiment with stylistic effects to create point of view</w:t>
            </w:r>
          </w:p>
          <w:p w:rsidR="00EF552D" w:rsidRPr="00FA2C11" w:rsidRDefault="00EF552D" w:rsidP="00EF552D">
            <w:pPr>
              <w:pStyle w:val="ListParagraph"/>
              <w:numPr>
                <w:ilvl w:val="0"/>
                <w:numId w:val="21"/>
              </w:numPr>
              <w:rPr>
                <w:sz w:val="22"/>
                <w:szCs w:val="22"/>
                <w:lang w:val="en-AU"/>
              </w:rPr>
            </w:pPr>
            <w:proofErr w:type="gramStart"/>
            <w:r>
              <w:rPr>
                <w:sz w:val="22"/>
                <w:szCs w:val="22"/>
                <w:lang w:val="en-AU"/>
              </w:rPr>
              <w:t>h</w:t>
            </w:r>
            <w:r w:rsidRPr="00FA2C11">
              <w:rPr>
                <w:sz w:val="22"/>
                <w:szCs w:val="22"/>
                <w:lang w:val="en-AU"/>
              </w:rPr>
              <w:t>ow</w:t>
            </w:r>
            <w:proofErr w:type="gramEnd"/>
            <w:r w:rsidRPr="00FA2C11">
              <w:rPr>
                <w:sz w:val="22"/>
                <w:szCs w:val="22"/>
                <w:lang w:val="en-AU"/>
              </w:rPr>
              <w:t xml:space="preserve"> we may determine whether a narrator is reliable</w:t>
            </w:r>
            <w:r>
              <w:rPr>
                <w:sz w:val="22"/>
                <w:szCs w:val="22"/>
                <w:lang w:val="en-AU"/>
              </w:rPr>
              <w:t>.</w:t>
            </w:r>
          </w:p>
          <w:p w:rsidR="00EF552D" w:rsidRPr="00FA2C11" w:rsidRDefault="00EF552D" w:rsidP="00EF552D">
            <w:pPr>
              <w:rPr>
                <w:sz w:val="22"/>
                <w:szCs w:val="22"/>
                <w:lang w:val="en-AU"/>
              </w:rPr>
            </w:pPr>
          </w:p>
          <w:p w:rsidR="00EF552D" w:rsidRPr="00FA2C11" w:rsidRDefault="00EF552D" w:rsidP="00EF552D">
            <w:pPr>
              <w:rPr>
                <w:b/>
                <w:sz w:val="22"/>
                <w:szCs w:val="22"/>
                <w:lang w:val="en-AU"/>
              </w:rPr>
            </w:pPr>
            <w:r w:rsidRPr="00FA2C11">
              <w:rPr>
                <w:b/>
                <w:sz w:val="22"/>
                <w:szCs w:val="22"/>
                <w:lang w:val="en-AU"/>
              </w:rPr>
              <w:t>(i) How point of view shapes interpretations of narrative</w:t>
            </w:r>
          </w:p>
          <w:p w:rsidR="00EF552D" w:rsidRPr="00FA2C11" w:rsidRDefault="00EF552D" w:rsidP="00EF552D">
            <w:pPr>
              <w:rPr>
                <w:sz w:val="22"/>
                <w:szCs w:val="22"/>
                <w:lang w:val="en-AU"/>
              </w:rPr>
            </w:pPr>
            <w:r w:rsidRPr="00FA2C11">
              <w:rPr>
                <w:sz w:val="22"/>
                <w:szCs w:val="22"/>
                <w:lang w:val="en-AU"/>
              </w:rPr>
              <w:t>Point of view determines</w:t>
            </w:r>
            <w:r>
              <w:rPr>
                <w:sz w:val="22"/>
                <w:szCs w:val="22"/>
                <w:lang w:val="en-AU"/>
              </w:rPr>
              <w:t xml:space="preserve"> </w:t>
            </w:r>
            <w:r w:rsidRPr="00FA2C11">
              <w:rPr>
                <w:sz w:val="22"/>
                <w:szCs w:val="22"/>
                <w:lang w:val="en-AU"/>
              </w:rPr>
              <w:t xml:space="preserve">how the story will be presented to the reader. Composers experiment with different linguistic and generic codes and conventions to create a particular narrative point of view. </w:t>
            </w:r>
          </w:p>
          <w:p w:rsidR="00EF552D" w:rsidRPr="00FA2C11" w:rsidRDefault="00EF552D" w:rsidP="00EF552D">
            <w:pPr>
              <w:rPr>
                <w:sz w:val="22"/>
                <w:szCs w:val="22"/>
                <w:lang w:val="en-AU"/>
              </w:rPr>
            </w:pPr>
          </w:p>
          <w:p w:rsidR="00EF552D" w:rsidRPr="00FA2C11" w:rsidRDefault="00932146" w:rsidP="00EF552D">
            <w:pPr>
              <w:rPr>
                <w:sz w:val="22"/>
                <w:szCs w:val="22"/>
                <w:lang w:val="en-AU"/>
              </w:rPr>
            </w:pPr>
            <w:r>
              <w:rPr>
                <w:sz w:val="22"/>
                <w:szCs w:val="22"/>
                <w:lang w:val="en-AU"/>
              </w:rPr>
              <w:t>Assessment for learning</w:t>
            </w:r>
            <w:r w:rsidR="00D75EB9">
              <w:rPr>
                <w:sz w:val="22"/>
                <w:szCs w:val="22"/>
                <w:lang w:val="en-AU"/>
              </w:rPr>
              <w:t xml:space="preserve">: </w:t>
            </w:r>
            <w:r>
              <w:rPr>
                <w:sz w:val="22"/>
                <w:szCs w:val="22"/>
                <w:lang w:val="en-AU"/>
              </w:rPr>
              <w:t xml:space="preserve"> </w:t>
            </w:r>
            <w:r w:rsidR="00EF552D" w:rsidRPr="00FA2C11">
              <w:rPr>
                <w:sz w:val="22"/>
                <w:szCs w:val="22"/>
                <w:lang w:val="en-AU"/>
              </w:rPr>
              <w:t>Introduce this concept through a creative writing activity</w:t>
            </w:r>
            <w:r w:rsidR="00EF552D" w:rsidRPr="00FA2C11">
              <w:rPr>
                <w:rStyle w:val="FootnoteReference"/>
                <w:sz w:val="22"/>
                <w:szCs w:val="22"/>
                <w:lang w:val="en-AU"/>
              </w:rPr>
              <w:footnoteReference w:id="3"/>
            </w:r>
            <w:r w:rsidR="00EF552D" w:rsidRPr="00FA2C11">
              <w:rPr>
                <w:sz w:val="22"/>
                <w:szCs w:val="22"/>
                <w:lang w:val="en-AU"/>
              </w:rPr>
              <w:t>:</w:t>
            </w:r>
          </w:p>
          <w:p w:rsidR="00EF552D" w:rsidRPr="00FA2C11" w:rsidRDefault="00EF552D" w:rsidP="00EF552D">
            <w:pPr>
              <w:pStyle w:val="ListParagraph"/>
              <w:numPr>
                <w:ilvl w:val="0"/>
                <w:numId w:val="22"/>
              </w:numPr>
              <w:rPr>
                <w:sz w:val="22"/>
                <w:szCs w:val="22"/>
                <w:lang w:val="en-AU"/>
              </w:rPr>
            </w:pPr>
            <w:r>
              <w:rPr>
                <w:sz w:val="22"/>
                <w:szCs w:val="22"/>
                <w:lang w:val="en-AU"/>
              </w:rPr>
              <w:t>Ask</w:t>
            </w:r>
            <w:r w:rsidRPr="00FA2C11">
              <w:rPr>
                <w:sz w:val="22"/>
                <w:szCs w:val="22"/>
                <w:lang w:val="en-AU"/>
              </w:rPr>
              <w:t xml:space="preserve"> students </w:t>
            </w:r>
            <w:r>
              <w:rPr>
                <w:sz w:val="22"/>
                <w:szCs w:val="22"/>
                <w:lang w:val="en-AU"/>
              </w:rPr>
              <w:t xml:space="preserve">to </w:t>
            </w:r>
            <w:r w:rsidRPr="00FA2C11">
              <w:rPr>
                <w:sz w:val="22"/>
                <w:szCs w:val="22"/>
                <w:lang w:val="en-AU"/>
              </w:rPr>
              <w:t>recall a piece of gossip they have recently heard and have them write a recount of what happened in plain, unadorned declarative sentences. The gossip should be something that could be contested.</w:t>
            </w:r>
          </w:p>
          <w:p w:rsidR="00EF552D" w:rsidRPr="00FA2C11" w:rsidRDefault="00EF552D" w:rsidP="00EF552D">
            <w:pPr>
              <w:pStyle w:val="ListParagraph"/>
              <w:numPr>
                <w:ilvl w:val="0"/>
                <w:numId w:val="22"/>
              </w:numPr>
              <w:rPr>
                <w:sz w:val="22"/>
                <w:szCs w:val="22"/>
                <w:lang w:val="en-AU"/>
              </w:rPr>
            </w:pPr>
            <w:r w:rsidRPr="00FA2C11">
              <w:rPr>
                <w:sz w:val="22"/>
                <w:szCs w:val="22"/>
                <w:lang w:val="en-AU"/>
              </w:rPr>
              <w:t xml:space="preserve">Remind students that gossip: </w:t>
            </w:r>
          </w:p>
          <w:p w:rsidR="00EF552D" w:rsidRPr="00FA2C11" w:rsidRDefault="00EF552D" w:rsidP="00EF552D">
            <w:pPr>
              <w:pStyle w:val="ListParagraph"/>
              <w:numPr>
                <w:ilvl w:val="1"/>
                <w:numId w:val="22"/>
              </w:numPr>
              <w:rPr>
                <w:sz w:val="22"/>
                <w:szCs w:val="22"/>
                <w:lang w:val="en-AU"/>
              </w:rPr>
            </w:pPr>
            <w:r w:rsidRPr="00FA2C11">
              <w:rPr>
                <w:sz w:val="22"/>
                <w:szCs w:val="22"/>
                <w:lang w:val="en-AU"/>
              </w:rPr>
              <w:t xml:space="preserve">is imbued with conflict </w:t>
            </w:r>
          </w:p>
          <w:p w:rsidR="00EF552D" w:rsidRPr="00FA2C11" w:rsidRDefault="00EF552D" w:rsidP="00EF552D">
            <w:pPr>
              <w:pStyle w:val="ListParagraph"/>
              <w:numPr>
                <w:ilvl w:val="1"/>
                <w:numId w:val="22"/>
              </w:numPr>
              <w:rPr>
                <w:sz w:val="22"/>
                <w:szCs w:val="22"/>
                <w:lang w:val="en-AU"/>
              </w:rPr>
            </w:pPr>
            <w:proofErr w:type="gramStart"/>
            <w:r w:rsidRPr="00FA2C11">
              <w:rPr>
                <w:sz w:val="22"/>
                <w:szCs w:val="22"/>
                <w:lang w:val="en-AU"/>
              </w:rPr>
              <w:t>often</w:t>
            </w:r>
            <w:proofErr w:type="gramEnd"/>
            <w:r w:rsidRPr="00FA2C11">
              <w:rPr>
                <w:sz w:val="22"/>
                <w:szCs w:val="22"/>
                <w:lang w:val="en-AU"/>
              </w:rPr>
              <w:t xml:space="preserve"> requires the reader to pass judgement on the character of the people involved.</w:t>
            </w:r>
          </w:p>
          <w:p w:rsidR="00EF552D" w:rsidRPr="00FA2C11" w:rsidRDefault="00EF552D" w:rsidP="00EF552D">
            <w:pPr>
              <w:pStyle w:val="ListParagraph"/>
              <w:numPr>
                <w:ilvl w:val="0"/>
                <w:numId w:val="22"/>
              </w:numPr>
              <w:rPr>
                <w:sz w:val="22"/>
                <w:szCs w:val="22"/>
                <w:lang w:val="en-AU"/>
              </w:rPr>
            </w:pPr>
            <w:r w:rsidRPr="00FA2C11">
              <w:rPr>
                <w:sz w:val="22"/>
                <w:szCs w:val="22"/>
                <w:lang w:val="en-AU"/>
              </w:rPr>
              <w:t xml:space="preserve">Display for students the artwork </w:t>
            </w:r>
            <w:hyperlink r:id="rId16" w:history="1">
              <w:r w:rsidRPr="00FA2C11">
                <w:rPr>
                  <w:rStyle w:val="Hyperlink"/>
                  <w:i/>
                  <w:sz w:val="22"/>
                  <w:szCs w:val="22"/>
                  <w:lang w:val="en-AU"/>
                </w:rPr>
                <w:t>A Fallen Idol</w:t>
              </w:r>
            </w:hyperlink>
            <w:r w:rsidRPr="00FA2C11">
              <w:rPr>
                <w:sz w:val="22"/>
                <w:szCs w:val="22"/>
                <w:lang w:val="en-AU"/>
              </w:rPr>
              <w:t>. This painting is regarded as a ‘problem’ painting’ because of the ambiguities in its point of view. On its display in art galleries in 1913, this artwork attracted many spectators as they tried to determine who the fallen idol</w:t>
            </w:r>
            <w:r w:rsidR="001006A7">
              <w:rPr>
                <w:sz w:val="22"/>
                <w:szCs w:val="22"/>
                <w:lang w:val="en-AU"/>
              </w:rPr>
              <w:t xml:space="preserve"> was</w:t>
            </w:r>
            <w:r w:rsidRPr="00FA2C11">
              <w:rPr>
                <w:sz w:val="22"/>
                <w:szCs w:val="22"/>
                <w:lang w:val="en-AU"/>
              </w:rPr>
              <w:t>, and indeed it generated a newspaper competition where people vied with one another in developing scenarios for the situation</w:t>
            </w:r>
            <w:r>
              <w:rPr>
                <w:sz w:val="22"/>
                <w:szCs w:val="22"/>
                <w:lang w:val="en-AU"/>
              </w:rPr>
              <w:t>.</w:t>
            </w:r>
            <w:r w:rsidRPr="00FA2C11">
              <w:rPr>
                <w:sz w:val="22"/>
                <w:szCs w:val="22"/>
                <w:lang w:val="en-AU"/>
              </w:rPr>
              <w:t xml:space="preserve"> Discussion prompts with students could include:</w:t>
            </w:r>
          </w:p>
          <w:p w:rsidR="00EF552D" w:rsidRPr="00FA2C11" w:rsidRDefault="00EF552D" w:rsidP="00EF552D">
            <w:pPr>
              <w:pStyle w:val="ListParagraph"/>
              <w:numPr>
                <w:ilvl w:val="1"/>
                <w:numId w:val="22"/>
              </w:numPr>
              <w:rPr>
                <w:sz w:val="22"/>
                <w:szCs w:val="22"/>
                <w:lang w:val="en-AU"/>
              </w:rPr>
            </w:pPr>
            <w:r w:rsidRPr="00FA2C11">
              <w:rPr>
                <w:sz w:val="22"/>
                <w:szCs w:val="22"/>
                <w:lang w:val="en-AU"/>
              </w:rPr>
              <w:t>What is the significance of the indefinite article in the title? How does this position the viewer?</w:t>
            </w:r>
          </w:p>
          <w:p w:rsidR="00EF552D" w:rsidRPr="00FA2C11" w:rsidRDefault="00EF552D" w:rsidP="00EF552D">
            <w:pPr>
              <w:pStyle w:val="ListParagraph"/>
              <w:numPr>
                <w:ilvl w:val="1"/>
                <w:numId w:val="22"/>
              </w:numPr>
              <w:rPr>
                <w:sz w:val="22"/>
                <w:szCs w:val="22"/>
                <w:lang w:val="en-AU"/>
              </w:rPr>
            </w:pPr>
            <w:r w:rsidRPr="00FA2C11">
              <w:rPr>
                <w:sz w:val="22"/>
                <w:szCs w:val="22"/>
                <w:lang w:val="en-AU"/>
              </w:rPr>
              <w:t xml:space="preserve">Who is the fallen idol and why do you think this is the case? </w:t>
            </w:r>
          </w:p>
          <w:p w:rsidR="00EF552D" w:rsidRPr="00FA2C11" w:rsidRDefault="00EF552D" w:rsidP="00EF552D">
            <w:pPr>
              <w:pStyle w:val="ListParagraph"/>
              <w:numPr>
                <w:ilvl w:val="1"/>
                <w:numId w:val="22"/>
              </w:numPr>
              <w:rPr>
                <w:sz w:val="22"/>
                <w:szCs w:val="22"/>
                <w:lang w:val="en-AU"/>
              </w:rPr>
            </w:pPr>
            <w:r w:rsidRPr="00FA2C11">
              <w:rPr>
                <w:sz w:val="22"/>
                <w:szCs w:val="22"/>
                <w:lang w:val="en-AU"/>
              </w:rPr>
              <w:t xml:space="preserve">What gossip could be associated with this situation? </w:t>
            </w:r>
          </w:p>
          <w:p w:rsidR="00EF552D" w:rsidRPr="00FA2C11" w:rsidRDefault="00EF552D" w:rsidP="00EF552D">
            <w:pPr>
              <w:pStyle w:val="ListParagraph"/>
              <w:numPr>
                <w:ilvl w:val="1"/>
                <w:numId w:val="22"/>
              </w:numPr>
              <w:rPr>
                <w:sz w:val="22"/>
                <w:szCs w:val="22"/>
                <w:lang w:val="en-AU"/>
              </w:rPr>
            </w:pPr>
            <w:r w:rsidRPr="00FA2C11">
              <w:rPr>
                <w:sz w:val="22"/>
                <w:szCs w:val="22"/>
                <w:lang w:val="en-AU"/>
              </w:rPr>
              <w:t>In what way is the point of view in the painting ambiguous?</w:t>
            </w:r>
          </w:p>
          <w:p w:rsidR="00EF552D" w:rsidRPr="00FA2C11" w:rsidRDefault="00EF552D" w:rsidP="00EF552D">
            <w:pPr>
              <w:pStyle w:val="ListParagraph"/>
              <w:numPr>
                <w:ilvl w:val="1"/>
                <w:numId w:val="22"/>
              </w:numPr>
              <w:rPr>
                <w:sz w:val="22"/>
                <w:szCs w:val="22"/>
                <w:lang w:val="en-AU"/>
              </w:rPr>
            </w:pPr>
            <w:r w:rsidRPr="00FA2C11">
              <w:rPr>
                <w:sz w:val="22"/>
                <w:szCs w:val="22"/>
                <w:lang w:val="en-AU"/>
              </w:rPr>
              <w:t>How much class agreement about the meaning of the painting?</w:t>
            </w:r>
          </w:p>
          <w:p w:rsidR="00EF552D" w:rsidRPr="00FA2C11" w:rsidRDefault="00EF552D" w:rsidP="00EF552D">
            <w:pPr>
              <w:pStyle w:val="ListParagraph"/>
              <w:numPr>
                <w:ilvl w:val="0"/>
                <w:numId w:val="22"/>
              </w:numPr>
              <w:rPr>
                <w:sz w:val="22"/>
                <w:szCs w:val="22"/>
                <w:lang w:val="en-AU"/>
              </w:rPr>
            </w:pPr>
            <w:r>
              <w:rPr>
                <w:sz w:val="22"/>
                <w:szCs w:val="22"/>
                <w:lang w:val="en-AU"/>
              </w:rPr>
              <w:lastRenderedPageBreak/>
              <w:t>S</w:t>
            </w:r>
            <w:r w:rsidRPr="00FA2C11">
              <w:rPr>
                <w:sz w:val="22"/>
                <w:szCs w:val="22"/>
                <w:lang w:val="en-AU"/>
              </w:rPr>
              <w:t xml:space="preserve">tudents </w:t>
            </w:r>
            <w:r>
              <w:rPr>
                <w:sz w:val="22"/>
                <w:szCs w:val="22"/>
                <w:lang w:val="en-AU"/>
              </w:rPr>
              <w:t xml:space="preserve">work in pairs to experiment with point of view in their gossip </w:t>
            </w:r>
            <w:r w:rsidRPr="00FA2C11">
              <w:rPr>
                <w:sz w:val="22"/>
                <w:szCs w:val="22"/>
                <w:lang w:val="en-AU"/>
              </w:rPr>
              <w:t>recounts</w:t>
            </w:r>
            <w:r>
              <w:rPr>
                <w:sz w:val="22"/>
                <w:szCs w:val="22"/>
                <w:lang w:val="en-AU"/>
              </w:rPr>
              <w:t>.</w:t>
            </w:r>
          </w:p>
          <w:p w:rsidR="00EF552D" w:rsidRPr="00FA2C11" w:rsidRDefault="00EF552D" w:rsidP="00EF552D">
            <w:pPr>
              <w:pStyle w:val="ListParagraph"/>
              <w:numPr>
                <w:ilvl w:val="0"/>
                <w:numId w:val="22"/>
              </w:numPr>
              <w:rPr>
                <w:sz w:val="22"/>
                <w:szCs w:val="22"/>
                <w:lang w:val="en-AU"/>
              </w:rPr>
            </w:pPr>
            <w:r w:rsidRPr="00FA2C11">
              <w:rPr>
                <w:sz w:val="22"/>
                <w:szCs w:val="22"/>
                <w:lang w:val="en-AU"/>
              </w:rPr>
              <w:t xml:space="preserve">Students could rewrite their original recount </w:t>
            </w:r>
          </w:p>
          <w:p w:rsidR="00EF552D" w:rsidRPr="00FA2C11" w:rsidRDefault="00EF552D" w:rsidP="00EF552D">
            <w:pPr>
              <w:pStyle w:val="ListParagraph"/>
              <w:numPr>
                <w:ilvl w:val="1"/>
                <w:numId w:val="22"/>
              </w:numPr>
              <w:rPr>
                <w:sz w:val="22"/>
                <w:szCs w:val="22"/>
                <w:lang w:val="en-AU"/>
              </w:rPr>
            </w:pPr>
            <w:r w:rsidRPr="00FA2C11">
              <w:rPr>
                <w:sz w:val="22"/>
                <w:szCs w:val="22"/>
                <w:lang w:val="en-AU"/>
              </w:rPr>
              <w:t xml:space="preserve">from the point of view of the person who is the object of the gossip, or </w:t>
            </w:r>
          </w:p>
          <w:p w:rsidR="00EF552D" w:rsidRPr="00FA2C11" w:rsidRDefault="00EF552D" w:rsidP="00EF552D">
            <w:pPr>
              <w:pStyle w:val="ListParagraph"/>
              <w:numPr>
                <w:ilvl w:val="1"/>
                <w:numId w:val="22"/>
              </w:numPr>
              <w:rPr>
                <w:sz w:val="22"/>
                <w:szCs w:val="22"/>
                <w:lang w:val="en-AU"/>
              </w:rPr>
            </w:pPr>
            <w:proofErr w:type="gramStart"/>
            <w:r w:rsidRPr="00FA2C11">
              <w:rPr>
                <w:sz w:val="22"/>
                <w:szCs w:val="22"/>
                <w:lang w:val="en-AU"/>
              </w:rPr>
              <w:t>from</w:t>
            </w:r>
            <w:proofErr w:type="gramEnd"/>
            <w:r w:rsidRPr="00FA2C11">
              <w:rPr>
                <w:sz w:val="22"/>
                <w:szCs w:val="22"/>
                <w:lang w:val="en-AU"/>
              </w:rPr>
              <w:t xml:space="preserve"> a more nuanced or ambiguous point of view such as in the painting.</w:t>
            </w:r>
          </w:p>
          <w:p w:rsidR="00EF552D" w:rsidRPr="00FA2C11" w:rsidRDefault="00EF552D" w:rsidP="00EF552D">
            <w:pPr>
              <w:pStyle w:val="ListParagraph"/>
              <w:numPr>
                <w:ilvl w:val="0"/>
                <w:numId w:val="22"/>
              </w:numPr>
              <w:rPr>
                <w:sz w:val="22"/>
                <w:szCs w:val="22"/>
                <w:lang w:val="en-AU"/>
              </w:rPr>
            </w:pPr>
            <w:r>
              <w:rPr>
                <w:sz w:val="22"/>
                <w:szCs w:val="22"/>
                <w:lang w:val="en-AU"/>
              </w:rPr>
              <w:t>S</w:t>
            </w:r>
            <w:r w:rsidRPr="00FA2C11">
              <w:rPr>
                <w:sz w:val="22"/>
                <w:szCs w:val="22"/>
                <w:lang w:val="en-AU"/>
              </w:rPr>
              <w:t>tudents reflect on which narrator is (</w:t>
            </w:r>
            <w:proofErr w:type="gramStart"/>
            <w:r w:rsidRPr="00FA2C11">
              <w:rPr>
                <w:sz w:val="22"/>
                <w:szCs w:val="22"/>
                <w:lang w:val="en-AU"/>
              </w:rPr>
              <w:t>un)</w:t>
            </w:r>
            <w:proofErr w:type="gramEnd"/>
            <w:r w:rsidRPr="00FA2C11">
              <w:rPr>
                <w:sz w:val="22"/>
                <w:szCs w:val="22"/>
                <w:lang w:val="en-AU"/>
              </w:rPr>
              <w:t>reliable.</w:t>
            </w:r>
          </w:p>
          <w:p w:rsidR="00EF552D" w:rsidRPr="00FA2C11" w:rsidRDefault="00EF552D" w:rsidP="00EF552D">
            <w:pPr>
              <w:rPr>
                <w:sz w:val="22"/>
                <w:szCs w:val="22"/>
                <w:lang w:val="en-AU"/>
              </w:rPr>
            </w:pPr>
          </w:p>
          <w:p w:rsidR="00EF552D" w:rsidRPr="00FA2C11" w:rsidRDefault="00EF552D" w:rsidP="00EF552D">
            <w:pPr>
              <w:rPr>
                <w:b/>
                <w:sz w:val="22"/>
                <w:szCs w:val="22"/>
                <w:lang w:val="en-AU"/>
              </w:rPr>
            </w:pPr>
            <w:r w:rsidRPr="00FA2C11">
              <w:rPr>
                <w:b/>
                <w:sz w:val="22"/>
                <w:szCs w:val="22"/>
                <w:lang w:val="en-AU"/>
              </w:rPr>
              <w:t>(ii) How composers experiment with stylistic effects to create point of view</w:t>
            </w:r>
          </w:p>
          <w:p w:rsidR="00EF552D" w:rsidRPr="00FA2C11" w:rsidRDefault="00EF552D" w:rsidP="00EF552D">
            <w:pPr>
              <w:rPr>
                <w:sz w:val="22"/>
                <w:szCs w:val="22"/>
                <w:lang w:val="en-AU"/>
              </w:rPr>
            </w:pPr>
            <w:r w:rsidRPr="00FA2C11">
              <w:rPr>
                <w:sz w:val="22"/>
                <w:szCs w:val="22"/>
                <w:lang w:val="en-AU"/>
              </w:rPr>
              <w:t xml:space="preserve">In this sequence of activities students engage in close study of </w:t>
            </w:r>
            <w:proofErr w:type="spellStart"/>
            <w:r w:rsidRPr="00FA2C11">
              <w:rPr>
                <w:sz w:val="22"/>
                <w:szCs w:val="22"/>
                <w:lang w:val="en-AU"/>
              </w:rPr>
              <w:t>Sofie</w:t>
            </w:r>
            <w:proofErr w:type="spellEnd"/>
            <w:r w:rsidRPr="00FA2C11">
              <w:rPr>
                <w:sz w:val="22"/>
                <w:szCs w:val="22"/>
                <w:lang w:val="en-AU"/>
              </w:rPr>
              <w:t xml:space="preserve"> Laguna’s novel</w:t>
            </w:r>
            <w:r w:rsidR="00111F1A">
              <w:rPr>
                <w:sz w:val="22"/>
                <w:szCs w:val="22"/>
                <w:lang w:val="en-AU"/>
              </w:rPr>
              <w:t>,</w:t>
            </w:r>
            <w:r w:rsidRPr="00FA2C11">
              <w:rPr>
                <w:sz w:val="22"/>
                <w:szCs w:val="22"/>
                <w:lang w:val="en-AU"/>
              </w:rPr>
              <w:t xml:space="preserve"> </w:t>
            </w:r>
            <w:r w:rsidRPr="00FA2C11">
              <w:rPr>
                <w:i/>
                <w:sz w:val="22"/>
                <w:szCs w:val="22"/>
                <w:lang w:val="en-AU"/>
              </w:rPr>
              <w:t>The Eye of the Sheep</w:t>
            </w:r>
            <w:r w:rsidR="00111F1A">
              <w:rPr>
                <w:i/>
                <w:sz w:val="22"/>
                <w:szCs w:val="22"/>
                <w:lang w:val="en-AU"/>
              </w:rPr>
              <w:t>,</w:t>
            </w:r>
            <w:r w:rsidRPr="00FA2C11">
              <w:rPr>
                <w:sz w:val="22"/>
                <w:szCs w:val="22"/>
                <w:lang w:val="en-AU"/>
              </w:rPr>
              <w:t xml:space="preserve"> focusing particularly on how Laguna creates the child narrator, Jimmy Flick.</w:t>
            </w:r>
          </w:p>
          <w:p w:rsidR="00EF552D" w:rsidRPr="00FA2C11" w:rsidRDefault="00EF552D" w:rsidP="00EF552D">
            <w:pPr>
              <w:pStyle w:val="ListParagraph"/>
              <w:numPr>
                <w:ilvl w:val="0"/>
                <w:numId w:val="23"/>
              </w:numPr>
              <w:rPr>
                <w:sz w:val="22"/>
                <w:szCs w:val="22"/>
                <w:lang w:val="en-AU"/>
              </w:rPr>
            </w:pPr>
            <w:r w:rsidRPr="00FA2C11">
              <w:rPr>
                <w:sz w:val="22"/>
                <w:szCs w:val="22"/>
                <w:lang w:val="en-AU"/>
              </w:rPr>
              <w:t xml:space="preserve">Prior to students reading the novel in its entirety, read its opening pages from </w:t>
            </w:r>
            <w:proofErr w:type="gramStart"/>
            <w:r w:rsidRPr="00FA2C11">
              <w:rPr>
                <w:i/>
                <w:sz w:val="22"/>
                <w:szCs w:val="22"/>
                <w:lang w:val="en-AU"/>
              </w:rPr>
              <w:t>It</w:t>
            </w:r>
            <w:proofErr w:type="gramEnd"/>
            <w:r w:rsidRPr="00FA2C11">
              <w:rPr>
                <w:i/>
                <w:sz w:val="22"/>
                <w:szCs w:val="22"/>
                <w:lang w:val="en-AU"/>
              </w:rPr>
              <w:t xml:space="preserve"> was Saturday morning</w:t>
            </w:r>
            <w:r w:rsidRPr="00FA2C11">
              <w:rPr>
                <w:sz w:val="22"/>
                <w:szCs w:val="22"/>
                <w:lang w:val="en-AU"/>
              </w:rPr>
              <w:t xml:space="preserve"> to …</w:t>
            </w:r>
            <w:r w:rsidR="00111F1A">
              <w:rPr>
                <w:sz w:val="22"/>
                <w:szCs w:val="22"/>
                <w:lang w:val="en-AU"/>
              </w:rPr>
              <w:t xml:space="preserve"> </w:t>
            </w:r>
            <w:r w:rsidRPr="00FA2C11">
              <w:rPr>
                <w:i/>
                <w:sz w:val="22"/>
                <w:szCs w:val="22"/>
                <w:lang w:val="en-AU"/>
              </w:rPr>
              <w:t>I closed my eyes and made a picture of my Dad’s hands.</w:t>
            </w:r>
            <w:r w:rsidRPr="00FA2C11">
              <w:rPr>
                <w:sz w:val="22"/>
                <w:szCs w:val="22"/>
                <w:lang w:val="en-AU"/>
              </w:rPr>
              <w:t xml:space="preserve"> Here students meet three of the main characters in the novel, including Jimmy and his parents. Prompts for exploration might include</w:t>
            </w:r>
            <w:r>
              <w:rPr>
                <w:sz w:val="22"/>
                <w:szCs w:val="22"/>
                <w:lang w:val="en-AU"/>
              </w:rPr>
              <w:t>:</w:t>
            </w:r>
          </w:p>
          <w:p w:rsidR="00EF552D" w:rsidRPr="00FA2C11" w:rsidRDefault="00EF552D" w:rsidP="00EF552D">
            <w:pPr>
              <w:pStyle w:val="ListParagraph"/>
              <w:numPr>
                <w:ilvl w:val="1"/>
                <w:numId w:val="23"/>
              </w:numPr>
              <w:rPr>
                <w:sz w:val="22"/>
                <w:szCs w:val="22"/>
                <w:lang w:val="en-AU"/>
              </w:rPr>
            </w:pPr>
            <w:r w:rsidRPr="00FA2C11">
              <w:rPr>
                <w:sz w:val="22"/>
                <w:szCs w:val="22"/>
                <w:lang w:val="en-AU"/>
              </w:rPr>
              <w:t>What are your initial impressions of Jimmy and his parents?</w:t>
            </w:r>
          </w:p>
          <w:p w:rsidR="00EF552D" w:rsidRPr="00FA2C11" w:rsidRDefault="00EF552D" w:rsidP="00EF552D">
            <w:pPr>
              <w:pStyle w:val="ListParagraph"/>
              <w:numPr>
                <w:ilvl w:val="1"/>
                <w:numId w:val="23"/>
              </w:numPr>
              <w:rPr>
                <w:sz w:val="22"/>
                <w:szCs w:val="22"/>
                <w:lang w:val="en-AU"/>
              </w:rPr>
            </w:pPr>
            <w:r w:rsidRPr="00FA2C11">
              <w:rPr>
                <w:sz w:val="22"/>
                <w:szCs w:val="22"/>
                <w:lang w:val="en-AU"/>
              </w:rPr>
              <w:t xml:space="preserve">Where </w:t>
            </w:r>
            <w:r>
              <w:rPr>
                <w:sz w:val="22"/>
                <w:szCs w:val="22"/>
                <w:lang w:val="en-AU"/>
              </w:rPr>
              <w:t xml:space="preserve">in time and place </w:t>
            </w:r>
            <w:r w:rsidRPr="00FA2C11">
              <w:rPr>
                <w:sz w:val="22"/>
                <w:szCs w:val="22"/>
                <w:lang w:val="en-AU"/>
              </w:rPr>
              <w:t xml:space="preserve">would you situate this story? </w:t>
            </w:r>
          </w:p>
          <w:p w:rsidR="00EF552D" w:rsidRPr="00FA2C11" w:rsidRDefault="00EF552D" w:rsidP="00EF552D">
            <w:pPr>
              <w:pStyle w:val="ListParagraph"/>
              <w:numPr>
                <w:ilvl w:val="0"/>
                <w:numId w:val="23"/>
              </w:numPr>
              <w:rPr>
                <w:sz w:val="22"/>
                <w:szCs w:val="22"/>
                <w:lang w:val="en-AU"/>
              </w:rPr>
            </w:pPr>
            <w:r>
              <w:rPr>
                <w:sz w:val="22"/>
                <w:szCs w:val="22"/>
                <w:lang w:val="en-AU"/>
              </w:rPr>
              <w:t>S</w:t>
            </w:r>
            <w:r w:rsidRPr="00FA2C11">
              <w:rPr>
                <w:sz w:val="22"/>
                <w:szCs w:val="22"/>
                <w:lang w:val="en-AU"/>
              </w:rPr>
              <w:t>tudents make a list of any experimental aspects of Laguna’s writing and then have them respond to discussion questions such as:</w:t>
            </w:r>
          </w:p>
          <w:p w:rsidR="00EF552D" w:rsidRPr="00FA2C11" w:rsidRDefault="00EF552D" w:rsidP="00EF552D">
            <w:pPr>
              <w:pStyle w:val="ListParagraph"/>
              <w:numPr>
                <w:ilvl w:val="1"/>
                <w:numId w:val="23"/>
              </w:numPr>
              <w:rPr>
                <w:sz w:val="22"/>
                <w:szCs w:val="22"/>
                <w:lang w:val="en-AU"/>
              </w:rPr>
            </w:pPr>
            <w:r w:rsidRPr="00FA2C11">
              <w:rPr>
                <w:sz w:val="22"/>
                <w:szCs w:val="22"/>
                <w:lang w:val="en-AU"/>
              </w:rPr>
              <w:t xml:space="preserve">What is distinctive about the narrative voice of Jimmy? Students might consider the rhythm of sentences, speech patterns such as repetition of words and phrases, expressions such as </w:t>
            </w:r>
            <w:r w:rsidRPr="00FA2C11">
              <w:rPr>
                <w:i/>
                <w:sz w:val="22"/>
                <w:szCs w:val="22"/>
                <w:lang w:val="en-AU"/>
              </w:rPr>
              <w:t>hose-</w:t>
            </w:r>
            <w:r w:rsidRPr="007F2DD3">
              <w:rPr>
                <w:i/>
                <w:sz w:val="22"/>
                <w:szCs w:val="22"/>
                <w:lang w:val="en-AU"/>
              </w:rPr>
              <w:t>snake</w:t>
            </w:r>
            <w:r w:rsidRPr="00FA2C11">
              <w:rPr>
                <w:sz w:val="22"/>
                <w:szCs w:val="22"/>
                <w:lang w:val="en-AU"/>
              </w:rPr>
              <w:t xml:space="preserve">, the symbolism of the word </w:t>
            </w:r>
            <w:r w:rsidRPr="00FA2C11">
              <w:rPr>
                <w:i/>
                <w:sz w:val="22"/>
                <w:szCs w:val="22"/>
                <w:lang w:val="en-AU"/>
              </w:rPr>
              <w:t>network.</w:t>
            </w:r>
          </w:p>
          <w:p w:rsidR="00EF552D" w:rsidRPr="00FA2C11" w:rsidRDefault="00EF552D" w:rsidP="00EF552D">
            <w:pPr>
              <w:pStyle w:val="ListParagraph"/>
              <w:numPr>
                <w:ilvl w:val="1"/>
                <w:numId w:val="23"/>
              </w:numPr>
              <w:rPr>
                <w:sz w:val="22"/>
                <w:szCs w:val="22"/>
                <w:lang w:val="en-AU"/>
              </w:rPr>
            </w:pPr>
            <w:r w:rsidRPr="00FA2C11">
              <w:rPr>
                <w:sz w:val="22"/>
                <w:szCs w:val="22"/>
                <w:lang w:val="en-AU"/>
              </w:rPr>
              <w:t>Is Jimmy unusual in anyway? If so, how?</w:t>
            </w:r>
          </w:p>
          <w:p w:rsidR="00EF552D" w:rsidRPr="00FA2C11" w:rsidRDefault="00EF552D" w:rsidP="00EF552D">
            <w:pPr>
              <w:pStyle w:val="ListParagraph"/>
              <w:numPr>
                <w:ilvl w:val="1"/>
                <w:numId w:val="23"/>
              </w:numPr>
              <w:rPr>
                <w:sz w:val="22"/>
                <w:szCs w:val="22"/>
                <w:lang w:val="en-AU"/>
              </w:rPr>
            </w:pPr>
            <w:r w:rsidRPr="00FA2C11">
              <w:rPr>
                <w:sz w:val="22"/>
                <w:szCs w:val="22"/>
                <w:lang w:val="en-AU"/>
              </w:rPr>
              <w:t xml:space="preserve">Are you engaged by this narrative voice? Why? Why not? </w:t>
            </w:r>
          </w:p>
          <w:p w:rsidR="00EF552D" w:rsidRPr="00FA2C11" w:rsidRDefault="00126D4A" w:rsidP="00EF552D">
            <w:pPr>
              <w:pStyle w:val="ListParagraph"/>
              <w:numPr>
                <w:ilvl w:val="0"/>
                <w:numId w:val="23"/>
              </w:numPr>
              <w:rPr>
                <w:sz w:val="22"/>
                <w:szCs w:val="22"/>
                <w:lang w:val="en-AU"/>
              </w:rPr>
            </w:pPr>
            <w:r>
              <w:rPr>
                <w:sz w:val="22"/>
                <w:szCs w:val="22"/>
                <w:lang w:val="en-AU"/>
              </w:rPr>
              <w:t>Assessment for learning</w:t>
            </w:r>
            <w:r w:rsidR="00D75EB9">
              <w:rPr>
                <w:sz w:val="22"/>
                <w:szCs w:val="22"/>
                <w:lang w:val="en-AU"/>
              </w:rPr>
              <w:t xml:space="preserve">: </w:t>
            </w:r>
            <w:r>
              <w:rPr>
                <w:sz w:val="22"/>
                <w:szCs w:val="22"/>
                <w:lang w:val="en-AU"/>
              </w:rPr>
              <w:t xml:space="preserve"> </w:t>
            </w:r>
            <w:r w:rsidR="00EF552D" w:rsidRPr="00FA2C11">
              <w:rPr>
                <w:sz w:val="22"/>
                <w:szCs w:val="22"/>
                <w:lang w:val="en-AU"/>
              </w:rPr>
              <w:t>As a concluding activity students determine whether they trust Jimmy</w:t>
            </w:r>
            <w:r w:rsidR="00F622B7">
              <w:rPr>
                <w:sz w:val="22"/>
                <w:szCs w:val="22"/>
                <w:lang w:val="en-AU"/>
              </w:rPr>
              <w:t>.</w:t>
            </w:r>
            <w:r w:rsidR="00EF552D" w:rsidRPr="00FA2C11">
              <w:rPr>
                <w:sz w:val="22"/>
                <w:szCs w:val="22"/>
                <w:lang w:val="en-AU"/>
              </w:rPr>
              <w:t xml:space="preserve"> </w:t>
            </w:r>
            <w:r w:rsidR="001972D2">
              <w:rPr>
                <w:sz w:val="22"/>
                <w:szCs w:val="22"/>
                <w:lang w:val="en-AU"/>
              </w:rPr>
              <w:t>Students c</w:t>
            </w:r>
            <w:r w:rsidR="00EF552D" w:rsidRPr="00FA2C11">
              <w:rPr>
                <w:sz w:val="22"/>
                <w:szCs w:val="22"/>
                <w:lang w:val="en-AU"/>
              </w:rPr>
              <w:t>ontribute</w:t>
            </w:r>
            <w:r w:rsidR="001972D2">
              <w:rPr>
                <w:sz w:val="22"/>
                <w:szCs w:val="22"/>
                <w:lang w:val="en-AU"/>
              </w:rPr>
              <w:t xml:space="preserve"> their conclusions to </w:t>
            </w:r>
            <w:r w:rsidR="00EF552D" w:rsidRPr="00FA2C11">
              <w:rPr>
                <w:sz w:val="22"/>
                <w:szCs w:val="22"/>
                <w:lang w:val="en-AU"/>
              </w:rPr>
              <w:t>a class blog.</w:t>
            </w:r>
          </w:p>
          <w:p w:rsidR="00EF552D" w:rsidRPr="00FA2C11" w:rsidRDefault="00EF552D" w:rsidP="00EF552D">
            <w:pPr>
              <w:rPr>
                <w:sz w:val="22"/>
                <w:szCs w:val="22"/>
                <w:lang w:val="en-AU"/>
              </w:rPr>
            </w:pPr>
          </w:p>
          <w:p w:rsidR="00EF552D" w:rsidRPr="00FA2C11" w:rsidRDefault="00EF552D" w:rsidP="00EF552D">
            <w:pPr>
              <w:rPr>
                <w:b/>
                <w:sz w:val="22"/>
                <w:szCs w:val="22"/>
                <w:lang w:val="en-AU"/>
              </w:rPr>
            </w:pPr>
            <w:r w:rsidRPr="00FA2C11">
              <w:rPr>
                <w:b/>
                <w:sz w:val="22"/>
                <w:szCs w:val="22"/>
                <w:lang w:val="en-AU"/>
              </w:rPr>
              <w:t>(iii) The characterisation of Jimmy</w:t>
            </w:r>
          </w:p>
          <w:p w:rsidR="00EF552D" w:rsidRPr="00FA2C11" w:rsidRDefault="00EF552D" w:rsidP="00EF552D">
            <w:pPr>
              <w:pStyle w:val="ListParagraph"/>
              <w:numPr>
                <w:ilvl w:val="0"/>
                <w:numId w:val="23"/>
              </w:numPr>
              <w:rPr>
                <w:sz w:val="22"/>
                <w:szCs w:val="22"/>
                <w:lang w:val="en-AU"/>
              </w:rPr>
            </w:pPr>
            <w:r w:rsidRPr="00FA2C11">
              <w:rPr>
                <w:sz w:val="22"/>
                <w:szCs w:val="22"/>
                <w:lang w:val="en-AU"/>
              </w:rPr>
              <w:lastRenderedPageBreak/>
              <w:t xml:space="preserve">In an interview with </w:t>
            </w:r>
            <w:hyperlink r:id="rId17" w:history="1">
              <w:r w:rsidRPr="00FA2C11">
                <w:rPr>
                  <w:rStyle w:val="Hyperlink"/>
                  <w:sz w:val="22"/>
                  <w:szCs w:val="22"/>
                  <w:lang w:val="en-AU"/>
                </w:rPr>
                <w:t>The Guardian</w:t>
              </w:r>
            </w:hyperlink>
            <w:r w:rsidRPr="00FA2C11">
              <w:rPr>
                <w:sz w:val="22"/>
                <w:szCs w:val="22"/>
                <w:lang w:val="en-AU"/>
              </w:rPr>
              <w:t xml:space="preserve"> newspaper </w:t>
            </w:r>
            <w:proofErr w:type="spellStart"/>
            <w:r w:rsidRPr="00FA2C11">
              <w:rPr>
                <w:sz w:val="22"/>
                <w:szCs w:val="22"/>
                <w:lang w:val="en-AU"/>
              </w:rPr>
              <w:t>Sofie</w:t>
            </w:r>
            <w:proofErr w:type="spellEnd"/>
            <w:r w:rsidRPr="00FA2C11">
              <w:rPr>
                <w:sz w:val="22"/>
                <w:szCs w:val="22"/>
                <w:lang w:val="en-AU"/>
              </w:rPr>
              <w:t xml:space="preserve"> Laguna said that she knew Jimmy was going to be a manic character. </w:t>
            </w:r>
            <w:r>
              <w:rPr>
                <w:sz w:val="22"/>
                <w:szCs w:val="22"/>
                <w:lang w:val="en-AU"/>
              </w:rPr>
              <w:t>S</w:t>
            </w:r>
            <w:r w:rsidRPr="00FA2C11">
              <w:rPr>
                <w:sz w:val="22"/>
                <w:szCs w:val="22"/>
                <w:lang w:val="en-AU"/>
              </w:rPr>
              <w:t xml:space="preserve">tudents explore how Laguna achieves this. </w:t>
            </w:r>
          </w:p>
          <w:p w:rsidR="00EF552D" w:rsidRPr="00FA2C11" w:rsidRDefault="00EF552D" w:rsidP="00EF552D">
            <w:pPr>
              <w:pStyle w:val="ListParagraph"/>
              <w:numPr>
                <w:ilvl w:val="0"/>
                <w:numId w:val="23"/>
              </w:numPr>
              <w:rPr>
                <w:sz w:val="22"/>
                <w:szCs w:val="22"/>
                <w:lang w:val="en-AU"/>
              </w:rPr>
            </w:pPr>
            <w:r w:rsidRPr="00FA2C11">
              <w:rPr>
                <w:sz w:val="22"/>
                <w:szCs w:val="22"/>
                <w:lang w:val="en-AU"/>
              </w:rPr>
              <w:t>Laguna also states that she knew Jimmy’s understanding of the world would be ‘naïve … also empathetic, often profound, intuitive and poetic’. Discuss with the class the differences between these aspects of understanding.</w:t>
            </w:r>
          </w:p>
          <w:p w:rsidR="00EF552D" w:rsidRPr="00FA2C11" w:rsidRDefault="00EF552D" w:rsidP="00EF552D">
            <w:pPr>
              <w:pStyle w:val="ListParagraph"/>
              <w:numPr>
                <w:ilvl w:val="0"/>
                <w:numId w:val="23"/>
              </w:numPr>
              <w:rPr>
                <w:sz w:val="22"/>
                <w:szCs w:val="22"/>
                <w:lang w:val="en-AU"/>
              </w:rPr>
            </w:pPr>
            <w:r w:rsidRPr="00FA2C11">
              <w:rPr>
                <w:sz w:val="22"/>
                <w:szCs w:val="22"/>
                <w:lang w:val="en-AU"/>
              </w:rPr>
              <w:t>Divide the class into groups and have students identify and analyse occasions drawn from the narrative where Jimmy is seen as naïve, profound, intuitive or poetic. What stylistic elements does Laguna draw on to create this? What does this add to the narrative style of the novel? Does this engage the students?</w:t>
            </w:r>
          </w:p>
          <w:p w:rsidR="00EF552D" w:rsidRPr="00FA2C11" w:rsidRDefault="00EF552D" w:rsidP="00EF552D">
            <w:pPr>
              <w:pStyle w:val="ListParagraph"/>
              <w:numPr>
                <w:ilvl w:val="0"/>
                <w:numId w:val="23"/>
              </w:numPr>
              <w:rPr>
                <w:sz w:val="22"/>
                <w:szCs w:val="22"/>
                <w:lang w:val="en-AU"/>
              </w:rPr>
            </w:pPr>
            <w:r w:rsidRPr="00FA2C11">
              <w:rPr>
                <w:sz w:val="22"/>
                <w:szCs w:val="22"/>
                <w:lang w:val="en-AU"/>
              </w:rPr>
              <w:t xml:space="preserve">Throughout the novel Laguna portrays the inner life of Jimmy as he responds to the troubled world he encounters. </w:t>
            </w:r>
            <w:r>
              <w:rPr>
                <w:sz w:val="22"/>
                <w:szCs w:val="22"/>
                <w:lang w:val="en-AU"/>
              </w:rPr>
              <w:t>S</w:t>
            </w:r>
            <w:r w:rsidRPr="00FA2C11">
              <w:rPr>
                <w:sz w:val="22"/>
                <w:szCs w:val="22"/>
                <w:lang w:val="en-AU"/>
              </w:rPr>
              <w:t xml:space="preserve">tudents </w:t>
            </w:r>
            <w:r>
              <w:rPr>
                <w:sz w:val="22"/>
                <w:szCs w:val="22"/>
                <w:lang w:val="en-AU"/>
              </w:rPr>
              <w:t xml:space="preserve">can </w:t>
            </w:r>
            <w:r w:rsidRPr="00FA2C11">
              <w:rPr>
                <w:sz w:val="22"/>
                <w:szCs w:val="22"/>
                <w:lang w:val="en-AU"/>
              </w:rPr>
              <w:t>analyse Jimmy’s perception of the troubles he encounters in his life such as the impact of:</w:t>
            </w:r>
          </w:p>
          <w:p w:rsidR="00EF552D" w:rsidRPr="00FA2C11" w:rsidRDefault="00EF552D" w:rsidP="00EF552D">
            <w:pPr>
              <w:pStyle w:val="ListParagraph"/>
              <w:numPr>
                <w:ilvl w:val="1"/>
                <w:numId w:val="23"/>
              </w:numPr>
              <w:rPr>
                <w:sz w:val="22"/>
                <w:szCs w:val="22"/>
                <w:lang w:val="en-AU"/>
              </w:rPr>
            </w:pPr>
            <w:r w:rsidRPr="00FA2C11">
              <w:rPr>
                <w:sz w:val="22"/>
                <w:szCs w:val="22"/>
                <w:lang w:val="en-AU"/>
              </w:rPr>
              <w:t xml:space="preserve">uncertainty of employment and poverty on his family </w:t>
            </w:r>
          </w:p>
          <w:p w:rsidR="00EF552D" w:rsidRPr="00FA2C11" w:rsidRDefault="00EF552D" w:rsidP="00EF552D">
            <w:pPr>
              <w:pStyle w:val="ListParagraph"/>
              <w:numPr>
                <w:ilvl w:val="1"/>
                <w:numId w:val="23"/>
              </w:numPr>
              <w:rPr>
                <w:sz w:val="22"/>
                <w:szCs w:val="22"/>
                <w:lang w:val="en-AU"/>
              </w:rPr>
            </w:pPr>
            <w:r w:rsidRPr="00FA2C11">
              <w:rPr>
                <w:sz w:val="22"/>
                <w:szCs w:val="22"/>
                <w:lang w:val="en-AU"/>
              </w:rPr>
              <w:t>his father’s inner demons and eventual abandonment of the family</w:t>
            </w:r>
          </w:p>
          <w:p w:rsidR="00EF552D" w:rsidRPr="00FA2C11" w:rsidRDefault="00EF552D" w:rsidP="00EF552D">
            <w:pPr>
              <w:pStyle w:val="ListParagraph"/>
              <w:numPr>
                <w:ilvl w:val="1"/>
                <w:numId w:val="23"/>
              </w:numPr>
              <w:rPr>
                <w:sz w:val="22"/>
                <w:szCs w:val="22"/>
                <w:lang w:val="en-AU"/>
              </w:rPr>
            </w:pPr>
            <w:r w:rsidRPr="00FA2C11">
              <w:rPr>
                <w:sz w:val="22"/>
                <w:szCs w:val="22"/>
                <w:lang w:val="en-AU"/>
              </w:rPr>
              <w:t>Robbie’s escape from the family</w:t>
            </w:r>
          </w:p>
          <w:p w:rsidR="00EF552D" w:rsidRPr="00FA2C11" w:rsidRDefault="00EF552D" w:rsidP="00EF552D">
            <w:pPr>
              <w:pStyle w:val="ListParagraph"/>
              <w:numPr>
                <w:ilvl w:val="1"/>
                <w:numId w:val="23"/>
              </w:numPr>
              <w:rPr>
                <w:sz w:val="22"/>
                <w:szCs w:val="22"/>
                <w:lang w:val="en-AU"/>
              </w:rPr>
            </w:pPr>
            <w:proofErr w:type="gramStart"/>
            <w:r w:rsidRPr="00FA2C11">
              <w:rPr>
                <w:sz w:val="22"/>
                <w:szCs w:val="22"/>
                <w:lang w:val="en-AU"/>
              </w:rPr>
              <w:t>his</w:t>
            </w:r>
            <w:proofErr w:type="gramEnd"/>
            <w:r w:rsidRPr="00FA2C11">
              <w:rPr>
                <w:sz w:val="22"/>
                <w:szCs w:val="22"/>
                <w:lang w:val="en-AU"/>
              </w:rPr>
              <w:t xml:space="preserve"> mother’s failing health</w:t>
            </w:r>
            <w:r>
              <w:rPr>
                <w:sz w:val="22"/>
                <w:szCs w:val="22"/>
                <w:lang w:val="en-AU"/>
              </w:rPr>
              <w:t>.</w:t>
            </w:r>
          </w:p>
          <w:p w:rsidR="00EF552D" w:rsidRPr="00FA2C11" w:rsidRDefault="00EF552D" w:rsidP="00EF552D">
            <w:pPr>
              <w:pStyle w:val="ListParagraph"/>
              <w:numPr>
                <w:ilvl w:val="0"/>
                <w:numId w:val="23"/>
              </w:numPr>
              <w:rPr>
                <w:sz w:val="22"/>
                <w:szCs w:val="22"/>
                <w:lang w:val="en-AU"/>
              </w:rPr>
            </w:pPr>
            <w:r w:rsidRPr="00FA2C11">
              <w:rPr>
                <w:sz w:val="22"/>
                <w:szCs w:val="22"/>
                <w:lang w:val="en-AU"/>
              </w:rPr>
              <w:t xml:space="preserve">How does Laguna’s portrayal of the inner life of Jimmy direct the reader to the values in the text? In what ways does this influence the perspective of the text on the world? How does this come into play particularly </w:t>
            </w:r>
            <w:r w:rsidR="001972D2">
              <w:rPr>
                <w:sz w:val="22"/>
                <w:szCs w:val="22"/>
                <w:lang w:val="en-AU"/>
              </w:rPr>
              <w:t xml:space="preserve">in the final chapter </w:t>
            </w:r>
            <w:r w:rsidRPr="00FA2C11">
              <w:rPr>
                <w:sz w:val="22"/>
                <w:szCs w:val="22"/>
                <w:lang w:val="en-AU"/>
              </w:rPr>
              <w:t>of the novel?</w:t>
            </w:r>
          </w:p>
          <w:p w:rsidR="00EF552D" w:rsidRDefault="00EF552D"/>
          <w:p w:rsidR="004B3E19" w:rsidRPr="00FA2C11" w:rsidRDefault="004B3E19" w:rsidP="004B3E19">
            <w:pPr>
              <w:rPr>
                <w:b/>
                <w:sz w:val="22"/>
                <w:szCs w:val="22"/>
                <w:lang w:val="en-AU"/>
              </w:rPr>
            </w:pPr>
            <w:r w:rsidRPr="00FA2C11">
              <w:rPr>
                <w:b/>
                <w:sz w:val="22"/>
                <w:szCs w:val="22"/>
                <w:lang w:val="en-AU"/>
              </w:rPr>
              <w:t>(iv) Can an unreliable character be a reliable narrator?</w:t>
            </w:r>
          </w:p>
          <w:p w:rsidR="004B3E19" w:rsidRPr="00FA2C11" w:rsidRDefault="004B3E19" w:rsidP="004B3E19">
            <w:pPr>
              <w:rPr>
                <w:sz w:val="22"/>
                <w:szCs w:val="22"/>
                <w:lang w:val="en-AU"/>
              </w:rPr>
            </w:pPr>
            <w:r w:rsidRPr="00FA2C11">
              <w:rPr>
                <w:sz w:val="22"/>
                <w:szCs w:val="22"/>
                <w:lang w:val="en-AU"/>
              </w:rPr>
              <w:t>In this activity students consider how and whether their view of Jimmy has shifted as they have engaged with the text. In the opening discussion of the narrative viewpoint, students have considered whether they trust Jimmy as a narrator. Jimmy is an idiosyncratic, perhaps unreliable, character, but is he an unreliable or reliable narrator?</w:t>
            </w:r>
          </w:p>
          <w:p w:rsidR="004B3E19" w:rsidRPr="00FA2C11" w:rsidRDefault="004B3E19" w:rsidP="007F2DD3">
            <w:pPr>
              <w:pStyle w:val="ListParagraph"/>
              <w:numPr>
                <w:ilvl w:val="0"/>
                <w:numId w:val="29"/>
              </w:numPr>
              <w:ind w:left="360"/>
              <w:rPr>
                <w:sz w:val="22"/>
                <w:szCs w:val="22"/>
                <w:lang w:val="en-AU"/>
              </w:rPr>
            </w:pPr>
            <w:r w:rsidRPr="00FA2C11">
              <w:rPr>
                <w:sz w:val="22"/>
                <w:szCs w:val="22"/>
                <w:lang w:val="en-AU"/>
              </w:rPr>
              <w:t>To consider whether Jimmy is a reliable narrator, students might consider whether he is</w:t>
            </w:r>
            <w:r>
              <w:rPr>
                <w:sz w:val="22"/>
                <w:szCs w:val="22"/>
                <w:lang w:val="en-AU"/>
              </w:rPr>
              <w:t>:</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t>too</w:t>
            </w:r>
            <w:proofErr w:type="gramEnd"/>
            <w:r w:rsidRPr="00FA2C11">
              <w:rPr>
                <w:sz w:val="22"/>
                <w:szCs w:val="22"/>
                <w:lang w:val="en-AU"/>
              </w:rPr>
              <w:t xml:space="preserve"> self-interested?</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lastRenderedPageBreak/>
              <w:t>too</w:t>
            </w:r>
            <w:proofErr w:type="gramEnd"/>
            <w:r w:rsidRPr="00FA2C11">
              <w:rPr>
                <w:sz w:val="22"/>
                <w:szCs w:val="22"/>
                <w:lang w:val="en-AU"/>
              </w:rPr>
              <w:t xml:space="preserve"> inexperienced?</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t>sufficiently</w:t>
            </w:r>
            <w:proofErr w:type="gramEnd"/>
            <w:r w:rsidRPr="00FA2C11">
              <w:rPr>
                <w:sz w:val="22"/>
                <w:szCs w:val="22"/>
                <w:lang w:val="en-AU"/>
              </w:rPr>
              <w:t xml:space="preserve"> knowledgeable?</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t>sufficiently</w:t>
            </w:r>
            <w:proofErr w:type="gramEnd"/>
            <w:r w:rsidRPr="00FA2C11">
              <w:rPr>
                <w:sz w:val="22"/>
                <w:szCs w:val="22"/>
                <w:lang w:val="en-AU"/>
              </w:rPr>
              <w:t xml:space="preserve"> moral?</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t>too</w:t>
            </w:r>
            <w:proofErr w:type="gramEnd"/>
            <w:r w:rsidRPr="00FA2C11">
              <w:rPr>
                <w:sz w:val="22"/>
                <w:szCs w:val="22"/>
                <w:lang w:val="en-AU"/>
              </w:rPr>
              <w:t xml:space="preserve"> emotional?</w:t>
            </w:r>
          </w:p>
          <w:p w:rsidR="004B3E19" w:rsidRPr="00FA2C11" w:rsidRDefault="004B3E19" w:rsidP="007F2DD3">
            <w:pPr>
              <w:pStyle w:val="ListParagraph"/>
              <w:numPr>
                <w:ilvl w:val="0"/>
                <w:numId w:val="28"/>
              </w:numPr>
              <w:ind w:left="720"/>
              <w:rPr>
                <w:sz w:val="22"/>
                <w:szCs w:val="22"/>
                <w:lang w:val="en-AU"/>
              </w:rPr>
            </w:pPr>
            <w:proofErr w:type="gramStart"/>
            <w:r w:rsidRPr="00FA2C11">
              <w:rPr>
                <w:sz w:val="22"/>
                <w:szCs w:val="22"/>
                <w:lang w:val="en-AU"/>
              </w:rPr>
              <w:t>too</w:t>
            </w:r>
            <w:proofErr w:type="gramEnd"/>
            <w:r w:rsidRPr="00FA2C11">
              <w:rPr>
                <w:sz w:val="22"/>
                <w:szCs w:val="22"/>
                <w:lang w:val="en-AU"/>
              </w:rPr>
              <w:t xml:space="preserve"> inconsistent?</w:t>
            </w:r>
          </w:p>
          <w:p w:rsidR="004B3E19" w:rsidRPr="00FA2C11" w:rsidRDefault="004B3E19" w:rsidP="00111F1A">
            <w:pPr>
              <w:rPr>
                <w:sz w:val="22"/>
                <w:szCs w:val="22"/>
                <w:lang w:val="en-AU"/>
              </w:rPr>
            </w:pPr>
          </w:p>
          <w:p w:rsidR="004B3E19" w:rsidRPr="00FA2C11" w:rsidRDefault="004B3E19" w:rsidP="007F2DD3">
            <w:pPr>
              <w:pStyle w:val="ListParagraph"/>
              <w:numPr>
                <w:ilvl w:val="0"/>
                <w:numId w:val="29"/>
              </w:numPr>
              <w:ind w:left="360"/>
              <w:rPr>
                <w:sz w:val="22"/>
                <w:szCs w:val="22"/>
                <w:lang w:val="en-AU"/>
              </w:rPr>
            </w:pPr>
            <w:r w:rsidRPr="00FA2C11">
              <w:rPr>
                <w:sz w:val="22"/>
                <w:szCs w:val="22"/>
                <w:lang w:val="en-AU"/>
              </w:rPr>
              <w:t>Based on these questions students:</w:t>
            </w:r>
          </w:p>
          <w:p w:rsidR="004B3E19" w:rsidRPr="00FA2C11" w:rsidRDefault="004B3E19" w:rsidP="007F2DD3">
            <w:pPr>
              <w:pStyle w:val="ListParagraph"/>
              <w:numPr>
                <w:ilvl w:val="0"/>
                <w:numId w:val="30"/>
              </w:numPr>
              <w:ind w:left="720"/>
              <w:rPr>
                <w:sz w:val="22"/>
                <w:szCs w:val="22"/>
                <w:lang w:val="en-AU"/>
              </w:rPr>
            </w:pPr>
            <w:r w:rsidRPr="00FA2C11">
              <w:rPr>
                <w:sz w:val="22"/>
                <w:szCs w:val="22"/>
                <w:lang w:val="en-AU"/>
              </w:rPr>
              <w:t xml:space="preserve">use evidence drawn from the text as a basis to determine whether they see Jimmy as a reliable or unreliable narrator </w:t>
            </w:r>
          </w:p>
          <w:p w:rsidR="004B3E19" w:rsidRPr="00FA2C11" w:rsidRDefault="004B3E19" w:rsidP="007F2DD3">
            <w:pPr>
              <w:pStyle w:val="ListParagraph"/>
              <w:numPr>
                <w:ilvl w:val="0"/>
                <w:numId w:val="30"/>
              </w:numPr>
              <w:ind w:left="720"/>
              <w:rPr>
                <w:sz w:val="22"/>
                <w:szCs w:val="22"/>
                <w:lang w:val="en-AU"/>
              </w:rPr>
            </w:pPr>
            <w:r w:rsidRPr="00FA2C11">
              <w:rPr>
                <w:sz w:val="22"/>
                <w:szCs w:val="22"/>
                <w:lang w:val="en-AU"/>
              </w:rPr>
              <w:t>consider how effectively Laguna has experimented with the conventions of narrative point of view</w:t>
            </w:r>
          </w:p>
          <w:p w:rsidR="004B3E19" w:rsidRPr="00FA2C11" w:rsidRDefault="004B3E19" w:rsidP="007F2DD3">
            <w:pPr>
              <w:pStyle w:val="ListParagraph"/>
              <w:numPr>
                <w:ilvl w:val="0"/>
                <w:numId w:val="30"/>
              </w:numPr>
              <w:ind w:left="720"/>
              <w:rPr>
                <w:sz w:val="22"/>
                <w:szCs w:val="22"/>
                <w:lang w:val="en-AU"/>
              </w:rPr>
            </w:pPr>
            <w:proofErr w:type="gramStart"/>
            <w:r w:rsidRPr="00FA2C11">
              <w:rPr>
                <w:sz w:val="22"/>
                <w:szCs w:val="22"/>
                <w:lang w:val="en-AU"/>
              </w:rPr>
              <w:t>reflect</w:t>
            </w:r>
            <w:proofErr w:type="gramEnd"/>
            <w:r w:rsidRPr="00FA2C11">
              <w:rPr>
                <w:sz w:val="22"/>
                <w:szCs w:val="22"/>
                <w:lang w:val="en-AU"/>
              </w:rPr>
              <w:t xml:space="preserve"> on their own engagement and empathy with Jimmy as an (un)reliable character and narrator.</w:t>
            </w:r>
          </w:p>
          <w:p w:rsidR="004B3E19" w:rsidRPr="00FA2C11" w:rsidRDefault="004B3E19" w:rsidP="007F2DD3">
            <w:pPr>
              <w:pStyle w:val="ListParagraph"/>
              <w:numPr>
                <w:ilvl w:val="0"/>
                <w:numId w:val="30"/>
              </w:numPr>
              <w:ind w:left="720"/>
              <w:rPr>
                <w:sz w:val="22"/>
                <w:szCs w:val="22"/>
                <w:lang w:val="en-AU"/>
              </w:rPr>
            </w:pPr>
            <w:proofErr w:type="gramStart"/>
            <w:r w:rsidRPr="00FA2C11">
              <w:rPr>
                <w:sz w:val="22"/>
                <w:szCs w:val="22"/>
                <w:lang w:val="en-AU"/>
              </w:rPr>
              <w:t>present</w:t>
            </w:r>
            <w:proofErr w:type="gramEnd"/>
            <w:r w:rsidRPr="00FA2C11">
              <w:rPr>
                <w:sz w:val="22"/>
                <w:szCs w:val="22"/>
                <w:lang w:val="en-AU"/>
              </w:rPr>
              <w:t xml:space="preserve"> their response to this question in an essay</w:t>
            </w:r>
            <w:r w:rsidR="00111F1A">
              <w:rPr>
                <w:sz w:val="22"/>
                <w:szCs w:val="22"/>
                <w:lang w:val="en-AU"/>
              </w:rPr>
              <w:t>.</w:t>
            </w:r>
          </w:p>
          <w:p w:rsidR="004B3E19" w:rsidRDefault="004B3E19"/>
        </w:tc>
        <w:tc>
          <w:tcPr>
            <w:tcW w:w="3151" w:type="dxa"/>
          </w:tcPr>
          <w:p w:rsidR="00C01546" w:rsidRPr="00FA2C11" w:rsidRDefault="00C01546" w:rsidP="00C01546">
            <w:pPr>
              <w:rPr>
                <w:sz w:val="22"/>
                <w:szCs w:val="22"/>
              </w:rPr>
            </w:pPr>
            <w:r w:rsidRPr="004415A3">
              <w:rPr>
                <w:i/>
                <w:sz w:val="22"/>
                <w:szCs w:val="22"/>
              </w:rPr>
              <w:lastRenderedPageBreak/>
              <w:t>The Nature of Narrative</w:t>
            </w:r>
            <w:r>
              <w:rPr>
                <w:sz w:val="22"/>
                <w:szCs w:val="22"/>
              </w:rPr>
              <w:t xml:space="preserve"> by Robert Scholes, James Phelan and Robert Kellogg (2006)</w:t>
            </w:r>
          </w:p>
          <w:p w:rsidR="00C01546" w:rsidRDefault="00C01546" w:rsidP="004B3E19">
            <w:pPr>
              <w:rPr>
                <w:i/>
                <w:sz w:val="22"/>
                <w:szCs w:val="22"/>
              </w:rPr>
            </w:pPr>
          </w:p>
          <w:p w:rsidR="004B3E19" w:rsidRPr="00637E15" w:rsidRDefault="004B3E19" w:rsidP="004B3E19">
            <w:pPr>
              <w:rPr>
                <w:sz w:val="22"/>
                <w:szCs w:val="22"/>
              </w:rPr>
            </w:pPr>
            <w:r>
              <w:rPr>
                <w:i/>
                <w:sz w:val="22"/>
                <w:szCs w:val="22"/>
              </w:rPr>
              <w:t xml:space="preserve">Naming the World </w:t>
            </w:r>
            <w:r w:rsidRPr="00637E15">
              <w:rPr>
                <w:sz w:val="22"/>
                <w:szCs w:val="22"/>
              </w:rPr>
              <w:t>by Bret Anthony Johnston (2008)</w:t>
            </w:r>
          </w:p>
          <w:p w:rsidR="00EF552D" w:rsidRDefault="00EF552D"/>
          <w:p w:rsidR="004B3E19" w:rsidRPr="00FA2C11" w:rsidRDefault="004B3E19" w:rsidP="004B3E19">
            <w:pPr>
              <w:rPr>
                <w:sz w:val="22"/>
                <w:szCs w:val="22"/>
              </w:rPr>
            </w:pPr>
            <w:r w:rsidRPr="00FA2C11">
              <w:rPr>
                <w:i/>
                <w:sz w:val="22"/>
                <w:szCs w:val="22"/>
              </w:rPr>
              <w:t>The Eye of the Sheep</w:t>
            </w:r>
            <w:r w:rsidRPr="00FA2C11">
              <w:rPr>
                <w:sz w:val="22"/>
                <w:szCs w:val="22"/>
              </w:rPr>
              <w:t xml:space="preserve"> by </w:t>
            </w:r>
            <w:r w:rsidRPr="00FA2C11">
              <w:rPr>
                <w:sz w:val="22"/>
                <w:szCs w:val="22"/>
              </w:rPr>
              <w:lastRenderedPageBreak/>
              <w:t>So</w:t>
            </w:r>
            <w:r w:rsidR="002667D0">
              <w:rPr>
                <w:sz w:val="22"/>
                <w:szCs w:val="22"/>
              </w:rPr>
              <w:t>fie</w:t>
            </w:r>
            <w:r w:rsidRPr="00FA2C11">
              <w:rPr>
                <w:sz w:val="22"/>
                <w:szCs w:val="22"/>
              </w:rPr>
              <w:t xml:space="preserve"> Laguna</w:t>
            </w:r>
          </w:p>
          <w:p w:rsidR="004B3E19" w:rsidRPr="00EE484B" w:rsidRDefault="00167A4B" w:rsidP="004B3E19">
            <w:pPr>
              <w:rPr>
                <w:rStyle w:val="Hyperlink"/>
                <w:sz w:val="20"/>
                <w:szCs w:val="20"/>
              </w:rPr>
            </w:pPr>
            <w:hyperlink r:id="rId18" w:history="1">
              <w:r w:rsidR="004B3E19" w:rsidRPr="00EE484B">
                <w:rPr>
                  <w:rStyle w:val="Hyperlink"/>
                  <w:sz w:val="20"/>
                  <w:szCs w:val="20"/>
                </w:rPr>
                <w:t>http://sydneyreviewofbooks.com/sofie-laguna-interview/</w:t>
              </w:r>
            </w:hyperlink>
          </w:p>
          <w:p w:rsidR="004B3E19" w:rsidRPr="00FA2C11" w:rsidRDefault="004B3E19" w:rsidP="004B3E19">
            <w:pPr>
              <w:rPr>
                <w:sz w:val="22"/>
                <w:szCs w:val="22"/>
              </w:rPr>
            </w:pPr>
          </w:p>
          <w:p w:rsidR="004B3E19" w:rsidRPr="00EE484B" w:rsidRDefault="004B3E19" w:rsidP="004B3E19">
            <w:pPr>
              <w:rPr>
                <w:rStyle w:val="Hyperlink"/>
                <w:sz w:val="20"/>
                <w:szCs w:val="20"/>
              </w:rPr>
            </w:pPr>
            <w:r w:rsidRPr="00FA2C11">
              <w:rPr>
                <w:sz w:val="22"/>
                <w:szCs w:val="22"/>
              </w:rPr>
              <w:t>Artwork:</w:t>
            </w:r>
            <w:r w:rsidR="00160466">
              <w:rPr>
                <w:sz w:val="22"/>
                <w:szCs w:val="22"/>
              </w:rPr>
              <w:t xml:space="preserve"> </w:t>
            </w:r>
            <w:hyperlink r:id="rId19" w:history="1">
              <w:r w:rsidRPr="00EE484B">
                <w:rPr>
                  <w:i/>
                  <w:sz w:val="22"/>
                  <w:szCs w:val="22"/>
                </w:rPr>
                <w:t>A Fallen Idol</w:t>
              </w:r>
            </w:hyperlink>
            <w:r w:rsidRPr="00EE484B">
              <w:rPr>
                <w:sz w:val="22"/>
                <w:szCs w:val="22"/>
              </w:rPr>
              <w:t xml:space="preserve"> b</w:t>
            </w:r>
            <w:r w:rsidRPr="00FA2C11">
              <w:rPr>
                <w:sz w:val="22"/>
                <w:szCs w:val="22"/>
                <w:lang w:val="en-AU"/>
              </w:rPr>
              <w:t>y John Collier</w:t>
            </w:r>
            <w:r>
              <w:rPr>
                <w:sz w:val="22"/>
                <w:szCs w:val="22"/>
                <w:lang w:val="en-AU"/>
              </w:rPr>
              <w:t xml:space="preserve"> </w:t>
            </w:r>
            <w:hyperlink r:id="rId20" w:history="1">
              <w:r w:rsidRPr="00EE484B">
                <w:rPr>
                  <w:rStyle w:val="Hyperlink"/>
                  <w:sz w:val="20"/>
                  <w:szCs w:val="20"/>
                </w:rPr>
                <w:t>http://www.aucklandartgallery.com/explore-art-and-ideas/artwork/9668/a-fallen-idol</w:t>
              </w:r>
            </w:hyperlink>
          </w:p>
          <w:p w:rsidR="004B3E19" w:rsidRPr="00FA2C11" w:rsidRDefault="004B3E19" w:rsidP="004B3E19">
            <w:pPr>
              <w:rPr>
                <w:sz w:val="22"/>
                <w:szCs w:val="22"/>
                <w:lang w:val="en-AU"/>
              </w:rPr>
            </w:pPr>
          </w:p>
          <w:p w:rsidR="004B3E19" w:rsidRPr="00FA2C11" w:rsidRDefault="004B3E19" w:rsidP="004B3E19">
            <w:pPr>
              <w:rPr>
                <w:sz w:val="22"/>
                <w:szCs w:val="22"/>
                <w:lang w:val="en-AU"/>
              </w:rPr>
            </w:pPr>
          </w:p>
          <w:p w:rsidR="004B3E19" w:rsidRPr="00B95CCF" w:rsidRDefault="004B3E19" w:rsidP="004B3E19">
            <w:pPr>
              <w:rPr>
                <w:i/>
                <w:sz w:val="22"/>
                <w:szCs w:val="22"/>
                <w:lang w:val="en-AU"/>
              </w:rPr>
            </w:pPr>
            <w:r w:rsidRPr="00FA2C11">
              <w:rPr>
                <w:sz w:val="22"/>
                <w:szCs w:val="22"/>
                <w:lang w:val="en-AU"/>
              </w:rPr>
              <w:t xml:space="preserve">Newspaper </w:t>
            </w:r>
            <w:r w:rsidR="002E78F8">
              <w:rPr>
                <w:sz w:val="22"/>
                <w:szCs w:val="22"/>
                <w:lang w:val="en-AU"/>
              </w:rPr>
              <w:t>r</w:t>
            </w:r>
            <w:r w:rsidRPr="00FA2C11">
              <w:rPr>
                <w:sz w:val="22"/>
                <w:szCs w:val="22"/>
                <w:lang w:val="en-AU"/>
              </w:rPr>
              <w:t xml:space="preserve">eview from </w:t>
            </w:r>
            <w:hyperlink r:id="rId21" w:history="1">
              <w:r w:rsidRPr="00961DB5">
                <w:rPr>
                  <w:i/>
                  <w:sz w:val="22"/>
                  <w:szCs w:val="22"/>
                </w:rPr>
                <w:t>The Guardian</w:t>
              </w:r>
            </w:hyperlink>
            <w:r>
              <w:rPr>
                <w:i/>
                <w:sz w:val="22"/>
                <w:szCs w:val="22"/>
                <w:lang w:val="en-AU"/>
              </w:rPr>
              <w:fldChar w:fldCharType="begin"/>
            </w:r>
            <w:r>
              <w:rPr>
                <w:i/>
                <w:sz w:val="22"/>
                <w:szCs w:val="22"/>
                <w:lang w:val="en-AU"/>
              </w:rPr>
              <w:instrText xml:space="preserve"> HYPERLINK "</w:instrText>
            </w:r>
          </w:p>
          <w:p w:rsidR="004B3E19" w:rsidRPr="00B95CCF" w:rsidRDefault="004B3E19" w:rsidP="004B3E19">
            <w:pPr>
              <w:rPr>
                <w:i/>
                <w:sz w:val="22"/>
                <w:szCs w:val="22"/>
                <w:lang w:val="en-AU"/>
              </w:rPr>
            </w:pPr>
            <w:r w:rsidRPr="00B95CCF">
              <w:rPr>
                <w:i/>
                <w:sz w:val="22"/>
                <w:szCs w:val="22"/>
                <w:lang w:val="en-AU"/>
              </w:rPr>
              <w:instrText>https://www.theguardian.com/books/2015/apr/17/stella-prize-2015-six-australian-authors-on-the-stories-behind-their-books</w:instrText>
            </w:r>
          </w:p>
          <w:p w:rsidR="004B3E19" w:rsidRPr="004312E6" w:rsidRDefault="004B3E19" w:rsidP="004B3E19">
            <w:pPr>
              <w:rPr>
                <w:rStyle w:val="Hyperlink"/>
                <w:i/>
                <w:sz w:val="22"/>
                <w:szCs w:val="22"/>
                <w:lang w:val="en-AU"/>
              </w:rPr>
            </w:pPr>
            <w:r>
              <w:rPr>
                <w:i/>
                <w:sz w:val="22"/>
                <w:szCs w:val="22"/>
                <w:lang w:val="en-AU"/>
              </w:rPr>
              <w:instrText xml:space="preserve">" </w:instrText>
            </w:r>
            <w:r>
              <w:rPr>
                <w:i/>
                <w:sz w:val="22"/>
                <w:szCs w:val="22"/>
                <w:lang w:val="en-AU"/>
              </w:rPr>
              <w:fldChar w:fldCharType="separate"/>
            </w:r>
          </w:p>
          <w:p w:rsidR="004B3E19" w:rsidRPr="00EE484B" w:rsidRDefault="004B3E19" w:rsidP="004B3E19">
            <w:pPr>
              <w:rPr>
                <w:rStyle w:val="Hyperlink"/>
                <w:sz w:val="20"/>
                <w:szCs w:val="20"/>
              </w:rPr>
            </w:pPr>
            <w:r w:rsidRPr="00EE484B">
              <w:rPr>
                <w:rStyle w:val="Hyperlink"/>
                <w:sz w:val="20"/>
                <w:szCs w:val="20"/>
              </w:rPr>
              <w:t>https://www.theguardian.com/books/2015/apr/17/stella-prize-2015-six-australian-authors-on-the-stories-behind-their-books</w:t>
            </w:r>
          </w:p>
          <w:p w:rsidR="004B3E19" w:rsidRDefault="004B3E19" w:rsidP="004B3E19">
            <w:r>
              <w:rPr>
                <w:i/>
                <w:sz w:val="22"/>
                <w:szCs w:val="22"/>
                <w:lang w:val="en-AU"/>
              </w:rPr>
              <w:fldChar w:fldCharType="end"/>
            </w:r>
          </w:p>
        </w:tc>
      </w:tr>
      <w:tr w:rsidR="00EF552D" w:rsidTr="007F2DD3">
        <w:tc>
          <w:tcPr>
            <w:tcW w:w="3085" w:type="dxa"/>
          </w:tcPr>
          <w:p w:rsidR="004B3E19" w:rsidRPr="007F2DD3" w:rsidRDefault="004B3E19" w:rsidP="004B3E19">
            <w:pPr>
              <w:widowControl w:val="0"/>
              <w:autoSpaceDE w:val="0"/>
              <w:autoSpaceDN w:val="0"/>
              <w:adjustRightInd w:val="0"/>
              <w:rPr>
                <w:sz w:val="22"/>
                <w:szCs w:val="22"/>
                <w:lang w:val="en-AU"/>
              </w:rPr>
            </w:pPr>
            <w:r w:rsidRPr="007F2DD3">
              <w:rPr>
                <w:b/>
                <w:bCs/>
                <w:sz w:val="22"/>
                <w:szCs w:val="22"/>
                <w:lang w:val="en-AU"/>
              </w:rPr>
              <w:lastRenderedPageBreak/>
              <w:t xml:space="preserve">EA11-2 </w:t>
            </w:r>
            <w:r w:rsidRPr="007F2DD3">
              <w:rPr>
                <w:sz w:val="22"/>
                <w:szCs w:val="22"/>
                <w:lang w:val="en-AU"/>
              </w:rPr>
              <w:t xml:space="preserve">uses and evaluates processes, skills and knowledge required to effectively respond to and compose texts in different modes, media and technologies </w:t>
            </w:r>
          </w:p>
          <w:p w:rsidR="004B3E19" w:rsidRPr="007F2DD3" w:rsidRDefault="004B3E19" w:rsidP="004B3E19">
            <w:pPr>
              <w:pStyle w:val="ListParagraph"/>
              <w:widowControl w:val="0"/>
              <w:numPr>
                <w:ilvl w:val="0"/>
                <w:numId w:val="24"/>
              </w:numPr>
              <w:autoSpaceDE w:val="0"/>
              <w:autoSpaceDN w:val="0"/>
              <w:adjustRightInd w:val="0"/>
              <w:spacing w:after="47"/>
              <w:rPr>
                <w:sz w:val="22"/>
                <w:szCs w:val="22"/>
                <w:lang w:val="en-AU"/>
              </w:rPr>
            </w:pPr>
            <w:r w:rsidRPr="007F2DD3">
              <w:rPr>
                <w:sz w:val="22"/>
                <w:szCs w:val="22"/>
                <w:lang w:val="en-AU"/>
              </w:rPr>
              <w:t xml:space="preserve">examine the ways composers (authors, poets, playwrights, directors, designers and so on) apply textual conventions to shape meaning in different modes, media and technologies </w:t>
            </w:r>
          </w:p>
          <w:p w:rsidR="004B3E19" w:rsidRPr="007F2DD3" w:rsidRDefault="004B3E19" w:rsidP="004B3E19">
            <w:pPr>
              <w:pStyle w:val="ListParagraph"/>
              <w:widowControl w:val="0"/>
              <w:numPr>
                <w:ilvl w:val="0"/>
                <w:numId w:val="24"/>
              </w:numPr>
              <w:autoSpaceDE w:val="0"/>
              <w:autoSpaceDN w:val="0"/>
              <w:adjustRightInd w:val="0"/>
              <w:rPr>
                <w:sz w:val="22"/>
                <w:szCs w:val="22"/>
                <w:lang w:val="en-AU"/>
              </w:rPr>
            </w:pPr>
            <w:r w:rsidRPr="007F2DD3">
              <w:rPr>
                <w:sz w:val="22"/>
                <w:szCs w:val="22"/>
                <w:lang w:val="en-AU"/>
              </w:rPr>
              <w:t xml:space="preserve">explore the ways different media and technologies influence the </w:t>
            </w:r>
            <w:r w:rsidRPr="007F2DD3">
              <w:rPr>
                <w:sz w:val="22"/>
                <w:szCs w:val="22"/>
                <w:lang w:val="en-AU"/>
              </w:rPr>
              <w:lastRenderedPageBreak/>
              <w:t xml:space="preserve">relationships between texts and responders (readers. listeners, viewers or audiences and so on), for example flexible reading pathways in digital texts </w:t>
            </w:r>
          </w:p>
          <w:p w:rsidR="004B3E19" w:rsidRPr="007F2DD3" w:rsidRDefault="004B3E19" w:rsidP="004B3E19">
            <w:pPr>
              <w:pStyle w:val="ListParagraph"/>
              <w:widowControl w:val="0"/>
              <w:numPr>
                <w:ilvl w:val="0"/>
                <w:numId w:val="24"/>
              </w:numPr>
              <w:autoSpaceDE w:val="0"/>
              <w:autoSpaceDN w:val="0"/>
              <w:adjustRightInd w:val="0"/>
              <w:spacing w:after="49"/>
              <w:rPr>
                <w:sz w:val="22"/>
                <w:szCs w:val="22"/>
                <w:lang w:val="en-AU"/>
              </w:rPr>
            </w:pPr>
            <w:r w:rsidRPr="007F2DD3">
              <w:rPr>
                <w:sz w:val="22"/>
                <w:szCs w:val="22"/>
                <w:lang w:val="en-AU"/>
              </w:rPr>
              <w:t xml:space="preserve">explain how the reliability of texts is shaped and influenced by choices of medium </w:t>
            </w:r>
          </w:p>
          <w:p w:rsidR="004B3E19" w:rsidRPr="007F2DD3" w:rsidRDefault="004B3E19" w:rsidP="004B3E19">
            <w:pPr>
              <w:pStyle w:val="ListParagraph"/>
              <w:widowControl w:val="0"/>
              <w:numPr>
                <w:ilvl w:val="0"/>
                <w:numId w:val="24"/>
              </w:numPr>
              <w:autoSpaceDE w:val="0"/>
              <w:autoSpaceDN w:val="0"/>
              <w:adjustRightInd w:val="0"/>
              <w:rPr>
                <w:sz w:val="22"/>
                <w:szCs w:val="22"/>
                <w:lang w:val="en-AU"/>
              </w:rPr>
            </w:pPr>
            <w:r w:rsidRPr="007F2DD3">
              <w:rPr>
                <w:sz w:val="22"/>
                <w:szCs w:val="22"/>
                <w:lang w:val="en-AU"/>
              </w:rPr>
              <w:t xml:space="preserve">examine the effects of combining linguistic and </w:t>
            </w:r>
            <w:proofErr w:type="spellStart"/>
            <w:r w:rsidRPr="007F2DD3">
              <w:rPr>
                <w:sz w:val="22"/>
                <w:szCs w:val="22"/>
                <w:lang w:val="en-AU"/>
              </w:rPr>
              <w:t>multimedial</w:t>
            </w:r>
            <w:proofErr w:type="spellEnd"/>
            <w:r w:rsidRPr="007F2DD3">
              <w:rPr>
                <w:sz w:val="22"/>
                <w:szCs w:val="22"/>
                <w:lang w:val="en-AU"/>
              </w:rPr>
              <w:t xml:space="preserve"> conventions in texts </w:t>
            </w:r>
          </w:p>
          <w:p w:rsidR="004B3E19" w:rsidRPr="007F2DD3" w:rsidRDefault="004B3E19" w:rsidP="004B3E19">
            <w:pPr>
              <w:widowControl w:val="0"/>
              <w:autoSpaceDE w:val="0"/>
              <w:autoSpaceDN w:val="0"/>
              <w:adjustRightInd w:val="0"/>
              <w:rPr>
                <w:sz w:val="22"/>
                <w:szCs w:val="22"/>
                <w:lang w:val="en-AU"/>
              </w:rPr>
            </w:pPr>
          </w:p>
          <w:p w:rsidR="004B3E19" w:rsidRPr="007F2DD3" w:rsidRDefault="004B3E19" w:rsidP="004B3E19">
            <w:pPr>
              <w:rPr>
                <w:sz w:val="22"/>
                <w:szCs w:val="22"/>
                <w:lang w:val="en-AU"/>
              </w:rPr>
            </w:pPr>
            <w:r w:rsidRPr="007F2DD3">
              <w:rPr>
                <w:b/>
                <w:bCs/>
                <w:sz w:val="22"/>
                <w:szCs w:val="22"/>
                <w:lang w:val="en-AU"/>
              </w:rPr>
              <w:t xml:space="preserve">EA11-4 </w:t>
            </w:r>
            <w:r w:rsidRPr="007F2DD3">
              <w:rPr>
                <w:sz w:val="22"/>
                <w:szCs w:val="22"/>
                <w:lang w:val="en-AU"/>
              </w:rPr>
              <w:t>strategically uses knowledge, skills and understanding of language concepts and literary devices in new and different contexts</w:t>
            </w:r>
          </w:p>
          <w:p w:rsidR="004B3E19" w:rsidRPr="007F2DD3" w:rsidRDefault="004B3E19" w:rsidP="004B3E19">
            <w:pPr>
              <w:pStyle w:val="ListParagraph"/>
              <w:widowControl w:val="0"/>
              <w:numPr>
                <w:ilvl w:val="0"/>
                <w:numId w:val="25"/>
              </w:numPr>
              <w:autoSpaceDE w:val="0"/>
              <w:autoSpaceDN w:val="0"/>
              <w:adjustRightInd w:val="0"/>
              <w:rPr>
                <w:sz w:val="22"/>
                <w:szCs w:val="22"/>
                <w:lang w:val="en-AU"/>
              </w:rPr>
            </w:pPr>
            <w:r w:rsidRPr="007F2DD3">
              <w:rPr>
                <w:sz w:val="22"/>
                <w:szCs w:val="22"/>
                <w:lang w:val="en-AU"/>
              </w:rPr>
              <w:t xml:space="preserve">understand that significant language concepts may operate across different textual forms, for example narrative and point of view in speeches, documentaries and poems </w:t>
            </w:r>
          </w:p>
          <w:p w:rsidR="004B3E19" w:rsidRPr="007F2DD3" w:rsidRDefault="004B3E19" w:rsidP="004B3E19">
            <w:pPr>
              <w:rPr>
                <w:sz w:val="22"/>
                <w:szCs w:val="22"/>
              </w:rPr>
            </w:pPr>
            <w:r w:rsidRPr="007F2DD3">
              <w:rPr>
                <w:sz w:val="22"/>
                <w:szCs w:val="22"/>
                <w:lang w:val="en-AU"/>
              </w:rPr>
              <w:t xml:space="preserve"> </w:t>
            </w:r>
          </w:p>
          <w:p w:rsidR="004B3E19" w:rsidRPr="007F2DD3" w:rsidRDefault="004B3E19" w:rsidP="004B3E19">
            <w:pPr>
              <w:widowControl w:val="0"/>
              <w:autoSpaceDE w:val="0"/>
              <w:autoSpaceDN w:val="0"/>
              <w:adjustRightInd w:val="0"/>
              <w:rPr>
                <w:sz w:val="22"/>
                <w:szCs w:val="22"/>
                <w:lang w:val="en-AU"/>
              </w:rPr>
            </w:pPr>
            <w:r w:rsidRPr="007F2DD3">
              <w:rPr>
                <w:b/>
                <w:bCs/>
                <w:sz w:val="22"/>
                <w:szCs w:val="22"/>
                <w:lang w:val="en-AU"/>
              </w:rPr>
              <w:t xml:space="preserve">EA11-5 </w:t>
            </w:r>
            <w:r w:rsidRPr="007F2DD3">
              <w:rPr>
                <w:sz w:val="22"/>
                <w:szCs w:val="22"/>
                <w:lang w:val="en-AU"/>
              </w:rPr>
              <w:t xml:space="preserve">thinks imaginatively, creatively, interpretively and critically to respond to, </w:t>
            </w:r>
            <w:r w:rsidRPr="007F2DD3">
              <w:rPr>
                <w:sz w:val="22"/>
                <w:szCs w:val="22"/>
                <w:lang w:val="en-AU"/>
              </w:rPr>
              <w:lastRenderedPageBreak/>
              <w:t xml:space="preserve">evaluate and compose texts that synthesise complex information, ideas and arguments </w:t>
            </w:r>
          </w:p>
          <w:p w:rsidR="004B3E19" w:rsidRPr="007F2DD3" w:rsidRDefault="004B3E19" w:rsidP="004B3E19">
            <w:pPr>
              <w:pStyle w:val="ListParagraph"/>
              <w:widowControl w:val="0"/>
              <w:numPr>
                <w:ilvl w:val="0"/>
                <w:numId w:val="25"/>
              </w:numPr>
              <w:autoSpaceDE w:val="0"/>
              <w:autoSpaceDN w:val="0"/>
              <w:adjustRightInd w:val="0"/>
              <w:rPr>
                <w:sz w:val="22"/>
                <w:szCs w:val="22"/>
                <w:lang w:val="en-AU"/>
              </w:rPr>
            </w:pPr>
            <w:r w:rsidRPr="007F2DD3">
              <w:rPr>
                <w:sz w:val="22"/>
                <w:szCs w:val="22"/>
                <w:lang w:val="en-AU"/>
              </w:rPr>
              <w:t xml:space="preserve">compare the ways texts may be composed and responded to in different contexts and how this influences meaning </w:t>
            </w:r>
          </w:p>
          <w:p w:rsidR="004B3E19" w:rsidRPr="007F2DD3" w:rsidRDefault="004B3E19" w:rsidP="004B3E19">
            <w:pPr>
              <w:pStyle w:val="ListParagraph"/>
              <w:widowControl w:val="0"/>
              <w:numPr>
                <w:ilvl w:val="0"/>
                <w:numId w:val="25"/>
              </w:numPr>
              <w:autoSpaceDE w:val="0"/>
              <w:autoSpaceDN w:val="0"/>
              <w:adjustRightInd w:val="0"/>
              <w:rPr>
                <w:sz w:val="22"/>
                <w:szCs w:val="22"/>
                <w:lang w:val="en-AU"/>
              </w:rPr>
            </w:pPr>
            <w:r w:rsidRPr="007F2DD3">
              <w:rPr>
                <w:sz w:val="22"/>
                <w:szCs w:val="22"/>
                <w:lang w:val="en-AU"/>
              </w:rPr>
              <w:t xml:space="preserve">investigate complex ideas and information through sustained argument and imaginative compositions </w:t>
            </w:r>
          </w:p>
          <w:p w:rsidR="004B3E19" w:rsidRPr="007F2DD3" w:rsidRDefault="004B3E19" w:rsidP="004B3E19">
            <w:pPr>
              <w:widowControl w:val="0"/>
              <w:autoSpaceDE w:val="0"/>
              <w:autoSpaceDN w:val="0"/>
              <w:adjustRightInd w:val="0"/>
              <w:rPr>
                <w:sz w:val="22"/>
                <w:szCs w:val="22"/>
                <w:lang w:val="en-AU"/>
              </w:rPr>
            </w:pPr>
          </w:p>
          <w:p w:rsidR="004B3E19" w:rsidRPr="007F2DD3" w:rsidRDefault="004B3E19" w:rsidP="004B3E19">
            <w:pPr>
              <w:rPr>
                <w:sz w:val="22"/>
                <w:szCs w:val="22"/>
                <w:lang w:val="en-AU"/>
              </w:rPr>
            </w:pPr>
            <w:r w:rsidRPr="007F2DD3">
              <w:rPr>
                <w:b/>
                <w:bCs/>
                <w:sz w:val="22"/>
                <w:szCs w:val="22"/>
                <w:lang w:val="en-AU"/>
              </w:rPr>
              <w:t xml:space="preserve">EA11-6 </w:t>
            </w:r>
            <w:r w:rsidRPr="007F2DD3">
              <w:rPr>
                <w:sz w:val="22"/>
                <w:szCs w:val="22"/>
                <w:lang w:val="en-AU"/>
              </w:rPr>
              <w:t xml:space="preserve">investigates and evaluates the relationships between texts </w:t>
            </w:r>
          </w:p>
          <w:p w:rsidR="004B3E19" w:rsidRPr="007F2DD3" w:rsidRDefault="004B3E19" w:rsidP="004B3E19">
            <w:pPr>
              <w:pStyle w:val="ListParagraph"/>
              <w:widowControl w:val="0"/>
              <w:numPr>
                <w:ilvl w:val="0"/>
                <w:numId w:val="27"/>
              </w:numPr>
              <w:autoSpaceDE w:val="0"/>
              <w:autoSpaceDN w:val="0"/>
              <w:adjustRightInd w:val="0"/>
              <w:ind w:left="360"/>
              <w:rPr>
                <w:sz w:val="22"/>
                <w:szCs w:val="22"/>
                <w:lang w:val="en-AU"/>
              </w:rPr>
            </w:pPr>
            <w:r w:rsidRPr="007F2DD3">
              <w:rPr>
                <w:sz w:val="22"/>
                <w:szCs w:val="22"/>
                <w:lang w:val="en-AU"/>
              </w:rPr>
              <w:t xml:space="preserve">compare how composers (authors, poets, playwrights, directors, designers and so on) draw on aspects of other texts, for example through theme, genre, intertextuality, style, event and character </w:t>
            </w:r>
          </w:p>
          <w:p w:rsidR="004B3E19" w:rsidRPr="007F2DD3" w:rsidRDefault="004B3E19" w:rsidP="004B3E19">
            <w:pPr>
              <w:pStyle w:val="ListParagraph"/>
              <w:widowControl w:val="0"/>
              <w:numPr>
                <w:ilvl w:val="0"/>
                <w:numId w:val="27"/>
              </w:numPr>
              <w:autoSpaceDE w:val="0"/>
              <w:autoSpaceDN w:val="0"/>
              <w:adjustRightInd w:val="0"/>
              <w:ind w:left="360"/>
              <w:rPr>
                <w:sz w:val="22"/>
                <w:szCs w:val="22"/>
                <w:lang w:val="en-AU"/>
              </w:rPr>
            </w:pPr>
            <w:r w:rsidRPr="007F2DD3">
              <w:rPr>
                <w:sz w:val="22"/>
                <w:szCs w:val="22"/>
                <w:lang w:val="en-AU"/>
              </w:rPr>
              <w:t xml:space="preserve">investigate similarities and differences between and among texts that may be linked by form, perspective or genre </w:t>
            </w:r>
          </w:p>
          <w:p w:rsidR="004B3E19" w:rsidRPr="007F2DD3" w:rsidRDefault="004B3E19" w:rsidP="004B3E19">
            <w:pPr>
              <w:widowControl w:val="0"/>
              <w:autoSpaceDE w:val="0"/>
              <w:autoSpaceDN w:val="0"/>
              <w:adjustRightInd w:val="0"/>
              <w:rPr>
                <w:sz w:val="22"/>
                <w:szCs w:val="22"/>
                <w:lang w:val="en-AU"/>
              </w:rPr>
            </w:pPr>
            <w:r w:rsidRPr="007F2DD3">
              <w:rPr>
                <w:b/>
                <w:bCs/>
                <w:sz w:val="22"/>
                <w:szCs w:val="22"/>
                <w:lang w:val="en-AU"/>
              </w:rPr>
              <w:t xml:space="preserve">EA11-7 </w:t>
            </w:r>
            <w:r w:rsidRPr="007F2DD3">
              <w:rPr>
                <w:sz w:val="22"/>
                <w:szCs w:val="22"/>
                <w:lang w:val="en-AU"/>
              </w:rPr>
              <w:t xml:space="preserve">evaluates the diverse ways texts can </w:t>
            </w:r>
            <w:r w:rsidRPr="007F2DD3">
              <w:rPr>
                <w:sz w:val="22"/>
                <w:szCs w:val="22"/>
                <w:lang w:val="en-AU"/>
              </w:rPr>
              <w:lastRenderedPageBreak/>
              <w:t xml:space="preserve">represent personal and public worlds and recognises how they are valued </w:t>
            </w:r>
          </w:p>
          <w:p w:rsidR="004B3E19" w:rsidRDefault="004B3E19" w:rsidP="004B3E19">
            <w:pPr>
              <w:pStyle w:val="ListParagraph"/>
              <w:widowControl w:val="0"/>
              <w:numPr>
                <w:ilvl w:val="0"/>
                <w:numId w:val="26"/>
              </w:numPr>
              <w:autoSpaceDE w:val="0"/>
              <w:autoSpaceDN w:val="0"/>
              <w:adjustRightInd w:val="0"/>
              <w:rPr>
                <w:sz w:val="22"/>
                <w:szCs w:val="22"/>
                <w:lang w:val="en-AU"/>
              </w:rPr>
            </w:pPr>
            <w:r w:rsidRPr="007F2DD3">
              <w:rPr>
                <w:sz w:val="22"/>
                <w:szCs w:val="22"/>
                <w:lang w:val="en-AU"/>
              </w:rPr>
              <w:t xml:space="preserve">analyse how and why perspectives are represented differently in a range of complex texts </w:t>
            </w:r>
          </w:p>
          <w:p w:rsidR="00B736DD" w:rsidRDefault="00B736DD" w:rsidP="00B736DD">
            <w:pPr>
              <w:widowControl w:val="0"/>
              <w:autoSpaceDE w:val="0"/>
              <w:autoSpaceDN w:val="0"/>
              <w:adjustRightInd w:val="0"/>
              <w:rPr>
                <w:sz w:val="22"/>
                <w:szCs w:val="22"/>
                <w:lang w:val="en-AU"/>
              </w:rPr>
            </w:pPr>
          </w:p>
          <w:p w:rsidR="00D157FC" w:rsidRDefault="00D157FC" w:rsidP="00D157FC">
            <w:pPr>
              <w:widowControl w:val="0"/>
              <w:autoSpaceDE w:val="0"/>
              <w:autoSpaceDN w:val="0"/>
              <w:adjustRightInd w:val="0"/>
              <w:rPr>
                <w:sz w:val="22"/>
                <w:szCs w:val="22"/>
                <w:lang w:val="en-AU"/>
              </w:rPr>
            </w:pPr>
            <w:r w:rsidRPr="007F2DD3">
              <w:rPr>
                <w:b/>
                <w:bCs/>
                <w:sz w:val="22"/>
                <w:szCs w:val="22"/>
                <w:lang w:val="en-AU"/>
              </w:rPr>
              <w:t xml:space="preserve">EA11-9 </w:t>
            </w:r>
            <w:r w:rsidRPr="007F2DD3">
              <w:rPr>
                <w:sz w:val="22"/>
                <w:szCs w:val="22"/>
                <w:lang w:val="en-AU"/>
              </w:rPr>
              <w:t xml:space="preserve">reflects on, evaluates and monitors own learning and adjusts individual and collaborative processes to develop as an independent learner </w:t>
            </w:r>
          </w:p>
          <w:p w:rsidR="00EF552D" w:rsidRPr="007F2DD3" w:rsidRDefault="00D157FC" w:rsidP="004241D7">
            <w:pPr>
              <w:pStyle w:val="ListParagraph"/>
              <w:widowControl w:val="0"/>
              <w:numPr>
                <w:ilvl w:val="0"/>
                <w:numId w:val="26"/>
              </w:numPr>
              <w:autoSpaceDE w:val="0"/>
              <w:autoSpaceDN w:val="0"/>
              <w:adjustRightInd w:val="0"/>
              <w:rPr>
                <w:sz w:val="22"/>
                <w:szCs w:val="22"/>
              </w:rPr>
            </w:pPr>
            <w:r w:rsidRPr="004241D7">
              <w:rPr>
                <w:sz w:val="22"/>
                <w:szCs w:val="22"/>
                <w:lang w:val="en-AU"/>
              </w:rPr>
              <w:t xml:space="preserve">apply knowledge and communication skills gained in collaborative and independent learning environments to new learning contexts </w:t>
            </w:r>
          </w:p>
        </w:tc>
        <w:tc>
          <w:tcPr>
            <w:tcW w:w="7938" w:type="dxa"/>
          </w:tcPr>
          <w:p w:rsidR="004B3E19" w:rsidRPr="00FA2C11" w:rsidRDefault="004B3E19" w:rsidP="004B3E19">
            <w:pPr>
              <w:contextualSpacing/>
              <w:rPr>
                <w:b/>
                <w:sz w:val="22"/>
                <w:szCs w:val="22"/>
              </w:rPr>
            </w:pPr>
            <w:r w:rsidRPr="00FA2C11">
              <w:rPr>
                <w:b/>
                <w:sz w:val="22"/>
                <w:szCs w:val="22"/>
              </w:rPr>
              <w:lastRenderedPageBreak/>
              <w:t>4. How is narrative point of view used to create authority in documentary texts?</w:t>
            </w:r>
          </w:p>
          <w:p w:rsidR="004B3E19" w:rsidRPr="00FA2C11" w:rsidRDefault="004B3E19" w:rsidP="004B3E19">
            <w:pPr>
              <w:widowControl w:val="0"/>
              <w:autoSpaceDE w:val="0"/>
              <w:autoSpaceDN w:val="0"/>
              <w:adjustRightInd w:val="0"/>
              <w:rPr>
                <w:color w:val="343434"/>
                <w:sz w:val="22"/>
                <w:szCs w:val="22"/>
              </w:rPr>
            </w:pPr>
            <w:r w:rsidRPr="00FA2C11">
              <w:rPr>
                <w:color w:val="343434"/>
                <w:sz w:val="22"/>
                <w:szCs w:val="22"/>
              </w:rPr>
              <w:t xml:space="preserve">In this learning sequence students reflect on the relationship they, as readers, develop with the narrator and narrative perspective in non-fiction texts. Students come to understand that </w:t>
            </w:r>
            <w:r w:rsidR="00111F1A">
              <w:rPr>
                <w:color w:val="343434"/>
                <w:sz w:val="22"/>
                <w:szCs w:val="22"/>
              </w:rPr>
              <w:t xml:space="preserve">while </w:t>
            </w:r>
            <w:r w:rsidRPr="00FA2C11">
              <w:rPr>
                <w:color w:val="343434"/>
                <w:sz w:val="22"/>
                <w:szCs w:val="22"/>
              </w:rPr>
              <w:t xml:space="preserve">a documentary text may be premised on its authority over an area of investigation, the responder also exerts authority over the text by comparing the text to their understanding of the world. </w:t>
            </w:r>
          </w:p>
          <w:p w:rsidR="004B3E19" w:rsidRPr="00FA2C11" w:rsidRDefault="004B3E19" w:rsidP="004B3E19">
            <w:pPr>
              <w:widowControl w:val="0"/>
              <w:autoSpaceDE w:val="0"/>
              <w:autoSpaceDN w:val="0"/>
              <w:adjustRightInd w:val="0"/>
              <w:rPr>
                <w:color w:val="343434"/>
                <w:sz w:val="22"/>
                <w:szCs w:val="22"/>
              </w:rPr>
            </w:pPr>
          </w:p>
          <w:p w:rsidR="004B3E19" w:rsidRPr="00FA2C11" w:rsidRDefault="004B3E19" w:rsidP="004B3E19">
            <w:pPr>
              <w:widowControl w:val="0"/>
              <w:autoSpaceDE w:val="0"/>
              <w:autoSpaceDN w:val="0"/>
              <w:adjustRightInd w:val="0"/>
              <w:rPr>
                <w:b/>
                <w:color w:val="343434"/>
                <w:sz w:val="22"/>
                <w:szCs w:val="22"/>
              </w:rPr>
            </w:pPr>
            <w:r w:rsidRPr="00FA2C11">
              <w:rPr>
                <w:b/>
                <w:color w:val="343434"/>
                <w:sz w:val="22"/>
                <w:szCs w:val="22"/>
              </w:rPr>
              <w:t>(</w:t>
            </w:r>
            <w:proofErr w:type="spellStart"/>
            <w:r w:rsidRPr="00FA2C11">
              <w:rPr>
                <w:b/>
                <w:color w:val="343434"/>
                <w:sz w:val="22"/>
                <w:szCs w:val="22"/>
              </w:rPr>
              <w:t>i</w:t>
            </w:r>
            <w:proofErr w:type="spellEnd"/>
            <w:r w:rsidRPr="00FA2C11">
              <w:rPr>
                <w:b/>
                <w:color w:val="343434"/>
                <w:sz w:val="22"/>
                <w:szCs w:val="22"/>
              </w:rPr>
              <w:t>) Introducing an inquiry project</w:t>
            </w:r>
          </w:p>
          <w:p w:rsidR="004B3E19" w:rsidRDefault="004B3E19" w:rsidP="004B3E19">
            <w:pPr>
              <w:widowControl w:val="0"/>
              <w:autoSpaceDE w:val="0"/>
              <w:autoSpaceDN w:val="0"/>
              <w:adjustRightInd w:val="0"/>
              <w:rPr>
                <w:color w:val="343434"/>
                <w:sz w:val="22"/>
                <w:szCs w:val="22"/>
              </w:rPr>
            </w:pPr>
            <w:r w:rsidRPr="00FA2C11">
              <w:rPr>
                <w:color w:val="343434"/>
                <w:sz w:val="22"/>
                <w:szCs w:val="22"/>
              </w:rPr>
              <w:t xml:space="preserve">Students will research and analyse how documentary films, including the film, </w:t>
            </w:r>
            <w:hyperlink r:id="rId22" w:history="1">
              <w:r w:rsidR="00EE484B" w:rsidRPr="00EE484B">
                <w:rPr>
                  <w:rStyle w:val="Hyperlink"/>
                  <w:sz w:val="22"/>
                  <w:szCs w:val="22"/>
                </w:rPr>
                <w:t>The Atomic Café</w:t>
              </w:r>
            </w:hyperlink>
            <w:r w:rsidR="00EE484B">
              <w:rPr>
                <w:color w:val="343434"/>
                <w:sz w:val="22"/>
                <w:szCs w:val="22"/>
              </w:rPr>
              <w:t xml:space="preserve"> </w:t>
            </w:r>
            <w:r w:rsidRPr="00FA2C11">
              <w:rPr>
                <w:color w:val="343434"/>
                <w:sz w:val="22"/>
                <w:szCs w:val="22"/>
              </w:rPr>
              <w:t xml:space="preserve">, establish authority through narrative point of view. Students undertake research into the following inquiry question: </w:t>
            </w:r>
          </w:p>
          <w:p w:rsidR="004B3E19" w:rsidRDefault="004B3E19" w:rsidP="004B3E19">
            <w:pPr>
              <w:widowControl w:val="0"/>
              <w:autoSpaceDE w:val="0"/>
              <w:autoSpaceDN w:val="0"/>
              <w:adjustRightInd w:val="0"/>
              <w:rPr>
                <w:color w:val="343434"/>
                <w:sz w:val="22"/>
                <w:szCs w:val="22"/>
              </w:rPr>
            </w:pPr>
            <w:r w:rsidRPr="00FA2C11">
              <w:rPr>
                <w:i/>
                <w:color w:val="343434"/>
                <w:sz w:val="22"/>
                <w:szCs w:val="22"/>
              </w:rPr>
              <w:t>In what ways do documentary texts establish authority by being unavoidably ‘first person’?</w:t>
            </w:r>
            <w:r w:rsidRPr="00FA2C11">
              <w:rPr>
                <w:color w:val="343434"/>
                <w:sz w:val="22"/>
                <w:szCs w:val="22"/>
              </w:rPr>
              <w:t xml:space="preserve"> </w:t>
            </w:r>
          </w:p>
          <w:p w:rsidR="004B3E19" w:rsidRDefault="004B3E19" w:rsidP="004B3E19">
            <w:pPr>
              <w:widowControl w:val="0"/>
              <w:autoSpaceDE w:val="0"/>
              <w:autoSpaceDN w:val="0"/>
              <w:adjustRightInd w:val="0"/>
              <w:rPr>
                <w:color w:val="343434"/>
                <w:sz w:val="22"/>
                <w:szCs w:val="22"/>
              </w:rPr>
            </w:pPr>
          </w:p>
          <w:p w:rsidR="004B3E19" w:rsidRPr="00FA2C11" w:rsidRDefault="004B3E19" w:rsidP="004B3E19">
            <w:pPr>
              <w:widowControl w:val="0"/>
              <w:autoSpaceDE w:val="0"/>
              <w:autoSpaceDN w:val="0"/>
              <w:adjustRightInd w:val="0"/>
              <w:rPr>
                <w:color w:val="343434"/>
                <w:sz w:val="22"/>
                <w:szCs w:val="22"/>
              </w:rPr>
            </w:pPr>
            <w:r w:rsidRPr="00FA2C11">
              <w:rPr>
                <w:color w:val="343434"/>
                <w:sz w:val="22"/>
                <w:szCs w:val="22"/>
              </w:rPr>
              <w:t>They will report their findings in a multimodal presentation</w:t>
            </w:r>
            <w:r w:rsidR="009B6FC7">
              <w:rPr>
                <w:color w:val="343434"/>
                <w:sz w:val="22"/>
                <w:szCs w:val="22"/>
              </w:rPr>
              <w:t>.</w:t>
            </w:r>
          </w:p>
          <w:p w:rsidR="004B3E19" w:rsidRPr="007E3B50" w:rsidRDefault="004B3E19" w:rsidP="004B3E19">
            <w:pPr>
              <w:pStyle w:val="ListParagraph"/>
              <w:widowControl w:val="0"/>
              <w:numPr>
                <w:ilvl w:val="0"/>
                <w:numId w:val="31"/>
              </w:numPr>
              <w:autoSpaceDE w:val="0"/>
              <w:autoSpaceDN w:val="0"/>
              <w:adjustRightInd w:val="0"/>
              <w:rPr>
                <w:i/>
                <w:color w:val="343434"/>
                <w:sz w:val="22"/>
                <w:szCs w:val="22"/>
              </w:rPr>
            </w:pPr>
            <w:r w:rsidRPr="00FA2C11">
              <w:rPr>
                <w:color w:val="343434"/>
                <w:sz w:val="22"/>
                <w:szCs w:val="22"/>
              </w:rPr>
              <w:t xml:space="preserve">Discuss with students what they expect the role of the narrator to be in documentary. As a class, develop a list of characteristics and expectations. </w:t>
            </w:r>
          </w:p>
          <w:p w:rsidR="004B3E19" w:rsidRPr="00FA2C11" w:rsidRDefault="007E3B50" w:rsidP="007E3B50">
            <w:pPr>
              <w:pStyle w:val="ListParagraph"/>
              <w:widowControl w:val="0"/>
              <w:numPr>
                <w:ilvl w:val="0"/>
                <w:numId w:val="31"/>
              </w:numPr>
              <w:tabs>
                <w:tab w:val="left" w:pos="350"/>
                <w:tab w:val="left" w:pos="720"/>
              </w:tabs>
              <w:autoSpaceDE w:val="0"/>
              <w:autoSpaceDN w:val="0"/>
              <w:adjustRightInd w:val="0"/>
              <w:rPr>
                <w:color w:val="343434"/>
                <w:sz w:val="22"/>
                <w:szCs w:val="22"/>
              </w:rPr>
            </w:pPr>
            <w:r>
              <w:rPr>
                <w:color w:val="343434"/>
                <w:sz w:val="22"/>
                <w:szCs w:val="22"/>
              </w:rPr>
              <w:lastRenderedPageBreak/>
              <w:t>D</w:t>
            </w:r>
            <w:r w:rsidR="004B3E19" w:rsidRPr="00FA2C11">
              <w:rPr>
                <w:color w:val="343434"/>
                <w:sz w:val="22"/>
                <w:szCs w:val="22"/>
              </w:rPr>
              <w:t xml:space="preserve">ivide students into groups and allocate them a documentary to view as a focus text for this investigation. Documentaries could include </w:t>
            </w:r>
            <w:r w:rsidR="004B3E19" w:rsidRPr="000E7910">
              <w:rPr>
                <w:i/>
                <w:color w:val="343434"/>
                <w:sz w:val="22"/>
                <w:szCs w:val="22"/>
              </w:rPr>
              <w:t>Cane Toads</w:t>
            </w:r>
            <w:r w:rsidR="004B3E19" w:rsidRPr="00FA2C11">
              <w:rPr>
                <w:color w:val="343434"/>
                <w:sz w:val="22"/>
                <w:szCs w:val="22"/>
              </w:rPr>
              <w:t xml:space="preserve"> (a humorous documentary), </w:t>
            </w:r>
            <w:r w:rsidR="004B3E19" w:rsidRPr="007F2DD3">
              <w:rPr>
                <w:color w:val="343434"/>
                <w:sz w:val="22"/>
                <w:szCs w:val="22"/>
              </w:rPr>
              <w:t>Paul Kelly</w:t>
            </w:r>
            <w:r w:rsidR="004B3E19" w:rsidRPr="00FA2C11">
              <w:rPr>
                <w:i/>
                <w:color w:val="343434"/>
                <w:sz w:val="22"/>
                <w:szCs w:val="22"/>
              </w:rPr>
              <w:t xml:space="preserve"> Stories of Me</w:t>
            </w:r>
            <w:r w:rsidR="004B3E19" w:rsidRPr="00FA2C11">
              <w:rPr>
                <w:color w:val="343434"/>
                <w:sz w:val="22"/>
                <w:szCs w:val="22"/>
              </w:rPr>
              <w:t xml:space="preserve"> (a paean), </w:t>
            </w:r>
            <w:r w:rsidR="004B3E19" w:rsidRPr="00FA2C11">
              <w:rPr>
                <w:i/>
                <w:color w:val="343434"/>
                <w:sz w:val="22"/>
                <w:szCs w:val="22"/>
              </w:rPr>
              <w:t>Sherpa</w:t>
            </w:r>
            <w:r w:rsidR="004B3E19" w:rsidRPr="00FA2C11">
              <w:rPr>
                <w:color w:val="343434"/>
                <w:sz w:val="22"/>
                <w:szCs w:val="22"/>
              </w:rPr>
              <w:t xml:space="preserve"> or </w:t>
            </w:r>
            <w:r w:rsidR="004B3E19" w:rsidRPr="00FA2C11">
              <w:rPr>
                <w:i/>
                <w:color w:val="343434"/>
                <w:sz w:val="22"/>
                <w:szCs w:val="22"/>
              </w:rPr>
              <w:t xml:space="preserve">Forgotten Silver </w:t>
            </w:r>
            <w:r w:rsidR="004B3E19" w:rsidRPr="00FA2C11">
              <w:rPr>
                <w:color w:val="343434"/>
                <w:sz w:val="22"/>
                <w:szCs w:val="22"/>
              </w:rPr>
              <w:t>(a fake documentary).</w:t>
            </w:r>
            <w:r w:rsidR="004B3E19" w:rsidRPr="00FA2C11">
              <w:rPr>
                <w:i/>
                <w:color w:val="343434"/>
                <w:sz w:val="22"/>
                <w:szCs w:val="22"/>
              </w:rPr>
              <w:t xml:space="preserve"> </w:t>
            </w:r>
            <w:r w:rsidR="004B3E19" w:rsidRPr="00FA2C11">
              <w:rPr>
                <w:color w:val="343434"/>
                <w:sz w:val="22"/>
                <w:szCs w:val="22"/>
              </w:rPr>
              <w:t xml:space="preserve">Students could also explore a range of autobiographical documentaries. </w:t>
            </w:r>
          </w:p>
          <w:p w:rsidR="004B3E19" w:rsidRPr="00FA2C11" w:rsidRDefault="004B3E19" w:rsidP="004B3E19">
            <w:pPr>
              <w:pStyle w:val="ListParagraph"/>
              <w:widowControl w:val="0"/>
              <w:numPr>
                <w:ilvl w:val="0"/>
                <w:numId w:val="31"/>
              </w:numPr>
              <w:autoSpaceDE w:val="0"/>
              <w:autoSpaceDN w:val="0"/>
              <w:adjustRightInd w:val="0"/>
              <w:rPr>
                <w:i/>
                <w:color w:val="343434"/>
                <w:sz w:val="22"/>
                <w:szCs w:val="22"/>
              </w:rPr>
            </w:pPr>
            <w:r w:rsidRPr="00FA2C11">
              <w:rPr>
                <w:color w:val="343434"/>
                <w:sz w:val="22"/>
                <w:szCs w:val="22"/>
              </w:rPr>
              <w:t>Display the questions below for students and invite them to use these as guiding questions to frame some wide reading and independent research of documentary films.</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 xml:space="preserve">Who is the narrator? </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Is the story told from single or multiple points of view?</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Is there an authoritative position from which events are viewed?</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Does the narrator draw attention to her/himself?</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Can you determine the narrator’s personal characteristics? What does this tell you about how authority shapes point of view?</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Is the premise of the documentary non-contradictory?</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How does the point of view establish the authority of the text through the approaches suggested in these questions?</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 xml:space="preserve">How is your response affected by the establishment of the narrative point of view? </w:t>
            </w:r>
          </w:p>
          <w:p w:rsidR="004B3E19" w:rsidRPr="00FA2C11" w:rsidRDefault="004B3E19" w:rsidP="004B3E19">
            <w:pPr>
              <w:widowControl w:val="0"/>
              <w:tabs>
                <w:tab w:val="left" w:pos="220"/>
                <w:tab w:val="left" w:pos="720"/>
              </w:tabs>
              <w:autoSpaceDE w:val="0"/>
              <w:autoSpaceDN w:val="0"/>
              <w:adjustRightInd w:val="0"/>
              <w:rPr>
                <w:i/>
                <w:color w:val="343434"/>
                <w:sz w:val="22"/>
                <w:szCs w:val="22"/>
              </w:rPr>
            </w:pPr>
          </w:p>
          <w:p w:rsidR="004B3E19" w:rsidRPr="00FA2C11" w:rsidRDefault="004B3E19" w:rsidP="004B3E19">
            <w:pPr>
              <w:widowControl w:val="0"/>
              <w:tabs>
                <w:tab w:val="left" w:pos="220"/>
                <w:tab w:val="left" w:pos="720"/>
              </w:tabs>
              <w:autoSpaceDE w:val="0"/>
              <w:autoSpaceDN w:val="0"/>
              <w:adjustRightInd w:val="0"/>
              <w:rPr>
                <w:b/>
                <w:i/>
                <w:color w:val="343434"/>
                <w:sz w:val="22"/>
                <w:szCs w:val="22"/>
              </w:rPr>
            </w:pPr>
            <w:r w:rsidRPr="00FA2C11">
              <w:rPr>
                <w:b/>
                <w:color w:val="343434"/>
                <w:sz w:val="22"/>
                <w:szCs w:val="22"/>
              </w:rPr>
              <w:t xml:space="preserve">(ii) Exploring </w:t>
            </w:r>
            <w:r w:rsidR="00EE484B" w:rsidRPr="00EE484B">
              <w:rPr>
                <w:b/>
                <w:i/>
                <w:color w:val="343434"/>
                <w:sz w:val="22"/>
                <w:szCs w:val="22"/>
              </w:rPr>
              <w:t xml:space="preserve">The </w:t>
            </w:r>
            <w:r w:rsidRPr="00EE484B">
              <w:rPr>
                <w:b/>
                <w:i/>
                <w:color w:val="343434"/>
                <w:sz w:val="22"/>
                <w:szCs w:val="22"/>
              </w:rPr>
              <w:t>Atomic Café</w:t>
            </w:r>
          </w:p>
          <w:p w:rsidR="004B3E19" w:rsidRPr="00FA2C11" w:rsidRDefault="00EE484B" w:rsidP="004B3E19">
            <w:pPr>
              <w:widowControl w:val="0"/>
              <w:tabs>
                <w:tab w:val="left" w:pos="220"/>
                <w:tab w:val="left" w:pos="720"/>
              </w:tabs>
              <w:autoSpaceDE w:val="0"/>
              <w:autoSpaceDN w:val="0"/>
              <w:adjustRightInd w:val="0"/>
              <w:rPr>
                <w:color w:val="343434"/>
                <w:sz w:val="22"/>
                <w:szCs w:val="22"/>
              </w:rPr>
            </w:pPr>
            <w:r>
              <w:rPr>
                <w:i/>
                <w:color w:val="343434"/>
                <w:sz w:val="22"/>
                <w:szCs w:val="22"/>
              </w:rPr>
              <w:t xml:space="preserve">The </w:t>
            </w:r>
            <w:r w:rsidR="004B3E19" w:rsidRPr="00FA2C11">
              <w:rPr>
                <w:i/>
                <w:color w:val="343434"/>
                <w:sz w:val="22"/>
                <w:szCs w:val="22"/>
              </w:rPr>
              <w:t>Atomic Café</w:t>
            </w:r>
            <w:r w:rsidR="004B3E19" w:rsidRPr="00FA2C11">
              <w:rPr>
                <w:color w:val="343434"/>
                <w:sz w:val="22"/>
                <w:szCs w:val="22"/>
              </w:rPr>
              <w:t xml:space="preserve"> is an historical documentary composed entirely</w:t>
            </w:r>
            <w:r w:rsidR="004B3E19">
              <w:rPr>
                <w:color w:val="343434"/>
                <w:sz w:val="22"/>
                <w:szCs w:val="22"/>
              </w:rPr>
              <w:t xml:space="preserve"> </w:t>
            </w:r>
            <w:r w:rsidR="004B3E19" w:rsidRPr="00FA2C11">
              <w:rPr>
                <w:color w:val="343434"/>
                <w:sz w:val="22"/>
                <w:szCs w:val="22"/>
              </w:rPr>
              <w:t>of archival footage. There is no voice</w:t>
            </w:r>
            <w:r w:rsidR="00EA485B">
              <w:rPr>
                <w:color w:val="343434"/>
                <w:sz w:val="22"/>
                <w:szCs w:val="22"/>
              </w:rPr>
              <w:t>-</w:t>
            </w:r>
            <w:r w:rsidR="004B3E19" w:rsidRPr="00FA2C11">
              <w:rPr>
                <w:color w:val="343434"/>
                <w:sz w:val="22"/>
                <w:szCs w:val="22"/>
              </w:rPr>
              <w:t>over narration. After viewing the film, discuss with students features of the documentary. Focus activities could include:</w:t>
            </w:r>
          </w:p>
          <w:p w:rsidR="004B3E19" w:rsidRPr="00FA2C11" w:rsidRDefault="004B3E19" w:rsidP="007E3B50">
            <w:pPr>
              <w:pStyle w:val="ListParagraph"/>
              <w:widowControl w:val="0"/>
              <w:numPr>
                <w:ilvl w:val="0"/>
                <w:numId w:val="32"/>
              </w:numPr>
              <w:tabs>
                <w:tab w:val="left" w:pos="350"/>
                <w:tab w:val="left" w:pos="720"/>
              </w:tabs>
              <w:autoSpaceDE w:val="0"/>
              <w:autoSpaceDN w:val="0"/>
              <w:adjustRightInd w:val="0"/>
              <w:rPr>
                <w:color w:val="343434"/>
                <w:sz w:val="22"/>
                <w:szCs w:val="22"/>
              </w:rPr>
            </w:pPr>
            <w:r w:rsidRPr="00FA2C11">
              <w:rPr>
                <w:color w:val="343434"/>
                <w:sz w:val="22"/>
                <w:szCs w:val="22"/>
              </w:rPr>
              <w:t>What critique of government response to the threat of nuclear war does this film offer?</w:t>
            </w:r>
          </w:p>
          <w:p w:rsidR="004B3E19" w:rsidRPr="00FA2C11" w:rsidRDefault="004B3E19" w:rsidP="007E3B50">
            <w:pPr>
              <w:pStyle w:val="ListParagraph"/>
              <w:widowControl w:val="0"/>
              <w:numPr>
                <w:ilvl w:val="0"/>
                <w:numId w:val="32"/>
              </w:numPr>
              <w:tabs>
                <w:tab w:val="left" w:pos="350"/>
                <w:tab w:val="left" w:pos="720"/>
              </w:tabs>
              <w:autoSpaceDE w:val="0"/>
              <w:autoSpaceDN w:val="0"/>
              <w:adjustRightInd w:val="0"/>
              <w:rPr>
                <w:color w:val="343434"/>
                <w:sz w:val="22"/>
                <w:szCs w:val="22"/>
              </w:rPr>
            </w:pPr>
            <w:r w:rsidRPr="00FA2C11">
              <w:rPr>
                <w:color w:val="343434"/>
                <w:sz w:val="22"/>
                <w:szCs w:val="22"/>
              </w:rPr>
              <w:t xml:space="preserve">In what ways do the people speaking in extracts speak with the trappings of authority? </w:t>
            </w:r>
            <w:r>
              <w:rPr>
                <w:color w:val="343434"/>
                <w:sz w:val="22"/>
                <w:szCs w:val="22"/>
              </w:rPr>
              <w:t>S</w:t>
            </w:r>
            <w:r w:rsidRPr="00FA2C11">
              <w:rPr>
                <w:color w:val="343434"/>
                <w:sz w:val="22"/>
                <w:szCs w:val="22"/>
              </w:rPr>
              <w:t>tudents analyse two or three extracts commenting on how the personas establish their authority through tone, diction and emphasis.</w:t>
            </w:r>
          </w:p>
          <w:p w:rsidR="004B3E19" w:rsidRPr="00FA2C11" w:rsidRDefault="004B3E19" w:rsidP="007E3B50">
            <w:pPr>
              <w:pStyle w:val="ListParagraph"/>
              <w:widowControl w:val="0"/>
              <w:numPr>
                <w:ilvl w:val="0"/>
                <w:numId w:val="32"/>
              </w:numPr>
              <w:tabs>
                <w:tab w:val="left" w:pos="350"/>
                <w:tab w:val="left" w:pos="720"/>
              </w:tabs>
              <w:autoSpaceDE w:val="0"/>
              <w:autoSpaceDN w:val="0"/>
              <w:adjustRightInd w:val="0"/>
              <w:rPr>
                <w:color w:val="343434"/>
                <w:sz w:val="22"/>
                <w:szCs w:val="22"/>
              </w:rPr>
            </w:pPr>
            <w:r>
              <w:rPr>
                <w:color w:val="343434"/>
                <w:sz w:val="22"/>
                <w:szCs w:val="22"/>
              </w:rPr>
              <w:t>S</w:t>
            </w:r>
            <w:r w:rsidRPr="00FA2C11">
              <w:rPr>
                <w:color w:val="343434"/>
                <w:sz w:val="22"/>
                <w:szCs w:val="22"/>
              </w:rPr>
              <w:t>tudents determine whether they believe that the speakers in the historical extracts are telling the truth. If not, where is truth found in this documentary?</w:t>
            </w:r>
          </w:p>
          <w:p w:rsidR="004B3E19" w:rsidRPr="00FA2C11" w:rsidRDefault="00961DB5" w:rsidP="007E3B50">
            <w:pPr>
              <w:pStyle w:val="ListParagraph"/>
              <w:widowControl w:val="0"/>
              <w:numPr>
                <w:ilvl w:val="0"/>
                <w:numId w:val="32"/>
              </w:numPr>
              <w:tabs>
                <w:tab w:val="left" w:pos="350"/>
                <w:tab w:val="left" w:pos="720"/>
              </w:tabs>
              <w:autoSpaceDE w:val="0"/>
              <w:autoSpaceDN w:val="0"/>
              <w:adjustRightInd w:val="0"/>
              <w:rPr>
                <w:color w:val="343434"/>
                <w:sz w:val="22"/>
                <w:szCs w:val="22"/>
              </w:rPr>
            </w:pPr>
            <w:r>
              <w:rPr>
                <w:color w:val="343434"/>
                <w:sz w:val="22"/>
                <w:szCs w:val="22"/>
              </w:rPr>
              <w:t>S</w:t>
            </w:r>
            <w:r w:rsidR="004B3E19" w:rsidRPr="00FA2C11">
              <w:rPr>
                <w:color w:val="343434"/>
                <w:sz w:val="22"/>
                <w:szCs w:val="22"/>
              </w:rPr>
              <w:t>tudents</w:t>
            </w:r>
            <w:r w:rsidR="004B3E19">
              <w:rPr>
                <w:color w:val="343434"/>
                <w:sz w:val="22"/>
                <w:szCs w:val="22"/>
              </w:rPr>
              <w:t>:</w:t>
            </w:r>
            <w:r w:rsidR="004B3E19" w:rsidRPr="00FA2C11">
              <w:rPr>
                <w:color w:val="343434"/>
                <w:sz w:val="22"/>
                <w:szCs w:val="22"/>
              </w:rPr>
              <w:t xml:space="preserve"> </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r w:rsidRPr="00FA2C11">
              <w:rPr>
                <w:color w:val="343434"/>
                <w:sz w:val="22"/>
                <w:szCs w:val="22"/>
              </w:rPr>
              <w:t>analyse the cinematic use of editing and juxtaposition</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r w:rsidRPr="00FA2C11">
              <w:rPr>
                <w:color w:val="343434"/>
                <w:sz w:val="22"/>
                <w:szCs w:val="22"/>
              </w:rPr>
              <w:lastRenderedPageBreak/>
              <w:t>comment on how the rapid montage</w:t>
            </w:r>
            <w:r>
              <w:rPr>
                <w:color w:val="343434"/>
                <w:sz w:val="22"/>
                <w:szCs w:val="22"/>
              </w:rPr>
              <w:t xml:space="preserve">, for example </w:t>
            </w:r>
            <w:r w:rsidRPr="007F2DD3">
              <w:rPr>
                <w:i/>
                <w:color w:val="343434"/>
                <w:sz w:val="22"/>
                <w:szCs w:val="22"/>
              </w:rPr>
              <w:t>The</w:t>
            </w:r>
            <w:r>
              <w:rPr>
                <w:color w:val="343434"/>
                <w:sz w:val="22"/>
                <w:szCs w:val="22"/>
              </w:rPr>
              <w:t xml:space="preserve"> </w:t>
            </w:r>
            <w:r w:rsidRPr="00FA2C11">
              <w:rPr>
                <w:i/>
                <w:color w:val="343434"/>
                <w:sz w:val="22"/>
                <w:szCs w:val="22"/>
              </w:rPr>
              <w:t>Troop Test Smoky</w:t>
            </w:r>
            <w:r w:rsidRPr="00FA2C11">
              <w:rPr>
                <w:color w:val="343434"/>
                <w:sz w:val="22"/>
                <w:szCs w:val="22"/>
              </w:rPr>
              <w:t xml:space="preserve"> sequence</w:t>
            </w:r>
            <w:r>
              <w:rPr>
                <w:color w:val="343434"/>
                <w:sz w:val="22"/>
                <w:szCs w:val="22"/>
              </w:rPr>
              <w:t>,</w:t>
            </w:r>
            <w:r w:rsidRPr="00FA2C11">
              <w:rPr>
                <w:color w:val="343434"/>
                <w:sz w:val="22"/>
                <w:szCs w:val="22"/>
              </w:rPr>
              <w:t xml:space="preserve"> creates meaning that undermines the authority of the original footage</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proofErr w:type="gramStart"/>
            <w:r w:rsidRPr="00FA2C11">
              <w:rPr>
                <w:color w:val="343434"/>
                <w:sz w:val="22"/>
                <w:szCs w:val="22"/>
              </w:rPr>
              <w:t>hypothesise</w:t>
            </w:r>
            <w:proofErr w:type="gramEnd"/>
            <w:r w:rsidRPr="00FA2C11">
              <w:rPr>
                <w:color w:val="343434"/>
                <w:sz w:val="22"/>
                <w:szCs w:val="22"/>
              </w:rPr>
              <w:t xml:space="preserve"> about why the documentary</w:t>
            </w:r>
            <w:r w:rsidR="00A66B25">
              <w:rPr>
                <w:color w:val="343434"/>
                <w:sz w:val="22"/>
                <w:szCs w:val="22"/>
              </w:rPr>
              <w:t>-</w:t>
            </w:r>
            <w:r w:rsidRPr="00FA2C11">
              <w:rPr>
                <w:color w:val="343434"/>
                <w:sz w:val="22"/>
                <w:szCs w:val="22"/>
              </w:rPr>
              <w:t>makers did not include any more recent footage on the marines and how they have been affected.</w:t>
            </w:r>
          </w:p>
          <w:p w:rsidR="004B3E19" w:rsidRPr="00FA2C11" w:rsidRDefault="00961DB5" w:rsidP="007F2DD3">
            <w:pPr>
              <w:pStyle w:val="ListParagraph"/>
              <w:widowControl w:val="0"/>
              <w:numPr>
                <w:ilvl w:val="0"/>
                <w:numId w:val="32"/>
              </w:numPr>
              <w:tabs>
                <w:tab w:val="left" w:pos="350"/>
                <w:tab w:val="left" w:pos="720"/>
              </w:tabs>
              <w:autoSpaceDE w:val="0"/>
              <w:autoSpaceDN w:val="0"/>
              <w:adjustRightInd w:val="0"/>
              <w:rPr>
                <w:color w:val="343434"/>
                <w:sz w:val="22"/>
                <w:szCs w:val="22"/>
              </w:rPr>
            </w:pPr>
            <w:r>
              <w:rPr>
                <w:color w:val="343434"/>
                <w:sz w:val="22"/>
                <w:szCs w:val="22"/>
              </w:rPr>
              <w:t>S</w:t>
            </w:r>
            <w:r w:rsidR="004B3E19">
              <w:rPr>
                <w:color w:val="343434"/>
                <w:sz w:val="22"/>
                <w:szCs w:val="22"/>
              </w:rPr>
              <w:t xml:space="preserve">tudents </w:t>
            </w:r>
            <w:r>
              <w:rPr>
                <w:color w:val="343434"/>
                <w:sz w:val="22"/>
                <w:szCs w:val="22"/>
              </w:rPr>
              <w:t xml:space="preserve">may </w:t>
            </w:r>
            <w:r w:rsidR="004B3E19">
              <w:rPr>
                <w:color w:val="343434"/>
                <w:sz w:val="22"/>
                <w:szCs w:val="22"/>
              </w:rPr>
              <w:t>consider:</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r w:rsidRPr="00FA2C11">
              <w:rPr>
                <w:color w:val="343434"/>
                <w:sz w:val="22"/>
                <w:szCs w:val="22"/>
              </w:rPr>
              <w:t xml:space="preserve">whether the film has a unified narrative point of view and whether this point of view is omniscient </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r w:rsidRPr="00FA2C11">
              <w:rPr>
                <w:color w:val="343434"/>
                <w:sz w:val="22"/>
                <w:szCs w:val="22"/>
              </w:rPr>
              <w:t>the ways the composers have adapted the documentary genre for their own political purposes (protest)</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r w:rsidRPr="00FA2C11">
              <w:rPr>
                <w:color w:val="343434"/>
                <w:sz w:val="22"/>
                <w:szCs w:val="22"/>
              </w:rPr>
              <w:t>how the documentary undermines the authority of the original footage in order to establish its own authoritative point of view</w:t>
            </w:r>
          </w:p>
          <w:p w:rsidR="004B3E19" w:rsidRPr="00FA2C11" w:rsidRDefault="004B3E19" w:rsidP="004B3E19">
            <w:pPr>
              <w:pStyle w:val="ListParagraph"/>
              <w:widowControl w:val="0"/>
              <w:numPr>
                <w:ilvl w:val="1"/>
                <w:numId w:val="32"/>
              </w:numPr>
              <w:tabs>
                <w:tab w:val="left" w:pos="220"/>
                <w:tab w:val="left" w:pos="720"/>
              </w:tabs>
              <w:autoSpaceDE w:val="0"/>
              <w:autoSpaceDN w:val="0"/>
              <w:adjustRightInd w:val="0"/>
              <w:rPr>
                <w:color w:val="343434"/>
                <w:sz w:val="22"/>
                <w:szCs w:val="22"/>
              </w:rPr>
            </w:pPr>
            <w:proofErr w:type="gramStart"/>
            <w:r w:rsidRPr="00FA2C11">
              <w:rPr>
                <w:color w:val="343434"/>
                <w:sz w:val="22"/>
                <w:szCs w:val="22"/>
              </w:rPr>
              <w:t>how</w:t>
            </w:r>
            <w:proofErr w:type="gramEnd"/>
            <w:r w:rsidRPr="00FA2C11">
              <w:rPr>
                <w:color w:val="343434"/>
                <w:sz w:val="22"/>
                <w:szCs w:val="22"/>
              </w:rPr>
              <w:t xml:space="preserve"> the documentary challenges the </w:t>
            </w:r>
            <w:r w:rsidR="003C0693" w:rsidRPr="00FA2C11">
              <w:rPr>
                <w:color w:val="343434"/>
                <w:sz w:val="22"/>
                <w:szCs w:val="22"/>
              </w:rPr>
              <w:t>documentary</w:t>
            </w:r>
            <w:r w:rsidR="003C0693" w:rsidRPr="00FA2C11">
              <w:rPr>
                <w:color w:val="343434"/>
                <w:sz w:val="22"/>
                <w:szCs w:val="22"/>
              </w:rPr>
              <w:t xml:space="preserve"> </w:t>
            </w:r>
            <w:r w:rsidRPr="00FA2C11">
              <w:rPr>
                <w:color w:val="343434"/>
                <w:sz w:val="22"/>
                <w:szCs w:val="22"/>
              </w:rPr>
              <w:t>genre</w:t>
            </w:r>
            <w:r w:rsidR="003C0693">
              <w:rPr>
                <w:color w:val="343434"/>
                <w:sz w:val="22"/>
                <w:szCs w:val="22"/>
              </w:rPr>
              <w:t>.</w:t>
            </w:r>
          </w:p>
          <w:p w:rsidR="004B3E19" w:rsidRPr="00FA2C11" w:rsidRDefault="004B3E19" w:rsidP="004B3E19">
            <w:pPr>
              <w:widowControl w:val="0"/>
              <w:tabs>
                <w:tab w:val="left" w:pos="220"/>
                <w:tab w:val="left" w:pos="720"/>
              </w:tabs>
              <w:autoSpaceDE w:val="0"/>
              <w:autoSpaceDN w:val="0"/>
              <w:adjustRightInd w:val="0"/>
              <w:rPr>
                <w:color w:val="343434"/>
                <w:sz w:val="22"/>
                <w:szCs w:val="22"/>
              </w:rPr>
            </w:pPr>
          </w:p>
          <w:p w:rsidR="004B3E19" w:rsidRPr="00FA2C11" w:rsidRDefault="004B3E19" w:rsidP="004B3E19">
            <w:pPr>
              <w:widowControl w:val="0"/>
              <w:tabs>
                <w:tab w:val="left" w:pos="220"/>
                <w:tab w:val="left" w:pos="720"/>
              </w:tabs>
              <w:autoSpaceDE w:val="0"/>
              <w:autoSpaceDN w:val="0"/>
              <w:adjustRightInd w:val="0"/>
              <w:rPr>
                <w:b/>
                <w:color w:val="343434"/>
                <w:sz w:val="22"/>
                <w:szCs w:val="22"/>
              </w:rPr>
            </w:pPr>
            <w:r w:rsidRPr="00FA2C11">
              <w:rPr>
                <w:b/>
                <w:color w:val="343434"/>
                <w:sz w:val="22"/>
                <w:szCs w:val="22"/>
              </w:rPr>
              <w:t xml:space="preserve">(iii) Delivering findings on the inquiry </w:t>
            </w:r>
          </w:p>
          <w:p w:rsidR="004B3E19" w:rsidRPr="00FA2C11" w:rsidRDefault="004B3E19" w:rsidP="007F2DD3">
            <w:pPr>
              <w:pStyle w:val="ListParagraph"/>
              <w:widowControl w:val="0"/>
              <w:numPr>
                <w:ilvl w:val="0"/>
                <w:numId w:val="31"/>
              </w:numPr>
              <w:tabs>
                <w:tab w:val="left" w:pos="720"/>
              </w:tabs>
              <w:autoSpaceDE w:val="0"/>
              <w:autoSpaceDN w:val="0"/>
              <w:adjustRightInd w:val="0"/>
              <w:rPr>
                <w:color w:val="343434"/>
                <w:sz w:val="22"/>
                <w:szCs w:val="22"/>
              </w:rPr>
            </w:pPr>
            <w:r w:rsidRPr="00FA2C11">
              <w:rPr>
                <w:color w:val="343434"/>
                <w:sz w:val="22"/>
                <w:szCs w:val="22"/>
              </w:rPr>
              <w:t xml:space="preserve">After the groups have investigated their allocated documentary and considered the documentary style of </w:t>
            </w:r>
            <w:r w:rsidR="00EE484B" w:rsidRPr="00EE484B">
              <w:rPr>
                <w:i/>
                <w:color w:val="343434"/>
                <w:sz w:val="22"/>
                <w:szCs w:val="22"/>
              </w:rPr>
              <w:t xml:space="preserve">The </w:t>
            </w:r>
            <w:r w:rsidRPr="00EE484B">
              <w:rPr>
                <w:i/>
                <w:color w:val="343434"/>
                <w:sz w:val="22"/>
                <w:szCs w:val="22"/>
              </w:rPr>
              <w:t>Atomic Caf</w:t>
            </w:r>
            <w:r w:rsidR="00067617" w:rsidRPr="00EE484B">
              <w:rPr>
                <w:i/>
                <w:color w:val="343434"/>
                <w:sz w:val="22"/>
                <w:szCs w:val="22"/>
              </w:rPr>
              <w:t>é</w:t>
            </w:r>
            <w:r w:rsidRPr="00FA2C11">
              <w:rPr>
                <w:color w:val="343434"/>
                <w:sz w:val="22"/>
                <w:szCs w:val="22"/>
              </w:rPr>
              <w:t>, re</w:t>
            </w:r>
            <w:r w:rsidR="00A66B25">
              <w:rPr>
                <w:color w:val="343434"/>
                <w:sz w:val="22"/>
                <w:szCs w:val="22"/>
              </w:rPr>
              <w:t>-</w:t>
            </w:r>
            <w:r w:rsidRPr="00FA2C11">
              <w:rPr>
                <w:color w:val="343434"/>
                <w:sz w:val="22"/>
                <w:szCs w:val="22"/>
              </w:rPr>
              <w:t xml:space="preserve">form groups so each group has a representative </w:t>
            </w:r>
            <w:r w:rsidR="001F30C2">
              <w:rPr>
                <w:color w:val="343434"/>
                <w:sz w:val="22"/>
                <w:szCs w:val="22"/>
              </w:rPr>
              <w:t xml:space="preserve">from </w:t>
            </w:r>
            <w:r w:rsidRPr="00FA2C11">
              <w:rPr>
                <w:color w:val="343434"/>
                <w:sz w:val="22"/>
                <w:szCs w:val="22"/>
              </w:rPr>
              <w:t>each documentary</w:t>
            </w:r>
            <w:r w:rsidR="001F30C2">
              <w:rPr>
                <w:color w:val="343434"/>
                <w:sz w:val="22"/>
                <w:szCs w:val="22"/>
              </w:rPr>
              <w:t>.</w:t>
            </w:r>
          </w:p>
          <w:p w:rsidR="004B3E19" w:rsidRPr="00FA2C11" w:rsidRDefault="004B3E19" w:rsidP="007F2DD3">
            <w:pPr>
              <w:pStyle w:val="ListParagraph"/>
              <w:widowControl w:val="0"/>
              <w:numPr>
                <w:ilvl w:val="0"/>
                <w:numId w:val="31"/>
              </w:numPr>
              <w:tabs>
                <w:tab w:val="left" w:pos="350"/>
                <w:tab w:val="left" w:pos="720"/>
              </w:tabs>
              <w:autoSpaceDE w:val="0"/>
              <w:autoSpaceDN w:val="0"/>
              <w:adjustRightInd w:val="0"/>
              <w:rPr>
                <w:color w:val="343434"/>
                <w:sz w:val="22"/>
                <w:szCs w:val="22"/>
              </w:rPr>
            </w:pPr>
            <w:r w:rsidRPr="00FA2C11">
              <w:rPr>
                <w:color w:val="343434"/>
                <w:sz w:val="22"/>
                <w:szCs w:val="22"/>
              </w:rPr>
              <w:t xml:space="preserve">Students report their </w:t>
            </w:r>
            <w:r>
              <w:rPr>
                <w:color w:val="343434"/>
                <w:sz w:val="22"/>
                <w:szCs w:val="22"/>
              </w:rPr>
              <w:t>findings on the inquiry question</w:t>
            </w:r>
            <w:r w:rsidRPr="00FA2C11">
              <w:rPr>
                <w:color w:val="343434"/>
                <w:sz w:val="22"/>
                <w:szCs w:val="22"/>
              </w:rPr>
              <w:t xml:space="preserve"> in a four-minute multimodal presentation that</w:t>
            </w:r>
            <w:r w:rsidR="00EF0B7B">
              <w:rPr>
                <w:color w:val="343434"/>
                <w:sz w:val="22"/>
                <w:szCs w:val="22"/>
              </w:rPr>
              <w:t>:</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r w:rsidRPr="00FA2C11">
              <w:rPr>
                <w:color w:val="343434"/>
                <w:sz w:val="22"/>
                <w:szCs w:val="22"/>
              </w:rPr>
              <w:t xml:space="preserve">compares the role of narrative viewpoints in establishing the authority of the documentary in </w:t>
            </w:r>
            <w:r w:rsidR="00EE484B" w:rsidRPr="00EE484B">
              <w:rPr>
                <w:i/>
                <w:color w:val="343434"/>
                <w:sz w:val="22"/>
                <w:szCs w:val="22"/>
              </w:rPr>
              <w:t xml:space="preserve">The </w:t>
            </w:r>
            <w:r w:rsidRPr="00EE484B">
              <w:rPr>
                <w:i/>
                <w:color w:val="343434"/>
                <w:sz w:val="22"/>
                <w:szCs w:val="22"/>
              </w:rPr>
              <w:t>Atomic Café</w:t>
            </w:r>
            <w:r w:rsidRPr="00FA2C11">
              <w:rPr>
                <w:color w:val="343434"/>
                <w:sz w:val="22"/>
                <w:szCs w:val="22"/>
              </w:rPr>
              <w:t xml:space="preserve"> and four other documentaries</w:t>
            </w:r>
          </w:p>
          <w:p w:rsidR="004B3E19" w:rsidRPr="00FA2C11" w:rsidRDefault="004B3E19" w:rsidP="004B3E19">
            <w:pPr>
              <w:pStyle w:val="ListParagraph"/>
              <w:widowControl w:val="0"/>
              <w:numPr>
                <w:ilvl w:val="1"/>
                <w:numId w:val="31"/>
              </w:numPr>
              <w:tabs>
                <w:tab w:val="left" w:pos="220"/>
                <w:tab w:val="left" w:pos="720"/>
              </w:tabs>
              <w:autoSpaceDE w:val="0"/>
              <w:autoSpaceDN w:val="0"/>
              <w:adjustRightInd w:val="0"/>
              <w:rPr>
                <w:color w:val="343434"/>
                <w:sz w:val="22"/>
                <w:szCs w:val="22"/>
              </w:rPr>
            </w:pPr>
            <w:proofErr w:type="gramStart"/>
            <w:r w:rsidRPr="00FA2C11">
              <w:rPr>
                <w:color w:val="343434"/>
                <w:sz w:val="22"/>
                <w:szCs w:val="22"/>
              </w:rPr>
              <w:t>addresses</w:t>
            </w:r>
            <w:proofErr w:type="gramEnd"/>
            <w:r w:rsidRPr="00FA2C11">
              <w:rPr>
                <w:color w:val="343434"/>
                <w:sz w:val="22"/>
                <w:szCs w:val="22"/>
              </w:rPr>
              <w:t xml:space="preserve"> whether the viewpoints established in the documentary challenge or affirm their own view on the subject matter.</w:t>
            </w:r>
          </w:p>
          <w:p w:rsidR="00EF552D" w:rsidRDefault="00BD6AF4" w:rsidP="00A66B25">
            <w:r>
              <w:rPr>
                <w:color w:val="343434"/>
                <w:sz w:val="22"/>
                <w:szCs w:val="22"/>
              </w:rPr>
              <w:t>S</w:t>
            </w:r>
            <w:r w:rsidR="004B3E19" w:rsidRPr="00FA2C11">
              <w:rPr>
                <w:color w:val="343434"/>
                <w:sz w:val="22"/>
                <w:szCs w:val="22"/>
              </w:rPr>
              <w:t>tudents complete a reflection on the successes and challenges in group work</w:t>
            </w:r>
            <w:r w:rsidR="004B3E19">
              <w:rPr>
                <w:color w:val="343434"/>
                <w:sz w:val="22"/>
                <w:szCs w:val="22"/>
              </w:rPr>
              <w:t>.</w:t>
            </w:r>
            <w:r w:rsidR="00067617">
              <w:rPr>
                <w:color w:val="343434"/>
                <w:sz w:val="22"/>
                <w:szCs w:val="22"/>
              </w:rPr>
              <w:t xml:space="preserve"> </w:t>
            </w:r>
          </w:p>
        </w:tc>
        <w:tc>
          <w:tcPr>
            <w:tcW w:w="3151" w:type="dxa"/>
          </w:tcPr>
          <w:p w:rsidR="004B3E19" w:rsidRPr="00961DB5" w:rsidRDefault="00EE484B" w:rsidP="004B3E19">
            <w:pPr>
              <w:rPr>
                <w:rStyle w:val="Hyperlink"/>
                <w:color w:val="000000" w:themeColor="text1"/>
                <w:sz w:val="22"/>
                <w:szCs w:val="22"/>
                <w:u w:val="none"/>
              </w:rPr>
            </w:pPr>
            <w:r w:rsidRPr="00EE484B">
              <w:rPr>
                <w:rStyle w:val="Hyperlink"/>
                <w:i/>
                <w:color w:val="000000" w:themeColor="text1"/>
                <w:sz w:val="22"/>
                <w:szCs w:val="22"/>
                <w:u w:val="none"/>
              </w:rPr>
              <w:lastRenderedPageBreak/>
              <w:t xml:space="preserve">The </w:t>
            </w:r>
            <w:hyperlink r:id="rId23" w:history="1">
              <w:r w:rsidR="004B3E19" w:rsidRPr="00EE484B">
                <w:rPr>
                  <w:rStyle w:val="Hyperlink"/>
                  <w:i/>
                  <w:color w:val="000000" w:themeColor="text1"/>
                  <w:sz w:val="22"/>
                  <w:szCs w:val="22"/>
                  <w:u w:val="none"/>
                </w:rPr>
                <w:t>Atomic Café</w:t>
              </w:r>
            </w:hyperlink>
            <w:r w:rsidR="004B3E19" w:rsidRPr="00FA2C11">
              <w:rPr>
                <w:rStyle w:val="Hyperlink"/>
                <w:sz w:val="22"/>
                <w:szCs w:val="22"/>
              </w:rPr>
              <w:t xml:space="preserve"> </w:t>
            </w:r>
            <w:r w:rsidR="004B3E19" w:rsidRPr="00961DB5">
              <w:rPr>
                <w:rStyle w:val="Hyperlink"/>
                <w:color w:val="000000" w:themeColor="text1"/>
                <w:sz w:val="22"/>
                <w:szCs w:val="22"/>
                <w:u w:val="none"/>
              </w:rPr>
              <w:t>dir. by Jayne Loader, Kevin Rafferty and Pierce Rafferty</w:t>
            </w:r>
          </w:p>
          <w:p w:rsidR="00EE484B" w:rsidRPr="00FA2C11" w:rsidRDefault="00EE484B" w:rsidP="004B3E19">
            <w:pPr>
              <w:rPr>
                <w:rStyle w:val="Hyperlink"/>
                <w:i/>
                <w:sz w:val="22"/>
                <w:szCs w:val="22"/>
              </w:rPr>
            </w:pPr>
            <w:r w:rsidRPr="00EE484B">
              <w:rPr>
                <w:rStyle w:val="Hyperlink"/>
                <w:i/>
                <w:sz w:val="22"/>
                <w:szCs w:val="22"/>
              </w:rPr>
              <w:t>http://topdocumentaryfilms.com/the-atomic-cafe/</w:t>
            </w:r>
          </w:p>
          <w:p w:rsidR="004B3E19" w:rsidRPr="00FA2C11" w:rsidRDefault="004B3E19" w:rsidP="004B3E19">
            <w:pPr>
              <w:rPr>
                <w:rStyle w:val="Hyperlink"/>
                <w:sz w:val="22"/>
                <w:szCs w:val="22"/>
              </w:rPr>
            </w:pPr>
          </w:p>
          <w:p w:rsidR="004B3E19" w:rsidRPr="00961DB5" w:rsidRDefault="004B3E19" w:rsidP="004B3E19">
            <w:pPr>
              <w:rPr>
                <w:rStyle w:val="Hyperlink"/>
                <w:color w:val="000000" w:themeColor="text1"/>
                <w:sz w:val="22"/>
                <w:szCs w:val="22"/>
                <w:u w:val="none"/>
              </w:rPr>
            </w:pPr>
            <w:r w:rsidRPr="00961DB5">
              <w:rPr>
                <w:rStyle w:val="Hyperlink"/>
                <w:i/>
                <w:color w:val="000000" w:themeColor="text1"/>
                <w:sz w:val="22"/>
                <w:szCs w:val="22"/>
                <w:u w:val="none"/>
              </w:rPr>
              <w:t>Cane Toads</w:t>
            </w:r>
            <w:r w:rsidRPr="00961DB5">
              <w:rPr>
                <w:rStyle w:val="Hyperlink"/>
                <w:color w:val="000000" w:themeColor="text1"/>
                <w:sz w:val="22"/>
                <w:szCs w:val="22"/>
                <w:u w:val="none"/>
              </w:rPr>
              <w:t xml:space="preserve"> dir. by Mark Lewis</w:t>
            </w:r>
          </w:p>
          <w:p w:rsidR="004B3E19" w:rsidRPr="00FA2C11" w:rsidRDefault="004B3E19" w:rsidP="004B3E19">
            <w:pPr>
              <w:rPr>
                <w:rStyle w:val="Hyperlink"/>
                <w:color w:val="000000" w:themeColor="text1"/>
                <w:sz w:val="22"/>
                <w:szCs w:val="22"/>
              </w:rPr>
            </w:pPr>
          </w:p>
          <w:p w:rsidR="004B3E19" w:rsidRPr="00961DB5" w:rsidRDefault="004B3E19" w:rsidP="004B3E19">
            <w:pPr>
              <w:rPr>
                <w:rStyle w:val="Hyperlink"/>
                <w:color w:val="000000" w:themeColor="text1"/>
                <w:sz w:val="22"/>
                <w:szCs w:val="22"/>
                <w:u w:val="none"/>
              </w:rPr>
            </w:pPr>
            <w:r w:rsidRPr="00961DB5">
              <w:rPr>
                <w:rStyle w:val="Hyperlink"/>
                <w:i/>
                <w:color w:val="000000" w:themeColor="text1"/>
                <w:sz w:val="22"/>
                <w:szCs w:val="22"/>
                <w:u w:val="none"/>
              </w:rPr>
              <w:t>Paul Kelly: Stories of Me</w:t>
            </w:r>
            <w:r w:rsidRPr="00961DB5">
              <w:rPr>
                <w:rStyle w:val="Hyperlink"/>
                <w:color w:val="000000" w:themeColor="text1"/>
                <w:sz w:val="22"/>
                <w:szCs w:val="22"/>
                <w:u w:val="none"/>
              </w:rPr>
              <w:t xml:space="preserve"> dir. Ian Darling</w:t>
            </w:r>
          </w:p>
          <w:p w:rsidR="004B3E19" w:rsidRPr="00FA2C11" w:rsidRDefault="004B3E19" w:rsidP="004B3E19">
            <w:pPr>
              <w:rPr>
                <w:rStyle w:val="Hyperlink"/>
                <w:color w:val="000000" w:themeColor="text1"/>
                <w:sz w:val="22"/>
                <w:szCs w:val="22"/>
              </w:rPr>
            </w:pPr>
          </w:p>
          <w:p w:rsidR="004B3E19" w:rsidRPr="00961DB5" w:rsidRDefault="004B3E19" w:rsidP="004B3E19">
            <w:pPr>
              <w:rPr>
                <w:rStyle w:val="Hyperlink"/>
                <w:color w:val="000000" w:themeColor="text1"/>
                <w:sz w:val="22"/>
                <w:szCs w:val="22"/>
                <w:u w:val="none"/>
              </w:rPr>
            </w:pPr>
            <w:r w:rsidRPr="00961DB5">
              <w:rPr>
                <w:rStyle w:val="Hyperlink"/>
                <w:i/>
                <w:color w:val="000000" w:themeColor="text1"/>
                <w:sz w:val="22"/>
                <w:szCs w:val="22"/>
                <w:u w:val="none"/>
              </w:rPr>
              <w:t>Sherpa</w:t>
            </w:r>
            <w:r w:rsidRPr="00961DB5">
              <w:rPr>
                <w:rStyle w:val="Hyperlink"/>
                <w:color w:val="000000" w:themeColor="text1"/>
                <w:sz w:val="22"/>
                <w:szCs w:val="22"/>
                <w:u w:val="none"/>
              </w:rPr>
              <w:t xml:space="preserve"> dir. by Jennifer </w:t>
            </w:r>
            <w:proofErr w:type="spellStart"/>
            <w:r w:rsidRPr="00961DB5">
              <w:rPr>
                <w:rStyle w:val="Hyperlink"/>
                <w:color w:val="000000" w:themeColor="text1"/>
                <w:sz w:val="22"/>
                <w:szCs w:val="22"/>
                <w:u w:val="none"/>
              </w:rPr>
              <w:t>Peedom</w:t>
            </w:r>
            <w:proofErr w:type="spellEnd"/>
          </w:p>
          <w:p w:rsidR="004B3E19" w:rsidRPr="00FA2C11" w:rsidRDefault="004B3E19" w:rsidP="004B3E19">
            <w:pPr>
              <w:rPr>
                <w:rStyle w:val="Hyperlink"/>
                <w:color w:val="000000" w:themeColor="text1"/>
                <w:sz w:val="22"/>
                <w:szCs w:val="22"/>
              </w:rPr>
            </w:pPr>
          </w:p>
          <w:p w:rsidR="004B3E19" w:rsidRPr="00961DB5" w:rsidRDefault="004B3E19" w:rsidP="004B3E19">
            <w:pPr>
              <w:rPr>
                <w:color w:val="000000" w:themeColor="text1"/>
                <w:sz w:val="22"/>
                <w:szCs w:val="22"/>
                <w:lang w:val="en-AU"/>
              </w:rPr>
            </w:pPr>
            <w:r w:rsidRPr="00961DB5">
              <w:rPr>
                <w:rStyle w:val="Hyperlink"/>
                <w:i/>
                <w:color w:val="000000" w:themeColor="text1"/>
                <w:sz w:val="22"/>
                <w:szCs w:val="22"/>
                <w:u w:val="none"/>
              </w:rPr>
              <w:t>Forgotten Silver</w:t>
            </w:r>
            <w:r w:rsidRPr="00961DB5">
              <w:rPr>
                <w:rStyle w:val="Hyperlink"/>
                <w:color w:val="000000" w:themeColor="text1"/>
                <w:sz w:val="22"/>
                <w:szCs w:val="22"/>
                <w:u w:val="none"/>
              </w:rPr>
              <w:t xml:space="preserve"> dir. Peter Jackson</w:t>
            </w:r>
          </w:p>
          <w:p w:rsidR="004B3E19" w:rsidRPr="00FA2C11" w:rsidRDefault="004B3E19" w:rsidP="004B3E19">
            <w:pPr>
              <w:rPr>
                <w:i/>
                <w:sz w:val="22"/>
                <w:szCs w:val="22"/>
                <w:lang w:val="en-AU"/>
              </w:rPr>
            </w:pPr>
          </w:p>
          <w:p w:rsidR="00EF552D" w:rsidRPr="007F2DD3" w:rsidRDefault="00EF552D">
            <w:pPr>
              <w:spacing w:after="200" w:line="276" w:lineRule="auto"/>
              <w:rPr>
                <w:i/>
              </w:rPr>
            </w:pPr>
          </w:p>
        </w:tc>
      </w:tr>
      <w:tr w:rsidR="00814804" w:rsidTr="00814804">
        <w:trPr>
          <w:trHeight w:val="619"/>
        </w:trPr>
        <w:tc>
          <w:tcPr>
            <w:tcW w:w="3085" w:type="dxa"/>
          </w:tcPr>
          <w:p w:rsidR="00814804" w:rsidRDefault="00814804" w:rsidP="00105064">
            <w:pPr>
              <w:rPr>
                <w:sz w:val="22"/>
                <w:szCs w:val="22"/>
              </w:rPr>
            </w:pPr>
          </w:p>
          <w:p w:rsidR="00814804" w:rsidRDefault="00814804" w:rsidP="00814804">
            <w:pPr>
              <w:widowControl w:val="0"/>
              <w:autoSpaceDE w:val="0"/>
              <w:autoSpaceDN w:val="0"/>
              <w:adjustRightInd w:val="0"/>
              <w:rPr>
                <w:sz w:val="22"/>
                <w:szCs w:val="22"/>
                <w:lang w:val="en-AU"/>
              </w:rPr>
            </w:pPr>
            <w:r w:rsidRPr="007F2DD3">
              <w:rPr>
                <w:b/>
                <w:bCs/>
                <w:sz w:val="22"/>
                <w:szCs w:val="22"/>
                <w:lang w:val="en-AU"/>
              </w:rPr>
              <w:t xml:space="preserve">EA11-9 </w:t>
            </w:r>
            <w:r w:rsidRPr="007F2DD3">
              <w:rPr>
                <w:sz w:val="22"/>
                <w:szCs w:val="22"/>
                <w:lang w:val="en-AU"/>
              </w:rPr>
              <w:t xml:space="preserve">reflects on, evaluates and monitors own learning and adjusts individual and collaborative processes to develop as an independent learner </w:t>
            </w:r>
          </w:p>
          <w:p w:rsidR="00814804" w:rsidRDefault="00B736DD" w:rsidP="004241D7">
            <w:pPr>
              <w:pStyle w:val="ListParagraph"/>
              <w:widowControl w:val="0"/>
              <w:numPr>
                <w:ilvl w:val="0"/>
                <w:numId w:val="34"/>
              </w:numPr>
              <w:autoSpaceDE w:val="0"/>
              <w:autoSpaceDN w:val="0"/>
              <w:adjustRightInd w:val="0"/>
              <w:rPr>
                <w:sz w:val="22"/>
                <w:szCs w:val="22"/>
              </w:rPr>
            </w:pPr>
            <w:r>
              <w:rPr>
                <w:sz w:val="22"/>
                <w:szCs w:val="22"/>
                <w:lang w:val="en-AU"/>
              </w:rPr>
              <w:t>reflect on and discuss personal p</w:t>
            </w:r>
            <w:r w:rsidR="00D157FC">
              <w:rPr>
                <w:sz w:val="22"/>
                <w:szCs w:val="22"/>
                <w:lang w:val="en-AU"/>
              </w:rPr>
              <w:t>references and insights gained f</w:t>
            </w:r>
            <w:r>
              <w:rPr>
                <w:sz w:val="22"/>
                <w:szCs w:val="22"/>
                <w:lang w:val="en-AU"/>
              </w:rPr>
              <w:t>rom engagement with an increasingly widening repertoire of complex texts</w:t>
            </w:r>
          </w:p>
        </w:tc>
        <w:tc>
          <w:tcPr>
            <w:tcW w:w="11089" w:type="dxa"/>
            <w:gridSpan w:val="2"/>
          </w:tcPr>
          <w:p w:rsidR="00814804" w:rsidRPr="00814804" w:rsidRDefault="00814804" w:rsidP="00814804">
            <w:pPr>
              <w:rPr>
                <w:b/>
                <w:sz w:val="22"/>
                <w:szCs w:val="22"/>
              </w:rPr>
            </w:pPr>
            <w:r w:rsidRPr="00814804">
              <w:rPr>
                <w:b/>
                <w:sz w:val="22"/>
                <w:szCs w:val="22"/>
              </w:rPr>
              <w:t>Reflection and evaluation</w:t>
            </w:r>
          </w:p>
          <w:p w:rsidR="00814804" w:rsidRDefault="00814804" w:rsidP="00105064">
            <w:pPr>
              <w:rPr>
                <w:sz w:val="22"/>
                <w:szCs w:val="22"/>
              </w:rPr>
            </w:pPr>
            <w:r>
              <w:rPr>
                <w:sz w:val="22"/>
                <w:szCs w:val="22"/>
              </w:rPr>
              <w:t xml:space="preserve">Students reflect on what they have learned from the texts they have studied about the power of narrative to shape our </w:t>
            </w:r>
            <w:r w:rsidR="0083483E">
              <w:rPr>
                <w:sz w:val="22"/>
                <w:szCs w:val="22"/>
              </w:rPr>
              <w:t xml:space="preserve">perceptions of our </w:t>
            </w:r>
            <w:r>
              <w:rPr>
                <w:sz w:val="22"/>
                <w:szCs w:val="22"/>
              </w:rPr>
              <w:t>world</w:t>
            </w:r>
            <w:r w:rsidR="0083483E">
              <w:rPr>
                <w:sz w:val="22"/>
                <w:szCs w:val="22"/>
              </w:rPr>
              <w:t xml:space="preserve"> and our human experiences</w:t>
            </w:r>
            <w:r>
              <w:rPr>
                <w:sz w:val="22"/>
                <w:szCs w:val="22"/>
              </w:rPr>
              <w:t xml:space="preserve">. </w:t>
            </w:r>
          </w:p>
          <w:p w:rsidR="0083483E" w:rsidRDefault="0083483E" w:rsidP="00105064">
            <w:pPr>
              <w:rPr>
                <w:sz w:val="22"/>
                <w:szCs w:val="22"/>
              </w:rPr>
            </w:pPr>
          </w:p>
          <w:p w:rsidR="007D2FA6" w:rsidRDefault="007D2FA6" w:rsidP="00105064">
            <w:pPr>
              <w:rPr>
                <w:sz w:val="22"/>
                <w:szCs w:val="22"/>
              </w:rPr>
            </w:pPr>
            <w:r>
              <w:rPr>
                <w:sz w:val="22"/>
                <w:szCs w:val="22"/>
              </w:rPr>
              <w:t>Students submit a written evaluation of the unit, focusing on the following:</w:t>
            </w:r>
          </w:p>
          <w:p w:rsidR="007D2FA6" w:rsidRDefault="007D2FA6" w:rsidP="007D2FA6">
            <w:pPr>
              <w:pStyle w:val="ListParagraph"/>
              <w:numPr>
                <w:ilvl w:val="0"/>
                <w:numId w:val="26"/>
              </w:numPr>
              <w:rPr>
                <w:sz w:val="22"/>
                <w:szCs w:val="22"/>
              </w:rPr>
            </w:pPr>
            <w:r>
              <w:rPr>
                <w:sz w:val="22"/>
                <w:szCs w:val="22"/>
              </w:rPr>
              <w:t>What was the best part of the unit?</w:t>
            </w:r>
          </w:p>
          <w:p w:rsidR="007D2FA6" w:rsidRDefault="007D2FA6" w:rsidP="007D2FA6">
            <w:pPr>
              <w:pStyle w:val="ListParagraph"/>
              <w:numPr>
                <w:ilvl w:val="0"/>
                <w:numId w:val="26"/>
              </w:numPr>
              <w:rPr>
                <w:sz w:val="22"/>
                <w:szCs w:val="22"/>
              </w:rPr>
            </w:pPr>
            <w:bookmarkStart w:id="1" w:name="_GoBack"/>
            <w:bookmarkEnd w:id="1"/>
            <w:r>
              <w:rPr>
                <w:sz w:val="22"/>
                <w:szCs w:val="22"/>
              </w:rPr>
              <w:t>Which teaching and learning strategies were the most effective?</w:t>
            </w:r>
          </w:p>
          <w:p w:rsidR="00814804" w:rsidRPr="007F2DD3" w:rsidRDefault="007D2FA6" w:rsidP="00286BD5">
            <w:pPr>
              <w:pStyle w:val="ListParagraph"/>
              <w:numPr>
                <w:ilvl w:val="0"/>
                <w:numId w:val="26"/>
              </w:numPr>
              <w:rPr>
                <w:sz w:val="22"/>
                <w:szCs w:val="22"/>
              </w:rPr>
            </w:pPr>
            <w:r w:rsidRPr="007D2FA6">
              <w:rPr>
                <w:sz w:val="22"/>
                <w:szCs w:val="22"/>
              </w:rPr>
              <w:t>How w</w:t>
            </w:r>
            <w:r>
              <w:rPr>
                <w:sz w:val="22"/>
                <w:szCs w:val="22"/>
              </w:rPr>
              <w:t>ould you improve the course</w:t>
            </w:r>
            <w:r w:rsidR="000D54A1">
              <w:rPr>
                <w:sz w:val="22"/>
                <w:szCs w:val="22"/>
              </w:rPr>
              <w:t xml:space="preserve"> for students in the future</w:t>
            </w:r>
            <w:r>
              <w:rPr>
                <w:sz w:val="22"/>
                <w:szCs w:val="22"/>
              </w:rPr>
              <w:t>?</w:t>
            </w:r>
          </w:p>
        </w:tc>
      </w:tr>
    </w:tbl>
    <w:p w:rsidR="008F7575" w:rsidRPr="004D0185" w:rsidRDefault="008F7575" w:rsidP="00286BD5"/>
    <w:sectPr w:rsidR="008F7575" w:rsidRPr="004D0185" w:rsidSect="000E79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4B" w:rsidRDefault="00167A4B" w:rsidP="00EF552D">
      <w:pPr>
        <w:spacing w:after="0" w:line="240" w:lineRule="auto"/>
      </w:pPr>
      <w:r>
        <w:separator/>
      </w:r>
    </w:p>
  </w:endnote>
  <w:endnote w:type="continuationSeparator" w:id="0">
    <w:p w:rsidR="00167A4B" w:rsidRDefault="00167A4B" w:rsidP="00EF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4B" w:rsidRDefault="00167A4B" w:rsidP="00EF552D">
      <w:pPr>
        <w:spacing w:after="0" w:line="240" w:lineRule="auto"/>
      </w:pPr>
      <w:r>
        <w:separator/>
      </w:r>
    </w:p>
  </w:footnote>
  <w:footnote w:type="continuationSeparator" w:id="0">
    <w:p w:rsidR="00167A4B" w:rsidRDefault="00167A4B" w:rsidP="00EF552D">
      <w:pPr>
        <w:spacing w:after="0" w:line="240" w:lineRule="auto"/>
      </w:pPr>
      <w:r>
        <w:continuationSeparator/>
      </w:r>
    </w:p>
  </w:footnote>
  <w:footnote w:id="1">
    <w:p w:rsidR="00AB4B0B" w:rsidRPr="00D35852" w:rsidRDefault="00AB4B0B" w:rsidP="00EF552D">
      <w:pPr>
        <w:pStyle w:val="FootnoteText"/>
        <w:rPr>
          <w:lang w:val="en-AU"/>
        </w:rPr>
      </w:pPr>
      <w:r>
        <w:rPr>
          <w:rStyle w:val="FootnoteReference"/>
        </w:rPr>
        <w:footnoteRef/>
      </w:r>
      <w:r>
        <w:t xml:space="preserve"> </w:t>
      </w:r>
      <w:r>
        <w:rPr>
          <w:lang w:val="en-US"/>
        </w:rPr>
        <w:t xml:space="preserve">Dana </w:t>
      </w:r>
      <w:proofErr w:type="spellStart"/>
      <w:r>
        <w:rPr>
          <w:lang w:val="en-US"/>
        </w:rPr>
        <w:t>Goia</w:t>
      </w:r>
      <w:proofErr w:type="spellEnd"/>
      <w:r>
        <w:rPr>
          <w:lang w:val="en-US"/>
        </w:rPr>
        <w:t xml:space="preserve"> </w:t>
      </w:r>
      <w:r w:rsidRPr="00AD07E3">
        <w:rPr>
          <w:i/>
          <w:lang w:val="en-AU"/>
        </w:rPr>
        <w:t>Robert Frost and the Modern Narrative</w:t>
      </w:r>
    </w:p>
  </w:footnote>
  <w:footnote w:id="2">
    <w:p w:rsidR="00AB4B0B" w:rsidRPr="00D35852" w:rsidRDefault="00AB4B0B" w:rsidP="00EF552D">
      <w:pPr>
        <w:pStyle w:val="FootnoteText"/>
        <w:rPr>
          <w:lang w:val="en-US"/>
        </w:rPr>
      </w:pPr>
      <w:r>
        <w:rPr>
          <w:rStyle w:val="FootnoteReference"/>
        </w:rPr>
        <w:footnoteRef/>
      </w:r>
      <w:r>
        <w:t xml:space="preserve"> </w:t>
      </w:r>
      <w:r>
        <w:rPr>
          <w:lang w:val="en-US"/>
        </w:rPr>
        <w:t xml:space="preserve">David Scott </w:t>
      </w:r>
      <w:proofErr w:type="spellStart"/>
      <w:r>
        <w:rPr>
          <w:lang w:val="en-US"/>
        </w:rPr>
        <w:t>Kastan</w:t>
      </w:r>
      <w:proofErr w:type="spellEnd"/>
      <w:r>
        <w:rPr>
          <w:lang w:val="en-US"/>
        </w:rPr>
        <w:t xml:space="preserve">, </w:t>
      </w:r>
      <w:r w:rsidRPr="00D63087">
        <w:rPr>
          <w:i/>
          <w:lang w:val="en-US"/>
        </w:rPr>
        <w:t>Reading Shakespeare’s Dramatic Techniques</w:t>
      </w:r>
      <w:r>
        <w:rPr>
          <w:lang w:val="en-US"/>
        </w:rPr>
        <w:t>, Chapter 7 ‘Narrative’</w:t>
      </w:r>
    </w:p>
  </w:footnote>
  <w:footnote w:id="3">
    <w:p w:rsidR="00AB4B0B" w:rsidRPr="00BF410E" w:rsidRDefault="00AB4B0B" w:rsidP="00EF552D">
      <w:pPr>
        <w:pStyle w:val="FootnoteText"/>
        <w:rPr>
          <w:lang w:val="en-US"/>
        </w:rPr>
      </w:pPr>
      <w:r>
        <w:rPr>
          <w:rStyle w:val="FootnoteReference"/>
        </w:rPr>
        <w:footnoteRef/>
      </w:r>
      <w:r>
        <w:t xml:space="preserve"> </w:t>
      </w:r>
      <w:r w:rsidRPr="00B95CCF">
        <w:rPr>
          <w:i/>
          <w:lang w:val="en-US"/>
        </w:rPr>
        <w:t>Naming the World</w:t>
      </w:r>
      <w:r w:rsidR="001972D2">
        <w:rPr>
          <w:lang w:val="en-US"/>
        </w:rPr>
        <w:t xml:space="preserve"> by Bret Anthony Johnston (</w:t>
      </w:r>
      <w:r>
        <w:rPr>
          <w:lang w:val="en-US"/>
        </w:rPr>
        <w:t>p</w:t>
      </w:r>
      <w:r w:rsidR="00D75EB9">
        <w:rPr>
          <w:lang w:val="en-US"/>
        </w:rPr>
        <w:t xml:space="preserve"> </w:t>
      </w:r>
      <w:r>
        <w:rPr>
          <w:lang w:val="en-US"/>
        </w:rPr>
        <w:t>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11E"/>
    <w:multiLevelType w:val="multilevel"/>
    <w:tmpl w:val="98F4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F30F6"/>
    <w:multiLevelType w:val="hybridMultilevel"/>
    <w:tmpl w:val="F222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87C37"/>
    <w:multiLevelType w:val="hybridMultilevel"/>
    <w:tmpl w:val="4164FB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E355C8"/>
    <w:multiLevelType w:val="hybridMultilevel"/>
    <w:tmpl w:val="CCF42C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637D0"/>
    <w:multiLevelType w:val="hybridMultilevel"/>
    <w:tmpl w:val="AEEAE76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DA0BA1"/>
    <w:multiLevelType w:val="hybridMultilevel"/>
    <w:tmpl w:val="69D8E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C81405"/>
    <w:multiLevelType w:val="hybridMultilevel"/>
    <w:tmpl w:val="72267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0D4B91"/>
    <w:multiLevelType w:val="hybridMultilevel"/>
    <w:tmpl w:val="8CC4C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9936A4"/>
    <w:multiLevelType w:val="hybridMultilevel"/>
    <w:tmpl w:val="54967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273E71"/>
    <w:multiLevelType w:val="hybridMultilevel"/>
    <w:tmpl w:val="5AAAB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647D1"/>
    <w:multiLevelType w:val="hybridMultilevel"/>
    <w:tmpl w:val="DC8C76C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9195341"/>
    <w:multiLevelType w:val="hybridMultilevel"/>
    <w:tmpl w:val="5D446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6C5624"/>
    <w:multiLevelType w:val="hybridMultilevel"/>
    <w:tmpl w:val="FC8C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EA7A1E"/>
    <w:multiLevelType w:val="hybridMultilevel"/>
    <w:tmpl w:val="43A0C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9919D9"/>
    <w:multiLevelType w:val="hybridMultilevel"/>
    <w:tmpl w:val="4B7AD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5D0EFC"/>
    <w:multiLevelType w:val="hybridMultilevel"/>
    <w:tmpl w:val="36B89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201280"/>
    <w:multiLevelType w:val="hybridMultilevel"/>
    <w:tmpl w:val="6FB6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A7122"/>
    <w:multiLevelType w:val="hybridMultilevel"/>
    <w:tmpl w:val="B8400A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985321"/>
    <w:multiLevelType w:val="hybridMultilevel"/>
    <w:tmpl w:val="5E2AF89A"/>
    <w:lvl w:ilvl="0" w:tplc="7CE02EB2">
      <w:start w:val="1"/>
      <w:numFmt w:val="bullet"/>
      <w:lvlText w:val="•"/>
      <w:lvlJc w:val="left"/>
      <w:pPr>
        <w:tabs>
          <w:tab w:val="num" w:pos="284"/>
        </w:tabs>
        <w:ind w:left="284" w:hanging="284"/>
      </w:pPr>
      <w:rPr>
        <w:rFonts w:ascii="Arial" w:hAnsi="Arial" w:hint="default"/>
        <w:b w:val="0"/>
        <w:i w:val="0"/>
        <w:color w:val="auto"/>
        <w:sz w:val="22"/>
        <w:u w:val="no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D106A"/>
    <w:multiLevelType w:val="hybridMultilevel"/>
    <w:tmpl w:val="EA00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9F7ACE"/>
    <w:multiLevelType w:val="hybridMultilevel"/>
    <w:tmpl w:val="5FD26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124284"/>
    <w:multiLevelType w:val="hybridMultilevel"/>
    <w:tmpl w:val="80604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685AD0"/>
    <w:multiLevelType w:val="hybridMultilevel"/>
    <w:tmpl w:val="E41C8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C82BDB"/>
    <w:multiLevelType w:val="hybridMultilevel"/>
    <w:tmpl w:val="6A9AF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A555137"/>
    <w:multiLevelType w:val="hybridMultilevel"/>
    <w:tmpl w:val="569C1F06"/>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1A91A02"/>
    <w:multiLevelType w:val="hybridMultilevel"/>
    <w:tmpl w:val="EE0E2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983457"/>
    <w:multiLevelType w:val="hybridMultilevel"/>
    <w:tmpl w:val="65C0E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BA5C7F"/>
    <w:multiLevelType w:val="hybridMultilevel"/>
    <w:tmpl w:val="232A5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A54111D"/>
    <w:multiLevelType w:val="hybridMultilevel"/>
    <w:tmpl w:val="F8AEB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5926F3E"/>
    <w:multiLevelType w:val="hybridMultilevel"/>
    <w:tmpl w:val="E90295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7B96434"/>
    <w:multiLevelType w:val="hybridMultilevel"/>
    <w:tmpl w:val="B2247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4F730E"/>
    <w:multiLevelType w:val="hybridMultilevel"/>
    <w:tmpl w:val="6D42EFF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2B736A"/>
    <w:multiLevelType w:val="hybridMultilevel"/>
    <w:tmpl w:val="FD96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3313B1"/>
    <w:multiLevelType w:val="hybridMultilevel"/>
    <w:tmpl w:val="4A286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4"/>
  </w:num>
  <w:num w:numId="4">
    <w:abstractNumId w:val="27"/>
  </w:num>
  <w:num w:numId="5">
    <w:abstractNumId w:val="17"/>
  </w:num>
  <w:num w:numId="6">
    <w:abstractNumId w:val="33"/>
  </w:num>
  <w:num w:numId="7">
    <w:abstractNumId w:val="11"/>
  </w:num>
  <w:num w:numId="8">
    <w:abstractNumId w:val="16"/>
  </w:num>
  <w:num w:numId="9">
    <w:abstractNumId w:val="9"/>
  </w:num>
  <w:num w:numId="10">
    <w:abstractNumId w:val="19"/>
  </w:num>
  <w:num w:numId="11">
    <w:abstractNumId w:val="30"/>
  </w:num>
  <w:num w:numId="12">
    <w:abstractNumId w:val="0"/>
  </w:num>
  <w:num w:numId="13">
    <w:abstractNumId w:val="8"/>
  </w:num>
  <w:num w:numId="14">
    <w:abstractNumId w:val="23"/>
  </w:num>
  <w:num w:numId="15">
    <w:abstractNumId w:val="5"/>
  </w:num>
  <w:num w:numId="16">
    <w:abstractNumId w:val="7"/>
  </w:num>
  <w:num w:numId="17">
    <w:abstractNumId w:val="31"/>
  </w:num>
  <w:num w:numId="18">
    <w:abstractNumId w:val="6"/>
  </w:num>
  <w:num w:numId="19">
    <w:abstractNumId w:val="20"/>
  </w:num>
  <w:num w:numId="20">
    <w:abstractNumId w:val="15"/>
  </w:num>
  <w:num w:numId="21">
    <w:abstractNumId w:val="26"/>
  </w:num>
  <w:num w:numId="22">
    <w:abstractNumId w:val="25"/>
  </w:num>
  <w:num w:numId="23">
    <w:abstractNumId w:val="4"/>
  </w:num>
  <w:num w:numId="24">
    <w:abstractNumId w:val="22"/>
  </w:num>
  <w:num w:numId="25">
    <w:abstractNumId w:val="28"/>
  </w:num>
  <w:num w:numId="26">
    <w:abstractNumId w:val="21"/>
  </w:num>
  <w:num w:numId="27">
    <w:abstractNumId w:val="1"/>
  </w:num>
  <w:num w:numId="28">
    <w:abstractNumId w:val="10"/>
  </w:num>
  <w:num w:numId="29">
    <w:abstractNumId w:val="3"/>
  </w:num>
  <w:num w:numId="30">
    <w:abstractNumId w:val="24"/>
  </w:num>
  <w:num w:numId="31">
    <w:abstractNumId w:val="2"/>
  </w:num>
  <w:num w:numId="32">
    <w:abstractNumId w:val="29"/>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2D"/>
    <w:rsid w:val="000346C1"/>
    <w:rsid w:val="00046FDF"/>
    <w:rsid w:val="00052571"/>
    <w:rsid w:val="00067617"/>
    <w:rsid w:val="00076DB6"/>
    <w:rsid w:val="00096D38"/>
    <w:rsid w:val="000A04C7"/>
    <w:rsid w:val="000D54A1"/>
    <w:rsid w:val="000E7910"/>
    <w:rsid w:val="001006A7"/>
    <w:rsid w:val="00105064"/>
    <w:rsid w:val="00111F1A"/>
    <w:rsid w:val="00122528"/>
    <w:rsid w:val="00126D4A"/>
    <w:rsid w:val="00160466"/>
    <w:rsid w:val="00167A4B"/>
    <w:rsid w:val="001972D2"/>
    <w:rsid w:val="001C3958"/>
    <w:rsid w:val="001F30C2"/>
    <w:rsid w:val="002303D0"/>
    <w:rsid w:val="00257CC8"/>
    <w:rsid w:val="002667D0"/>
    <w:rsid w:val="00286BD5"/>
    <w:rsid w:val="002D652F"/>
    <w:rsid w:val="002E78F8"/>
    <w:rsid w:val="0032644B"/>
    <w:rsid w:val="00327CF6"/>
    <w:rsid w:val="00343801"/>
    <w:rsid w:val="003536A1"/>
    <w:rsid w:val="0036218E"/>
    <w:rsid w:val="00373C33"/>
    <w:rsid w:val="003779D6"/>
    <w:rsid w:val="0038164E"/>
    <w:rsid w:val="003B4439"/>
    <w:rsid w:val="003C0693"/>
    <w:rsid w:val="004152B1"/>
    <w:rsid w:val="004241D7"/>
    <w:rsid w:val="00450585"/>
    <w:rsid w:val="0049521A"/>
    <w:rsid w:val="004B3E19"/>
    <w:rsid w:val="004D0185"/>
    <w:rsid w:val="004F269E"/>
    <w:rsid w:val="00503A9F"/>
    <w:rsid w:val="00582046"/>
    <w:rsid w:val="005B4AD8"/>
    <w:rsid w:val="00623BA5"/>
    <w:rsid w:val="00625348"/>
    <w:rsid w:val="00625660"/>
    <w:rsid w:val="006722EC"/>
    <w:rsid w:val="006B3BE0"/>
    <w:rsid w:val="006C4F3E"/>
    <w:rsid w:val="006D295A"/>
    <w:rsid w:val="0070421B"/>
    <w:rsid w:val="007055DE"/>
    <w:rsid w:val="00720E44"/>
    <w:rsid w:val="007211F5"/>
    <w:rsid w:val="007A223A"/>
    <w:rsid w:val="007C5E24"/>
    <w:rsid w:val="007C6AAA"/>
    <w:rsid w:val="007D2FA6"/>
    <w:rsid w:val="007E3B50"/>
    <w:rsid w:val="007F2DD3"/>
    <w:rsid w:val="00800404"/>
    <w:rsid w:val="00814804"/>
    <w:rsid w:val="0083483E"/>
    <w:rsid w:val="00893640"/>
    <w:rsid w:val="008F7575"/>
    <w:rsid w:val="00932146"/>
    <w:rsid w:val="00961DB5"/>
    <w:rsid w:val="00963CD5"/>
    <w:rsid w:val="009A3F0D"/>
    <w:rsid w:val="009A722A"/>
    <w:rsid w:val="009B6FC7"/>
    <w:rsid w:val="009D5F03"/>
    <w:rsid w:val="00A22E10"/>
    <w:rsid w:val="00A66B25"/>
    <w:rsid w:val="00A73AEE"/>
    <w:rsid w:val="00A86A9C"/>
    <w:rsid w:val="00AA0B45"/>
    <w:rsid w:val="00AB4B0B"/>
    <w:rsid w:val="00AB7044"/>
    <w:rsid w:val="00B614DD"/>
    <w:rsid w:val="00B736DD"/>
    <w:rsid w:val="00B857C8"/>
    <w:rsid w:val="00BB28DC"/>
    <w:rsid w:val="00BC5834"/>
    <w:rsid w:val="00BD58D3"/>
    <w:rsid w:val="00BD6AF4"/>
    <w:rsid w:val="00C01546"/>
    <w:rsid w:val="00C302A7"/>
    <w:rsid w:val="00C40C0D"/>
    <w:rsid w:val="00CA4EFB"/>
    <w:rsid w:val="00D157FC"/>
    <w:rsid w:val="00D5384B"/>
    <w:rsid w:val="00D6386B"/>
    <w:rsid w:val="00D75EB9"/>
    <w:rsid w:val="00EA0031"/>
    <w:rsid w:val="00EA485B"/>
    <w:rsid w:val="00EC2D2A"/>
    <w:rsid w:val="00EE484B"/>
    <w:rsid w:val="00EF0B7B"/>
    <w:rsid w:val="00EF1E2D"/>
    <w:rsid w:val="00EF552D"/>
    <w:rsid w:val="00F47A48"/>
    <w:rsid w:val="00F622B7"/>
    <w:rsid w:val="00F641DE"/>
    <w:rsid w:val="00F83A64"/>
    <w:rsid w:val="00FB39CB"/>
    <w:rsid w:val="00FF0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52D"/>
    <w:rPr>
      <w:rFonts w:ascii="Arial" w:eastAsia="Arial" w:hAnsi="Arial" w:cs="Arial"/>
      <w:color w:val="000000"/>
      <w:sz w:val="24"/>
      <w:szCs w:val="24"/>
      <w:lang w:val="en-GB" w:eastAsia="en-GB"/>
    </w:rPr>
  </w:style>
  <w:style w:type="paragraph" w:styleId="Heading1">
    <w:name w:val="heading 1"/>
    <w:basedOn w:val="Normal"/>
    <w:next w:val="Normal"/>
    <w:link w:val="Heading1Char"/>
    <w:rsid w:val="00EF552D"/>
    <w:pPr>
      <w:keepNext/>
      <w:keepLines/>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52D"/>
    <w:rPr>
      <w:rFonts w:ascii="Arial" w:eastAsia="Arial" w:hAnsi="Arial" w:cs="Arial"/>
      <w:b/>
      <w:color w:val="000000"/>
      <w:sz w:val="28"/>
      <w:szCs w:val="28"/>
      <w:lang w:val="en-GB" w:eastAsia="en-GB"/>
    </w:rPr>
  </w:style>
  <w:style w:type="table" w:customStyle="1" w:styleId="3">
    <w:name w:val="3"/>
    <w:basedOn w:val="TableNormal"/>
    <w:rsid w:val="00EF552D"/>
    <w:pPr>
      <w:spacing w:after="0" w:line="240" w:lineRule="auto"/>
    </w:pPr>
    <w:rPr>
      <w:rFonts w:ascii="Arial" w:eastAsia="Arial" w:hAnsi="Arial" w:cs="Arial"/>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F552D"/>
    <w:pPr>
      <w:ind w:left="720"/>
      <w:contextualSpacing/>
    </w:pPr>
  </w:style>
  <w:style w:type="character" w:styleId="Hyperlink">
    <w:name w:val="Hyperlink"/>
    <w:basedOn w:val="DefaultParagraphFont"/>
    <w:uiPriority w:val="99"/>
    <w:unhideWhenUsed/>
    <w:rsid w:val="00EF552D"/>
    <w:rPr>
      <w:color w:val="0000FF" w:themeColor="hyperlink"/>
      <w:u w:val="single"/>
    </w:rPr>
  </w:style>
  <w:style w:type="table" w:styleId="TableGrid">
    <w:name w:val="Table Grid"/>
    <w:basedOn w:val="TableNormal"/>
    <w:uiPriority w:val="59"/>
    <w:rsid w:val="00EF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552D"/>
    <w:pPr>
      <w:spacing w:after="0" w:line="240" w:lineRule="auto"/>
    </w:pPr>
  </w:style>
  <w:style w:type="character" w:customStyle="1" w:styleId="FootnoteTextChar">
    <w:name w:val="Footnote Text Char"/>
    <w:basedOn w:val="DefaultParagraphFont"/>
    <w:link w:val="FootnoteText"/>
    <w:uiPriority w:val="99"/>
    <w:rsid w:val="00EF552D"/>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EF552D"/>
    <w:rPr>
      <w:vertAlign w:val="superscript"/>
    </w:rPr>
  </w:style>
  <w:style w:type="paragraph" w:styleId="NormalWeb">
    <w:name w:val="Normal (Web)"/>
    <w:basedOn w:val="Normal"/>
    <w:uiPriority w:val="99"/>
    <w:semiHidden/>
    <w:unhideWhenUsed/>
    <w:rsid w:val="00EF552D"/>
    <w:pPr>
      <w:spacing w:before="100" w:beforeAutospacing="1" w:after="100" w:afterAutospacing="1" w:line="240" w:lineRule="auto"/>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A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45"/>
    <w:rPr>
      <w:rFonts w:ascii="Tahoma" w:eastAsia="Arial" w:hAnsi="Tahoma" w:cs="Tahoma"/>
      <w:color w:val="000000"/>
      <w:sz w:val="16"/>
      <w:szCs w:val="16"/>
      <w:lang w:val="en-GB" w:eastAsia="en-GB"/>
    </w:rPr>
  </w:style>
  <w:style w:type="character" w:styleId="FollowedHyperlink">
    <w:name w:val="FollowedHyperlink"/>
    <w:basedOn w:val="DefaultParagraphFont"/>
    <w:uiPriority w:val="99"/>
    <w:semiHidden/>
    <w:unhideWhenUsed/>
    <w:rsid w:val="00623BA5"/>
    <w:rPr>
      <w:color w:val="800080" w:themeColor="followedHyperlink"/>
      <w:u w:val="single"/>
    </w:rPr>
  </w:style>
  <w:style w:type="character" w:styleId="CommentReference">
    <w:name w:val="annotation reference"/>
    <w:basedOn w:val="DefaultParagraphFont"/>
    <w:uiPriority w:val="99"/>
    <w:semiHidden/>
    <w:unhideWhenUsed/>
    <w:rsid w:val="003536A1"/>
    <w:rPr>
      <w:sz w:val="16"/>
      <w:szCs w:val="16"/>
    </w:rPr>
  </w:style>
  <w:style w:type="paragraph" w:styleId="CommentText">
    <w:name w:val="annotation text"/>
    <w:basedOn w:val="Normal"/>
    <w:link w:val="CommentTextChar"/>
    <w:uiPriority w:val="99"/>
    <w:semiHidden/>
    <w:unhideWhenUsed/>
    <w:rsid w:val="003536A1"/>
    <w:pPr>
      <w:spacing w:line="240" w:lineRule="auto"/>
    </w:pPr>
    <w:rPr>
      <w:sz w:val="20"/>
      <w:szCs w:val="20"/>
    </w:rPr>
  </w:style>
  <w:style w:type="character" w:customStyle="1" w:styleId="CommentTextChar">
    <w:name w:val="Comment Text Char"/>
    <w:basedOn w:val="DefaultParagraphFont"/>
    <w:link w:val="CommentText"/>
    <w:uiPriority w:val="99"/>
    <w:semiHidden/>
    <w:rsid w:val="003536A1"/>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536A1"/>
    <w:rPr>
      <w:b/>
      <w:bCs/>
    </w:rPr>
  </w:style>
  <w:style w:type="character" w:customStyle="1" w:styleId="CommentSubjectChar">
    <w:name w:val="Comment Subject Char"/>
    <w:basedOn w:val="CommentTextChar"/>
    <w:link w:val="CommentSubject"/>
    <w:uiPriority w:val="99"/>
    <w:semiHidden/>
    <w:rsid w:val="003536A1"/>
    <w:rPr>
      <w:rFonts w:ascii="Arial" w:eastAsia="Arial" w:hAnsi="Arial" w:cs="Arial"/>
      <w:b/>
      <w:bCs/>
      <w:color w:val="0000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52D"/>
    <w:rPr>
      <w:rFonts w:ascii="Arial" w:eastAsia="Arial" w:hAnsi="Arial" w:cs="Arial"/>
      <w:color w:val="000000"/>
      <w:sz w:val="24"/>
      <w:szCs w:val="24"/>
      <w:lang w:val="en-GB" w:eastAsia="en-GB"/>
    </w:rPr>
  </w:style>
  <w:style w:type="paragraph" w:styleId="Heading1">
    <w:name w:val="heading 1"/>
    <w:basedOn w:val="Normal"/>
    <w:next w:val="Normal"/>
    <w:link w:val="Heading1Char"/>
    <w:rsid w:val="00EF552D"/>
    <w:pPr>
      <w:keepNext/>
      <w:keepLines/>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52D"/>
    <w:rPr>
      <w:rFonts w:ascii="Arial" w:eastAsia="Arial" w:hAnsi="Arial" w:cs="Arial"/>
      <w:b/>
      <w:color w:val="000000"/>
      <w:sz w:val="28"/>
      <w:szCs w:val="28"/>
      <w:lang w:val="en-GB" w:eastAsia="en-GB"/>
    </w:rPr>
  </w:style>
  <w:style w:type="table" w:customStyle="1" w:styleId="3">
    <w:name w:val="3"/>
    <w:basedOn w:val="TableNormal"/>
    <w:rsid w:val="00EF552D"/>
    <w:pPr>
      <w:spacing w:after="0" w:line="240" w:lineRule="auto"/>
    </w:pPr>
    <w:rPr>
      <w:rFonts w:ascii="Arial" w:eastAsia="Arial" w:hAnsi="Arial" w:cs="Arial"/>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F552D"/>
    <w:pPr>
      <w:ind w:left="720"/>
      <w:contextualSpacing/>
    </w:pPr>
  </w:style>
  <w:style w:type="character" w:styleId="Hyperlink">
    <w:name w:val="Hyperlink"/>
    <w:basedOn w:val="DefaultParagraphFont"/>
    <w:uiPriority w:val="99"/>
    <w:unhideWhenUsed/>
    <w:rsid w:val="00EF552D"/>
    <w:rPr>
      <w:color w:val="0000FF" w:themeColor="hyperlink"/>
      <w:u w:val="single"/>
    </w:rPr>
  </w:style>
  <w:style w:type="table" w:styleId="TableGrid">
    <w:name w:val="Table Grid"/>
    <w:basedOn w:val="TableNormal"/>
    <w:uiPriority w:val="59"/>
    <w:rsid w:val="00EF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552D"/>
    <w:pPr>
      <w:spacing w:after="0" w:line="240" w:lineRule="auto"/>
    </w:pPr>
  </w:style>
  <w:style w:type="character" w:customStyle="1" w:styleId="FootnoteTextChar">
    <w:name w:val="Footnote Text Char"/>
    <w:basedOn w:val="DefaultParagraphFont"/>
    <w:link w:val="FootnoteText"/>
    <w:uiPriority w:val="99"/>
    <w:rsid w:val="00EF552D"/>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EF552D"/>
    <w:rPr>
      <w:vertAlign w:val="superscript"/>
    </w:rPr>
  </w:style>
  <w:style w:type="paragraph" w:styleId="NormalWeb">
    <w:name w:val="Normal (Web)"/>
    <w:basedOn w:val="Normal"/>
    <w:uiPriority w:val="99"/>
    <w:semiHidden/>
    <w:unhideWhenUsed/>
    <w:rsid w:val="00EF552D"/>
    <w:pPr>
      <w:spacing w:before="100" w:beforeAutospacing="1" w:after="100" w:afterAutospacing="1" w:line="240" w:lineRule="auto"/>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A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45"/>
    <w:rPr>
      <w:rFonts w:ascii="Tahoma" w:eastAsia="Arial" w:hAnsi="Tahoma" w:cs="Tahoma"/>
      <w:color w:val="000000"/>
      <w:sz w:val="16"/>
      <w:szCs w:val="16"/>
      <w:lang w:val="en-GB" w:eastAsia="en-GB"/>
    </w:rPr>
  </w:style>
  <w:style w:type="character" w:styleId="FollowedHyperlink">
    <w:name w:val="FollowedHyperlink"/>
    <w:basedOn w:val="DefaultParagraphFont"/>
    <w:uiPriority w:val="99"/>
    <w:semiHidden/>
    <w:unhideWhenUsed/>
    <w:rsid w:val="00623BA5"/>
    <w:rPr>
      <w:color w:val="800080" w:themeColor="followedHyperlink"/>
      <w:u w:val="single"/>
    </w:rPr>
  </w:style>
  <w:style w:type="character" w:styleId="CommentReference">
    <w:name w:val="annotation reference"/>
    <w:basedOn w:val="DefaultParagraphFont"/>
    <w:uiPriority w:val="99"/>
    <w:semiHidden/>
    <w:unhideWhenUsed/>
    <w:rsid w:val="003536A1"/>
    <w:rPr>
      <w:sz w:val="16"/>
      <w:szCs w:val="16"/>
    </w:rPr>
  </w:style>
  <w:style w:type="paragraph" w:styleId="CommentText">
    <w:name w:val="annotation text"/>
    <w:basedOn w:val="Normal"/>
    <w:link w:val="CommentTextChar"/>
    <w:uiPriority w:val="99"/>
    <w:semiHidden/>
    <w:unhideWhenUsed/>
    <w:rsid w:val="003536A1"/>
    <w:pPr>
      <w:spacing w:line="240" w:lineRule="auto"/>
    </w:pPr>
    <w:rPr>
      <w:sz w:val="20"/>
      <w:szCs w:val="20"/>
    </w:rPr>
  </w:style>
  <w:style w:type="character" w:customStyle="1" w:styleId="CommentTextChar">
    <w:name w:val="Comment Text Char"/>
    <w:basedOn w:val="DefaultParagraphFont"/>
    <w:link w:val="CommentText"/>
    <w:uiPriority w:val="99"/>
    <w:semiHidden/>
    <w:rsid w:val="003536A1"/>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536A1"/>
    <w:rPr>
      <w:b/>
      <w:bCs/>
    </w:rPr>
  </w:style>
  <w:style w:type="character" w:customStyle="1" w:styleId="CommentSubjectChar">
    <w:name w:val="Comment Subject Char"/>
    <w:basedOn w:val="CommentTextChar"/>
    <w:link w:val="CommentSubject"/>
    <w:uiPriority w:val="99"/>
    <w:semiHidden/>
    <w:rsid w:val="003536A1"/>
    <w:rPr>
      <w:rFonts w:ascii="Arial" w:eastAsia="Arial" w:hAnsi="Arial" w:cs="Arial"/>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ms/detail/42870)" TargetMode="External"/><Relationship Id="rId13" Type="http://schemas.openxmlformats.org/officeDocument/2006/relationships/hyperlink" Target="https://www.asu.edu/pipercwcenter/how2journal/archive/online_archive/v1_5_2001/current/special-feature/moreton.html" TargetMode="External"/><Relationship Id="rId18" Type="http://schemas.openxmlformats.org/officeDocument/2006/relationships/hyperlink" Target="http://sydneyreviewofbooks.com/sofie-laguna-interview/" TargetMode="External"/><Relationship Id="rId3" Type="http://schemas.microsoft.com/office/2007/relationships/stylesWithEffects" Target="stylesWithEffects.xml"/><Relationship Id="rId21" Type="http://schemas.openxmlformats.org/officeDocument/2006/relationships/hyperlink" Target="https://www.theguardian.com/books/2015/apr/17/stella-prize-2015-six-australian-authors-on-the-stories-behind-their-books" TargetMode="External"/><Relationship Id="rId7" Type="http://schemas.openxmlformats.org/officeDocument/2006/relationships/endnotes" Target="endnotes.xml"/><Relationship Id="rId12" Type="http://schemas.openxmlformats.org/officeDocument/2006/relationships/hyperlink" Target="http://media.wix.com/ugd/7bf9b4_9be09e2471b44893919b8127cd18e3b8.pdf" TargetMode="External"/><Relationship Id="rId17" Type="http://schemas.openxmlformats.org/officeDocument/2006/relationships/hyperlink" Target="https://www.theguardian.com/books/2015/apr/17/stella-prize-2015-six-australian-authors-on-the-stories-behind-their-boo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cklandartgallery.com/explore-art-and-ideas/artwork/9668/a-fallen-idol" TargetMode="External"/><Relationship Id="rId20" Type="http://schemas.openxmlformats.org/officeDocument/2006/relationships/hyperlink" Target="http://www.aucklandartgallery.com/explore-art-and-ideas/artwork/9668/a-fallen-ido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tb.com.au/information-sheets/entry/indigenous-cultural-and-intellectual-property-ic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dia.wix.com/ugd/7bf9b4_9be09e2471b44893919b8127cd18e3b8.pdf" TargetMode="External"/><Relationship Id="rId23" Type="http://schemas.openxmlformats.org/officeDocument/2006/relationships/hyperlink" Target="http://topdocumentaryfilms.com/the-atomic-cafe/" TargetMode="External"/><Relationship Id="rId10" Type="http://schemas.openxmlformats.org/officeDocument/2006/relationships/hyperlink" Target="https://www.asu.edu/pipercwcenter/how2journal/archive/online_archive/v1_5_2001/current/special-feature/moreton.html" TargetMode="External"/><Relationship Id="rId19" Type="http://schemas.openxmlformats.org/officeDocument/2006/relationships/hyperlink" Target="http://www.aucklandartgallery.com/explore-art-and-ideas/artwork/9668/a-fallen-idol" TargetMode="External"/><Relationship Id="rId4" Type="http://schemas.openxmlformats.org/officeDocument/2006/relationships/settings" Target="settings.xml"/><Relationship Id="rId9" Type="http://schemas.openxmlformats.org/officeDocument/2006/relationships/hyperlink" Target="https://www.poetryfoundation.org/poems-and-poets/poems/detail/42870" TargetMode="External"/><Relationship Id="rId14" Type="http://schemas.openxmlformats.org/officeDocument/2006/relationships/hyperlink" Target="http://www.aitb.com.au/information-sheets/entry/indigenous-cultural-and-intellectual-property-icip" TargetMode="External"/><Relationship Id="rId22" Type="http://schemas.openxmlformats.org/officeDocument/2006/relationships/hyperlink" Target="http://topdocumentaryfilms.com/the-atomic-c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20</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Sample unit Year 11 English Advanced 'Reading to Write' </vt:lpstr>
    </vt:vector>
  </TitlesOfParts>
  <Company>Board of Studies, Teaching and Educational Standards</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English Advanced 'Reading to Write' </dc:title>
  <dc:creator>Jennifer Taylor;NESA.staff@nesa.nsw.edu.au</dc:creator>
  <cp:lastModifiedBy>Louise Ward</cp:lastModifiedBy>
  <cp:revision>49</cp:revision>
  <cp:lastPrinted>2017-04-12T03:15:00Z</cp:lastPrinted>
  <dcterms:created xsi:type="dcterms:W3CDTF">2017-01-30T02:57:00Z</dcterms:created>
  <dcterms:modified xsi:type="dcterms:W3CDTF">2017-04-19T00:48:00Z</dcterms:modified>
</cp:coreProperties>
</file>